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7869" w14:textId="3EEB5106" w:rsidR="00A66E7C" w:rsidRDefault="001738D0" w:rsidP="00ED330C">
      <w:pPr>
        <w:pStyle w:val="ListParagraph"/>
        <w:tabs>
          <w:tab w:val="left" w:pos="3260"/>
          <w:tab w:val="left" w:pos="3261"/>
        </w:tabs>
        <w:spacing w:before="76" w:line="240" w:lineRule="auto"/>
        <w:ind w:left="3260" w:firstLine="0"/>
        <w:rPr>
          <w:b/>
          <w:sz w:val="24"/>
        </w:rPr>
      </w:pPr>
      <w:bookmarkStart w:id="0" w:name="JON_guide_to_Authors_and_Style_Guide_fin"/>
      <w:bookmarkStart w:id="1" w:name="The_Journal_of_Nematology_–_Style_Guide"/>
      <w:bookmarkEnd w:id="0"/>
      <w:bookmarkEnd w:id="1"/>
      <w:r>
        <w:rPr>
          <w:b/>
          <w:sz w:val="24"/>
          <w:u w:val="thick"/>
        </w:rPr>
        <w:t>The Journal of Nematology –</w:t>
      </w:r>
      <w:r w:rsidR="00387BF7">
        <w:rPr>
          <w:b/>
          <w:sz w:val="24"/>
          <w:u w:val="thick"/>
        </w:rPr>
        <w:t xml:space="preserve"> </w:t>
      </w:r>
      <w:r>
        <w:rPr>
          <w:b/>
          <w:sz w:val="24"/>
          <w:u w:val="thick"/>
        </w:rPr>
        <w:t>Guide</w:t>
      </w:r>
      <w:r w:rsidR="00C2750D">
        <w:rPr>
          <w:b/>
          <w:sz w:val="24"/>
          <w:u w:val="thick"/>
        </w:rPr>
        <w:t>lines for</w:t>
      </w:r>
      <w:r w:rsidR="00387BF7">
        <w:rPr>
          <w:b/>
          <w:sz w:val="24"/>
          <w:u w:val="thick"/>
        </w:rPr>
        <w:t xml:space="preserve"> </w:t>
      </w:r>
      <w:r w:rsidR="00C2750D">
        <w:rPr>
          <w:b/>
          <w:sz w:val="24"/>
          <w:u w:val="thick"/>
        </w:rPr>
        <w:t>Authors</w:t>
      </w:r>
    </w:p>
    <w:p w14:paraId="2A7221EC" w14:textId="77777777" w:rsidR="00A66E7C" w:rsidRDefault="00A66E7C">
      <w:pPr>
        <w:pStyle w:val="BodyText"/>
        <w:spacing w:line="240" w:lineRule="auto"/>
        <w:ind w:left="0" w:firstLine="0"/>
        <w:rPr>
          <w:b/>
          <w:sz w:val="16"/>
        </w:rPr>
      </w:pPr>
    </w:p>
    <w:p w14:paraId="778C230A" w14:textId="72119A4F" w:rsidR="00A66E7C" w:rsidRDefault="001738D0">
      <w:pPr>
        <w:pStyle w:val="ListParagraph"/>
        <w:numPr>
          <w:ilvl w:val="0"/>
          <w:numId w:val="52"/>
        </w:numPr>
        <w:tabs>
          <w:tab w:val="left" w:pos="699"/>
          <w:tab w:val="left" w:pos="700"/>
        </w:tabs>
        <w:spacing w:before="90" w:line="240" w:lineRule="auto"/>
        <w:ind w:left="700" w:hanging="473"/>
        <w:rPr>
          <w:b/>
          <w:sz w:val="24"/>
        </w:rPr>
      </w:pPr>
      <w:bookmarkStart w:id="2" w:name="(Updated_May_22,_2020)"/>
      <w:bookmarkEnd w:id="2"/>
      <w:r>
        <w:rPr>
          <w:b/>
          <w:sz w:val="24"/>
        </w:rPr>
        <w:t xml:space="preserve">(Updated </w:t>
      </w:r>
      <w:r w:rsidR="00D64D9C">
        <w:rPr>
          <w:b/>
          <w:sz w:val="24"/>
        </w:rPr>
        <w:t>January 2023</w:t>
      </w:r>
      <w:r>
        <w:rPr>
          <w:b/>
          <w:sz w:val="24"/>
        </w:rPr>
        <w:t>)</w:t>
      </w:r>
    </w:p>
    <w:p w14:paraId="56291B56" w14:textId="77777777" w:rsidR="00A66E7C" w:rsidRDefault="00A66E7C">
      <w:pPr>
        <w:pStyle w:val="BodyText"/>
        <w:spacing w:before="4" w:line="240" w:lineRule="auto"/>
        <w:ind w:left="0" w:firstLine="0"/>
        <w:rPr>
          <w:b/>
          <w:sz w:val="15"/>
        </w:rPr>
      </w:pPr>
    </w:p>
    <w:p w14:paraId="020A90E1" w14:textId="77777777" w:rsidR="00A66E7C" w:rsidRDefault="001738D0">
      <w:pPr>
        <w:pStyle w:val="ListParagraph"/>
        <w:numPr>
          <w:ilvl w:val="0"/>
          <w:numId w:val="52"/>
        </w:numPr>
        <w:tabs>
          <w:tab w:val="left" w:pos="699"/>
          <w:tab w:val="left" w:pos="700"/>
        </w:tabs>
        <w:spacing w:before="90" w:line="280" w:lineRule="exact"/>
        <w:ind w:left="700" w:hanging="473"/>
        <w:rPr>
          <w:sz w:val="24"/>
        </w:rPr>
      </w:pPr>
      <w:r>
        <w:rPr>
          <w:sz w:val="24"/>
        </w:rPr>
        <w:t xml:space="preserve">The </w:t>
      </w:r>
      <w:r>
        <w:rPr>
          <w:i/>
          <w:sz w:val="24"/>
        </w:rPr>
        <w:t xml:space="preserve">Journal of Nematology </w:t>
      </w:r>
      <w:r>
        <w:rPr>
          <w:sz w:val="24"/>
        </w:rPr>
        <w:t>(ISSN 0022-300X; JON) is the official publication of the Society</w:t>
      </w:r>
      <w:r>
        <w:rPr>
          <w:spacing w:val="-20"/>
          <w:sz w:val="24"/>
        </w:rPr>
        <w:t xml:space="preserve"> </w:t>
      </w:r>
      <w:r>
        <w:rPr>
          <w:sz w:val="24"/>
        </w:rPr>
        <w:t>of</w:t>
      </w:r>
    </w:p>
    <w:p w14:paraId="6A64CB06" w14:textId="77777777" w:rsidR="00A66E7C" w:rsidRDefault="001738D0">
      <w:pPr>
        <w:pStyle w:val="ListParagraph"/>
        <w:numPr>
          <w:ilvl w:val="0"/>
          <w:numId w:val="52"/>
        </w:numPr>
        <w:tabs>
          <w:tab w:val="left" w:pos="699"/>
          <w:tab w:val="left" w:pos="700"/>
        </w:tabs>
        <w:ind w:left="700" w:hanging="473"/>
        <w:rPr>
          <w:sz w:val="24"/>
        </w:rPr>
      </w:pPr>
      <w:r>
        <w:rPr>
          <w:sz w:val="24"/>
        </w:rPr>
        <w:t>Nematologists (SON) and publishes original papers on all aspects of basic, applied,</w:t>
      </w:r>
      <w:r>
        <w:rPr>
          <w:spacing w:val="-21"/>
          <w:sz w:val="24"/>
        </w:rPr>
        <w:t xml:space="preserve"> </w:t>
      </w:r>
      <w:r>
        <w:rPr>
          <w:sz w:val="24"/>
        </w:rPr>
        <w:t>descriptive,</w:t>
      </w:r>
    </w:p>
    <w:p w14:paraId="37CD835E" w14:textId="77777777" w:rsidR="00A66E7C" w:rsidRDefault="001738D0">
      <w:pPr>
        <w:pStyle w:val="ListParagraph"/>
        <w:numPr>
          <w:ilvl w:val="0"/>
          <w:numId w:val="52"/>
        </w:numPr>
        <w:tabs>
          <w:tab w:val="left" w:pos="699"/>
          <w:tab w:val="left" w:pos="700"/>
        </w:tabs>
        <w:ind w:left="700" w:hanging="473"/>
        <w:rPr>
          <w:sz w:val="24"/>
        </w:rPr>
      </w:pPr>
      <w:r>
        <w:rPr>
          <w:sz w:val="24"/>
        </w:rPr>
        <w:t>theoretical or experimental nematology. Other categories of papers include reviews, abstracts</w:t>
      </w:r>
      <w:r>
        <w:rPr>
          <w:spacing w:val="-24"/>
          <w:sz w:val="24"/>
        </w:rPr>
        <w:t xml:space="preserve"> </w:t>
      </w:r>
      <w:r>
        <w:rPr>
          <w:sz w:val="24"/>
        </w:rPr>
        <w:t>of</w:t>
      </w:r>
    </w:p>
    <w:p w14:paraId="623583FD" w14:textId="77777777" w:rsidR="00A66E7C" w:rsidRDefault="001738D0">
      <w:pPr>
        <w:pStyle w:val="ListParagraph"/>
        <w:numPr>
          <w:ilvl w:val="0"/>
          <w:numId w:val="52"/>
        </w:numPr>
        <w:tabs>
          <w:tab w:val="left" w:pos="699"/>
          <w:tab w:val="left" w:pos="700"/>
        </w:tabs>
        <w:ind w:left="700" w:hanging="473"/>
        <w:rPr>
          <w:sz w:val="24"/>
        </w:rPr>
      </w:pPr>
      <w:r>
        <w:rPr>
          <w:sz w:val="24"/>
        </w:rPr>
        <w:t>papers presented at annual meetings, research notes, first reports, genome announcements,</w:t>
      </w:r>
      <w:r>
        <w:rPr>
          <w:spacing w:val="-10"/>
          <w:sz w:val="24"/>
        </w:rPr>
        <w:t xml:space="preserve"> </w:t>
      </w:r>
      <w:r>
        <w:rPr>
          <w:sz w:val="24"/>
        </w:rPr>
        <w:t>and</w:t>
      </w:r>
    </w:p>
    <w:p w14:paraId="3A156EC1" w14:textId="77777777" w:rsidR="00A66E7C" w:rsidRDefault="001738D0">
      <w:pPr>
        <w:pStyle w:val="ListParagraph"/>
        <w:numPr>
          <w:ilvl w:val="0"/>
          <w:numId w:val="52"/>
        </w:numPr>
        <w:tabs>
          <w:tab w:val="left" w:pos="699"/>
          <w:tab w:val="left" w:pos="700"/>
        </w:tabs>
        <w:ind w:left="700" w:hanging="473"/>
        <w:rPr>
          <w:sz w:val="24"/>
        </w:rPr>
      </w:pPr>
      <w:r>
        <w:rPr>
          <w:sz w:val="24"/>
        </w:rPr>
        <w:t>special publications as appropriate. Authors are encouraged to consult the Editor-in-Chief</w:t>
      </w:r>
      <w:r>
        <w:rPr>
          <w:spacing w:val="-14"/>
          <w:sz w:val="24"/>
        </w:rPr>
        <w:t xml:space="preserve"> </w:t>
      </w:r>
      <w:r>
        <w:rPr>
          <w:sz w:val="24"/>
        </w:rPr>
        <w:t>(EiC)</w:t>
      </w:r>
    </w:p>
    <w:p w14:paraId="6346C6E4" w14:textId="77777777" w:rsidR="00A66E7C" w:rsidRDefault="001738D0">
      <w:pPr>
        <w:pStyle w:val="ListParagraph"/>
        <w:numPr>
          <w:ilvl w:val="0"/>
          <w:numId w:val="52"/>
        </w:numPr>
        <w:tabs>
          <w:tab w:val="left" w:pos="699"/>
          <w:tab w:val="left" w:pos="700"/>
        </w:tabs>
        <w:ind w:left="700" w:hanging="473"/>
        <w:rPr>
          <w:sz w:val="24"/>
        </w:rPr>
      </w:pPr>
      <w:r>
        <w:rPr>
          <w:sz w:val="24"/>
        </w:rPr>
        <w:t>about submissions of special publications. For genome announcements, see special</w:t>
      </w:r>
      <w:r>
        <w:rPr>
          <w:spacing w:val="-9"/>
          <w:sz w:val="24"/>
        </w:rPr>
        <w:t xml:space="preserve"> </w:t>
      </w:r>
      <w:r>
        <w:rPr>
          <w:sz w:val="24"/>
        </w:rPr>
        <w:t>instructions</w:t>
      </w:r>
    </w:p>
    <w:p w14:paraId="2D48FE6F" w14:textId="77777777" w:rsidR="00A66E7C" w:rsidRPr="0052215B" w:rsidRDefault="001738D0" w:rsidP="0052215B">
      <w:pPr>
        <w:pStyle w:val="ListParagraph"/>
        <w:numPr>
          <w:ilvl w:val="0"/>
          <w:numId w:val="52"/>
        </w:numPr>
        <w:tabs>
          <w:tab w:val="left" w:pos="699"/>
          <w:tab w:val="left" w:pos="700"/>
        </w:tabs>
        <w:spacing w:line="280" w:lineRule="exact"/>
        <w:ind w:left="700" w:hanging="473"/>
        <w:rPr>
          <w:sz w:val="25"/>
        </w:rPr>
      </w:pPr>
      <w:r>
        <w:rPr>
          <w:sz w:val="24"/>
        </w:rPr>
        <w:t>found at the end of this</w:t>
      </w:r>
      <w:r>
        <w:rPr>
          <w:spacing w:val="-3"/>
          <w:sz w:val="24"/>
        </w:rPr>
        <w:t xml:space="preserve"> </w:t>
      </w:r>
      <w:r>
        <w:rPr>
          <w:sz w:val="24"/>
        </w:rPr>
        <w:t>document.</w:t>
      </w:r>
    </w:p>
    <w:p w14:paraId="6455A77D" w14:textId="77777777" w:rsidR="00A66E7C" w:rsidRDefault="001738D0">
      <w:pPr>
        <w:ind w:left="114"/>
        <w:rPr>
          <w:rFonts w:ascii="Calibri"/>
        </w:rPr>
      </w:pPr>
      <w:r>
        <w:rPr>
          <w:rFonts w:ascii="Calibri"/>
        </w:rPr>
        <w:t>10</w:t>
      </w:r>
    </w:p>
    <w:p w14:paraId="450744F8" w14:textId="77777777" w:rsidR="00A66E7C" w:rsidRDefault="00A66E7C">
      <w:pPr>
        <w:pStyle w:val="BodyText"/>
        <w:spacing w:before="1" w:line="240" w:lineRule="auto"/>
        <w:ind w:left="0" w:firstLine="0"/>
        <w:rPr>
          <w:rFonts w:ascii="Calibri"/>
          <w:sz w:val="23"/>
        </w:rPr>
      </w:pPr>
    </w:p>
    <w:p w14:paraId="42EDC0C6" w14:textId="77777777" w:rsidR="00A66E7C" w:rsidRDefault="001738D0">
      <w:pPr>
        <w:tabs>
          <w:tab w:val="left" w:pos="729"/>
        </w:tabs>
        <w:spacing w:line="8634" w:lineRule="exact"/>
        <w:ind w:left="114"/>
        <w:rPr>
          <w:rFonts w:ascii="Calibri"/>
        </w:rPr>
      </w:pPr>
      <w:r>
        <w:rPr>
          <w:rFonts w:ascii="Calibri"/>
          <w:spacing w:val="-1"/>
        </w:rPr>
        <w:t>11</w:t>
      </w:r>
      <w:r>
        <w:rPr>
          <w:rFonts w:ascii="Calibri"/>
          <w:spacing w:val="-1"/>
        </w:rPr>
        <w:tab/>
      </w:r>
      <w:r>
        <w:rPr>
          <w:rFonts w:ascii="Calibri"/>
          <w:noProof/>
        </w:rPr>
        <w:drawing>
          <wp:inline distT="0" distB="0" distL="0" distR="0" wp14:anchorId="278F129C" wp14:editId="36C9C0B1">
            <wp:extent cx="5695950" cy="5466588"/>
            <wp:effectExtent l="0" t="0" r="0" b="0"/>
            <wp:docPr id="1" name="image1.jpeg" descr="Nematology Coll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695950" cy="5466588"/>
                    </a:xfrm>
                    <a:prstGeom prst="rect">
                      <a:avLst/>
                    </a:prstGeom>
                  </pic:spPr>
                </pic:pic>
              </a:graphicData>
            </a:graphic>
          </wp:inline>
        </w:drawing>
      </w:r>
    </w:p>
    <w:p w14:paraId="36094E3D" w14:textId="77777777" w:rsidR="00A66E7C" w:rsidRDefault="001738D0" w:rsidP="0052215B">
      <w:pPr>
        <w:pStyle w:val="BodyText"/>
        <w:tabs>
          <w:tab w:val="left" w:pos="699"/>
        </w:tabs>
        <w:spacing w:line="250" w:lineRule="exact"/>
      </w:pPr>
      <w:r>
        <w:rPr>
          <w:rFonts w:ascii="Calibri"/>
          <w:sz w:val="22"/>
        </w:rPr>
        <w:t>12</w:t>
      </w:r>
      <w:r>
        <w:rPr>
          <w:rFonts w:ascii="Calibri"/>
          <w:sz w:val="22"/>
        </w:rPr>
        <w:tab/>
      </w:r>
      <w:r>
        <w:t>Copyright MMVI The Society of Nematologists, 2006, 2008, and</w:t>
      </w:r>
      <w:r>
        <w:rPr>
          <w:spacing w:val="-12"/>
        </w:rPr>
        <w:t xml:space="preserve"> </w:t>
      </w:r>
      <w:r>
        <w:t>2013</w:t>
      </w:r>
    </w:p>
    <w:p w14:paraId="1E0B39A0" w14:textId="77777777" w:rsidR="00A66E7C" w:rsidRDefault="00A66E7C">
      <w:pPr>
        <w:spacing w:line="250" w:lineRule="exact"/>
        <w:sectPr w:rsidR="00A66E7C">
          <w:footerReference w:type="default" r:id="rId11"/>
          <w:type w:val="continuous"/>
          <w:pgSz w:w="12240" w:h="15840"/>
          <w:pgMar w:top="1360" w:right="1260" w:bottom="1180" w:left="740" w:header="720" w:footer="983" w:gutter="0"/>
          <w:pgNumType w:start="1"/>
          <w:cols w:space="720"/>
        </w:sectPr>
      </w:pPr>
    </w:p>
    <w:p w14:paraId="2FAE8332" w14:textId="77777777" w:rsidR="00A66E7C" w:rsidRDefault="001738D0">
      <w:pPr>
        <w:pStyle w:val="Heading1"/>
        <w:numPr>
          <w:ilvl w:val="0"/>
          <w:numId w:val="51"/>
        </w:numPr>
        <w:tabs>
          <w:tab w:val="left" w:pos="699"/>
          <w:tab w:val="left" w:pos="700"/>
        </w:tabs>
        <w:spacing w:before="76"/>
        <w:jc w:val="left"/>
      </w:pPr>
      <w:bookmarkStart w:id="3" w:name="How_do_I_submit_a_manuscript?"/>
      <w:bookmarkEnd w:id="3"/>
      <w:r>
        <w:lastRenderedPageBreak/>
        <w:t>How do I submit a</w:t>
      </w:r>
      <w:r>
        <w:rPr>
          <w:spacing w:val="-5"/>
        </w:rPr>
        <w:t xml:space="preserve"> </w:t>
      </w:r>
      <w:r>
        <w:t>manuscript?</w:t>
      </w:r>
    </w:p>
    <w:p w14:paraId="54EBE75C" w14:textId="77777777" w:rsidR="00A66E7C" w:rsidRDefault="00A66E7C">
      <w:pPr>
        <w:pStyle w:val="BodyText"/>
        <w:spacing w:before="7" w:line="240" w:lineRule="auto"/>
        <w:ind w:left="0" w:firstLine="0"/>
        <w:rPr>
          <w:b/>
          <w:sz w:val="15"/>
        </w:rPr>
      </w:pPr>
    </w:p>
    <w:p w14:paraId="79179839" w14:textId="77777777" w:rsidR="00A66E7C" w:rsidRDefault="001738D0">
      <w:pPr>
        <w:pStyle w:val="ListParagraph"/>
        <w:numPr>
          <w:ilvl w:val="0"/>
          <w:numId w:val="51"/>
        </w:numPr>
        <w:tabs>
          <w:tab w:val="left" w:pos="699"/>
          <w:tab w:val="left" w:pos="700"/>
        </w:tabs>
        <w:spacing w:before="90" w:line="280" w:lineRule="exact"/>
        <w:jc w:val="left"/>
        <w:rPr>
          <w:sz w:val="24"/>
        </w:rPr>
      </w:pPr>
      <w:r>
        <w:rPr>
          <w:sz w:val="24"/>
        </w:rPr>
        <w:t>By submitting a manuscript to JON, the authors attest that the manuscript has not been</w:t>
      </w:r>
      <w:r>
        <w:rPr>
          <w:spacing w:val="-21"/>
          <w:sz w:val="24"/>
        </w:rPr>
        <w:t xml:space="preserve"> </w:t>
      </w:r>
      <w:r>
        <w:rPr>
          <w:sz w:val="24"/>
        </w:rPr>
        <w:t>submitted</w:t>
      </w:r>
    </w:p>
    <w:p w14:paraId="0882B65E" w14:textId="4015AE65" w:rsidR="00A66E7C" w:rsidRPr="00ED330C" w:rsidRDefault="001738D0" w:rsidP="00ED330C">
      <w:pPr>
        <w:pStyle w:val="ListParagraph"/>
        <w:numPr>
          <w:ilvl w:val="0"/>
          <w:numId w:val="51"/>
        </w:numPr>
        <w:tabs>
          <w:tab w:val="left" w:pos="699"/>
          <w:tab w:val="left" w:pos="700"/>
        </w:tabs>
        <w:jc w:val="left"/>
        <w:rPr>
          <w:sz w:val="24"/>
        </w:rPr>
      </w:pPr>
      <w:r>
        <w:rPr>
          <w:sz w:val="24"/>
        </w:rPr>
        <w:t>elsewhere and (if accepted) will not be published in whole or in part elsewhere. They also attest that all work contained is original and</w:t>
      </w:r>
      <w:r>
        <w:rPr>
          <w:spacing w:val="-15"/>
          <w:sz w:val="24"/>
        </w:rPr>
        <w:t xml:space="preserve"> </w:t>
      </w:r>
      <w:r>
        <w:rPr>
          <w:sz w:val="24"/>
        </w:rPr>
        <w:t>the</w:t>
      </w:r>
      <w:r w:rsidR="00D64D9C">
        <w:rPr>
          <w:sz w:val="24"/>
        </w:rPr>
        <w:t xml:space="preserve"> </w:t>
      </w:r>
      <w:r w:rsidRPr="00ED330C">
        <w:rPr>
          <w:sz w:val="24"/>
        </w:rPr>
        <w:t>manuscript has been approved by all authors and implicitly or explicitly by the</w:t>
      </w:r>
      <w:r w:rsidRPr="00ED330C">
        <w:rPr>
          <w:spacing w:val="-21"/>
          <w:sz w:val="24"/>
        </w:rPr>
        <w:t xml:space="preserve"> </w:t>
      </w:r>
      <w:r w:rsidRPr="00ED330C">
        <w:rPr>
          <w:sz w:val="24"/>
        </w:rPr>
        <w:t>responsibl</w:t>
      </w:r>
      <w:r w:rsidR="00D64D9C">
        <w:rPr>
          <w:sz w:val="24"/>
        </w:rPr>
        <w:t xml:space="preserve">e </w:t>
      </w:r>
      <w:r w:rsidRPr="00ED330C">
        <w:rPr>
          <w:sz w:val="24"/>
        </w:rPr>
        <w:t>authorities where the work was carried</w:t>
      </w:r>
      <w:r w:rsidRPr="00ED330C">
        <w:rPr>
          <w:spacing w:val="-3"/>
          <w:sz w:val="24"/>
        </w:rPr>
        <w:t xml:space="preserve"> </w:t>
      </w:r>
      <w:r w:rsidRPr="00ED330C">
        <w:rPr>
          <w:sz w:val="24"/>
        </w:rPr>
        <w:t>out.</w:t>
      </w:r>
    </w:p>
    <w:p w14:paraId="199AEFCB" w14:textId="77777777" w:rsidR="00A66E7C" w:rsidRDefault="00A66E7C">
      <w:pPr>
        <w:pStyle w:val="BodyText"/>
        <w:spacing w:before="9" w:line="240" w:lineRule="auto"/>
        <w:ind w:left="0" w:firstLine="0"/>
        <w:rPr>
          <w:sz w:val="15"/>
        </w:rPr>
      </w:pPr>
    </w:p>
    <w:p w14:paraId="67EE08B3" w14:textId="77777777" w:rsidR="00A66E7C" w:rsidRDefault="001738D0">
      <w:pPr>
        <w:pStyle w:val="ListParagraph"/>
        <w:numPr>
          <w:ilvl w:val="0"/>
          <w:numId w:val="51"/>
        </w:numPr>
        <w:tabs>
          <w:tab w:val="left" w:pos="699"/>
          <w:tab w:val="left" w:pos="700"/>
        </w:tabs>
        <w:spacing w:before="90" w:line="280" w:lineRule="exact"/>
        <w:jc w:val="left"/>
        <w:rPr>
          <w:sz w:val="24"/>
        </w:rPr>
      </w:pPr>
      <w:r>
        <w:rPr>
          <w:sz w:val="24"/>
        </w:rPr>
        <w:t>Research results submitted for publication should be reproducible. It is expected that</w:t>
      </w:r>
      <w:r>
        <w:rPr>
          <w:spacing w:val="-10"/>
          <w:sz w:val="24"/>
        </w:rPr>
        <w:t xml:space="preserve"> </w:t>
      </w:r>
      <w:r>
        <w:rPr>
          <w:sz w:val="24"/>
        </w:rPr>
        <w:t>critical</w:t>
      </w:r>
    </w:p>
    <w:p w14:paraId="31D09F95" w14:textId="77777777" w:rsidR="00A66E7C" w:rsidRDefault="001738D0">
      <w:pPr>
        <w:pStyle w:val="ListParagraph"/>
        <w:numPr>
          <w:ilvl w:val="0"/>
          <w:numId w:val="51"/>
        </w:numPr>
        <w:tabs>
          <w:tab w:val="left" w:pos="699"/>
          <w:tab w:val="left" w:pos="700"/>
        </w:tabs>
        <w:spacing w:line="280" w:lineRule="exact"/>
        <w:jc w:val="left"/>
        <w:rPr>
          <w:sz w:val="24"/>
        </w:rPr>
      </w:pPr>
      <w:r>
        <w:rPr>
          <w:sz w:val="24"/>
        </w:rPr>
        <w:t>experiments have been repeated in time or space and statistically validated, as</w:t>
      </w:r>
      <w:r>
        <w:rPr>
          <w:spacing w:val="-13"/>
          <w:sz w:val="24"/>
        </w:rPr>
        <w:t xml:space="preserve"> </w:t>
      </w:r>
      <w:r>
        <w:rPr>
          <w:sz w:val="24"/>
        </w:rPr>
        <w:t>appropriate.</w:t>
      </w:r>
    </w:p>
    <w:p w14:paraId="2B86E7D4" w14:textId="77777777" w:rsidR="00A66E7C" w:rsidRDefault="00A66E7C">
      <w:pPr>
        <w:pStyle w:val="BodyText"/>
        <w:spacing w:before="11" w:line="240" w:lineRule="auto"/>
        <w:ind w:left="0" w:firstLine="0"/>
        <w:rPr>
          <w:sz w:val="15"/>
        </w:rPr>
      </w:pPr>
    </w:p>
    <w:p w14:paraId="71787B8A" w14:textId="1AD02E56" w:rsidR="001446DA" w:rsidRPr="0052215B" w:rsidRDefault="001738D0" w:rsidP="0052215B">
      <w:pPr>
        <w:pStyle w:val="ListParagraph"/>
        <w:numPr>
          <w:ilvl w:val="0"/>
          <w:numId w:val="51"/>
        </w:numPr>
        <w:tabs>
          <w:tab w:val="left" w:pos="699"/>
          <w:tab w:val="left" w:pos="700"/>
        </w:tabs>
        <w:spacing w:before="90" w:line="280" w:lineRule="exact"/>
        <w:jc w:val="left"/>
        <w:rPr>
          <w:color w:val="000000" w:themeColor="text1"/>
          <w:sz w:val="24"/>
        </w:rPr>
      </w:pPr>
      <w:r w:rsidRPr="0052215B">
        <w:rPr>
          <w:color w:val="000000" w:themeColor="text1"/>
          <w:sz w:val="24"/>
        </w:rPr>
        <w:t>Routine surveys of nematode distribution or of germplasm collections</w:t>
      </w:r>
      <w:r w:rsidRPr="0052215B">
        <w:rPr>
          <w:color w:val="000000" w:themeColor="text1"/>
          <w:spacing w:val="-9"/>
          <w:sz w:val="24"/>
        </w:rPr>
        <w:t xml:space="preserve"> </w:t>
      </w:r>
      <w:r w:rsidRPr="0052215B">
        <w:rPr>
          <w:color w:val="000000" w:themeColor="text1"/>
          <w:sz w:val="24"/>
        </w:rPr>
        <w:t>for</w:t>
      </w:r>
      <w:r w:rsidR="007E62DF" w:rsidRPr="0052215B">
        <w:rPr>
          <w:color w:val="000000" w:themeColor="text1"/>
          <w:sz w:val="24"/>
        </w:rPr>
        <w:t xml:space="preserve"> </w:t>
      </w:r>
      <w:r w:rsidRPr="0052215B">
        <w:rPr>
          <w:color w:val="000000" w:themeColor="text1"/>
          <w:sz w:val="24"/>
        </w:rPr>
        <w:t xml:space="preserve">susceptibility to parasitic nematodes are not acceptable </w:t>
      </w:r>
      <w:r w:rsidR="00D64D9C">
        <w:rPr>
          <w:color w:val="000000" w:themeColor="text1"/>
          <w:sz w:val="24"/>
        </w:rPr>
        <w:t xml:space="preserve">for publication, </w:t>
      </w:r>
      <w:r w:rsidRPr="0052215B">
        <w:rPr>
          <w:color w:val="000000" w:themeColor="text1"/>
          <w:sz w:val="24"/>
        </w:rPr>
        <w:t>unless they explicitly test or</w:t>
      </w:r>
      <w:r w:rsidRPr="0052215B">
        <w:rPr>
          <w:color w:val="000000" w:themeColor="text1"/>
          <w:spacing w:val="-22"/>
          <w:sz w:val="24"/>
        </w:rPr>
        <w:t xml:space="preserve"> </w:t>
      </w:r>
      <w:r w:rsidRPr="0052215B">
        <w:rPr>
          <w:color w:val="000000" w:themeColor="text1"/>
          <w:sz w:val="24"/>
        </w:rPr>
        <w:t>generate</w:t>
      </w:r>
      <w:r w:rsidR="007E62DF" w:rsidRPr="0052215B">
        <w:rPr>
          <w:color w:val="000000" w:themeColor="text1"/>
          <w:sz w:val="24"/>
        </w:rPr>
        <w:t xml:space="preserve"> </w:t>
      </w:r>
      <w:r w:rsidRPr="0052215B">
        <w:rPr>
          <w:color w:val="000000" w:themeColor="text1"/>
          <w:sz w:val="24"/>
        </w:rPr>
        <w:t>hypotheses.</w:t>
      </w:r>
      <w:r w:rsidR="001446DA" w:rsidRPr="0052215B">
        <w:rPr>
          <w:color w:val="000000" w:themeColor="text1"/>
          <w:sz w:val="24"/>
        </w:rPr>
        <w:t xml:space="preserve"> However, JON </w:t>
      </w:r>
      <w:r w:rsidR="007E62DF" w:rsidRPr="0052215B">
        <w:rPr>
          <w:color w:val="000000" w:themeColor="text1"/>
          <w:sz w:val="24"/>
        </w:rPr>
        <w:t xml:space="preserve">has established the abbreviated format ‘First Reports’, for studies reporting a new record for a species with a given host. </w:t>
      </w:r>
      <w:r w:rsidR="00C13395" w:rsidRPr="0052215B">
        <w:rPr>
          <w:color w:val="000000" w:themeColor="text1"/>
          <w:sz w:val="24"/>
        </w:rPr>
        <w:t>Note that for</w:t>
      </w:r>
      <w:r w:rsidR="007E62DF" w:rsidRPr="0052215B">
        <w:rPr>
          <w:color w:val="000000" w:themeColor="text1"/>
          <w:sz w:val="24"/>
        </w:rPr>
        <w:t xml:space="preserve"> consideration, such reports must </w:t>
      </w:r>
      <w:r w:rsidR="00C13395" w:rsidRPr="0052215B">
        <w:rPr>
          <w:color w:val="000000" w:themeColor="text1"/>
          <w:sz w:val="24"/>
        </w:rPr>
        <w:t xml:space="preserve">also </w:t>
      </w:r>
      <w:r w:rsidR="007E62DF" w:rsidRPr="0052215B">
        <w:rPr>
          <w:color w:val="000000" w:themeColor="text1"/>
          <w:sz w:val="24"/>
        </w:rPr>
        <w:t xml:space="preserve">provide </w:t>
      </w:r>
      <w:r w:rsidR="00B320F8" w:rsidRPr="0052215B">
        <w:rPr>
          <w:color w:val="000000" w:themeColor="text1"/>
          <w:sz w:val="24"/>
        </w:rPr>
        <w:t xml:space="preserve">molecular marker </w:t>
      </w:r>
      <w:r w:rsidR="00B320F8">
        <w:rPr>
          <w:color w:val="000000" w:themeColor="text1"/>
          <w:sz w:val="24"/>
        </w:rPr>
        <w:t xml:space="preserve">and </w:t>
      </w:r>
      <w:r w:rsidR="007E62DF" w:rsidRPr="0052215B">
        <w:rPr>
          <w:color w:val="000000" w:themeColor="text1"/>
          <w:sz w:val="24"/>
        </w:rPr>
        <w:t>new insight into the biology, reproduction or pathogenicity of the nematode.</w:t>
      </w:r>
    </w:p>
    <w:p w14:paraId="362860EF" w14:textId="77777777" w:rsidR="001446DA" w:rsidRPr="0052215B" w:rsidRDefault="001446DA">
      <w:pPr>
        <w:pStyle w:val="ListParagraph"/>
        <w:numPr>
          <w:ilvl w:val="0"/>
          <w:numId w:val="51"/>
        </w:numPr>
        <w:tabs>
          <w:tab w:val="left" w:pos="699"/>
          <w:tab w:val="left" w:pos="700"/>
        </w:tabs>
        <w:spacing w:line="280" w:lineRule="exact"/>
        <w:ind w:hanging="586"/>
        <w:jc w:val="left"/>
        <w:rPr>
          <w:color w:val="000000" w:themeColor="text1"/>
          <w:sz w:val="24"/>
        </w:rPr>
      </w:pPr>
    </w:p>
    <w:p w14:paraId="79E71AE7" w14:textId="3F8E6452" w:rsidR="00D64D9C" w:rsidRPr="00ED330C" w:rsidRDefault="00B320F8" w:rsidP="00D64D9C">
      <w:pPr>
        <w:pStyle w:val="ListParagraph"/>
        <w:numPr>
          <w:ilvl w:val="0"/>
          <w:numId w:val="51"/>
        </w:numPr>
        <w:tabs>
          <w:tab w:val="left" w:pos="699"/>
          <w:tab w:val="left" w:pos="700"/>
        </w:tabs>
        <w:spacing w:line="280" w:lineRule="exact"/>
        <w:ind w:hanging="586"/>
        <w:jc w:val="left"/>
        <w:rPr>
          <w:color w:val="000000" w:themeColor="text1"/>
          <w:sz w:val="24"/>
        </w:rPr>
      </w:pPr>
      <w:r>
        <w:rPr>
          <w:color w:val="000000" w:themeColor="text1"/>
          <w:sz w:val="24"/>
        </w:rPr>
        <w:t>Furthermore</w:t>
      </w:r>
      <w:r w:rsidR="001446DA" w:rsidRPr="0052215B">
        <w:rPr>
          <w:color w:val="000000" w:themeColor="text1"/>
          <w:sz w:val="24"/>
        </w:rPr>
        <w:t xml:space="preserve">, routine surveys of nematode genotyping </w:t>
      </w:r>
      <w:r w:rsidR="00582C08" w:rsidRPr="0052215B">
        <w:rPr>
          <w:color w:val="000000" w:themeColor="text1"/>
          <w:sz w:val="24"/>
        </w:rPr>
        <w:t>using</w:t>
      </w:r>
      <w:r w:rsidR="001446DA" w:rsidRPr="0052215B">
        <w:rPr>
          <w:color w:val="000000" w:themeColor="text1"/>
          <w:sz w:val="24"/>
        </w:rPr>
        <w:t xml:space="preserve"> a specific region in the genome is not testing or generating a specific hypothesis</w:t>
      </w:r>
      <w:r w:rsidR="00D64D9C">
        <w:rPr>
          <w:color w:val="000000" w:themeColor="text1"/>
          <w:sz w:val="24"/>
        </w:rPr>
        <w:t>.</w:t>
      </w:r>
    </w:p>
    <w:p w14:paraId="26CF0E06" w14:textId="77777777" w:rsidR="00A66E7C" w:rsidRPr="0052215B" w:rsidRDefault="00A66E7C">
      <w:pPr>
        <w:pStyle w:val="BodyText"/>
        <w:spacing w:before="11" w:line="240" w:lineRule="auto"/>
        <w:ind w:left="0" w:firstLine="0"/>
        <w:rPr>
          <w:color w:val="000000" w:themeColor="text1"/>
          <w:sz w:val="15"/>
        </w:rPr>
      </w:pPr>
    </w:p>
    <w:p w14:paraId="28E46CF9" w14:textId="77777777" w:rsidR="00D64D9C" w:rsidRDefault="00D64D9C">
      <w:pPr>
        <w:pStyle w:val="ListParagraph"/>
        <w:numPr>
          <w:ilvl w:val="0"/>
          <w:numId w:val="51"/>
        </w:numPr>
        <w:tabs>
          <w:tab w:val="left" w:pos="699"/>
          <w:tab w:val="left" w:pos="700"/>
        </w:tabs>
        <w:spacing w:before="90" w:line="280" w:lineRule="exact"/>
        <w:ind w:hanging="586"/>
        <w:jc w:val="left"/>
        <w:rPr>
          <w:sz w:val="24"/>
        </w:rPr>
      </w:pPr>
      <w:r>
        <w:rPr>
          <w:sz w:val="24"/>
        </w:rPr>
        <w:t xml:space="preserve">Authors must suggest two potential reviewers as part of the submission process that have no conflict of interest. Note that it is finally at the discretion of the handling editor to select reviewers. </w:t>
      </w:r>
    </w:p>
    <w:p w14:paraId="5E3544E0" w14:textId="77777777" w:rsidR="00D64D9C" w:rsidRPr="00ED330C" w:rsidRDefault="00D64D9C" w:rsidP="00ED330C">
      <w:pPr>
        <w:pStyle w:val="ListParagraph"/>
        <w:rPr>
          <w:sz w:val="24"/>
        </w:rPr>
      </w:pPr>
    </w:p>
    <w:p w14:paraId="7059B1E7" w14:textId="65FFFEF2" w:rsidR="00A66E7C" w:rsidRDefault="001738D0">
      <w:pPr>
        <w:pStyle w:val="ListParagraph"/>
        <w:numPr>
          <w:ilvl w:val="0"/>
          <w:numId w:val="51"/>
        </w:numPr>
        <w:tabs>
          <w:tab w:val="left" w:pos="699"/>
          <w:tab w:val="left" w:pos="700"/>
        </w:tabs>
        <w:spacing w:before="90" w:line="280" w:lineRule="exact"/>
        <w:ind w:hanging="586"/>
        <w:jc w:val="left"/>
        <w:rPr>
          <w:sz w:val="24"/>
        </w:rPr>
      </w:pPr>
      <w:r>
        <w:rPr>
          <w:sz w:val="24"/>
        </w:rPr>
        <w:t>Final submissions should be MSWORD format for the manuscript and JPEG format for</w:t>
      </w:r>
      <w:r>
        <w:rPr>
          <w:spacing w:val="-15"/>
          <w:sz w:val="24"/>
        </w:rPr>
        <w:t xml:space="preserve"> </w:t>
      </w:r>
      <w:r>
        <w:rPr>
          <w:sz w:val="24"/>
        </w:rPr>
        <w:t>the</w:t>
      </w:r>
    </w:p>
    <w:p w14:paraId="3C0ACDD3" w14:textId="77777777" w:rsidR="00A66E7C" w:rsidRDefault="001738D0">
      <w:pPr>
        <w:pStyle w:val="ListParagraph"/>
        <w:numPr>
          <w:ilvl w:val="0"/>
          <w:numId w:val="51"/>
        </w:numPr>
        <w:tabs>
          <w:tab w:val="left" w:pos="699"/>
          <w:tab w:val="left" w:pos="700"/>
        </w:tabs>
        <w:spacing w:line="280" w:lineRule="exact"/>
        <w:ind w:hanging="586"/>
        <w:jc w:val="left"/>
        <w:rPr>
          <w:sz w:val="24"/>
        </w:rPr>
      </w:pPr>
      <w:r>
        <w:rPr>
          <w:sz w:val="24"/>
        </w:rPr>
        <w:t>figures.</w:t>
      </w:r>
    </w:p>
    <w:p w14:paraId="0586E881" w14:textId="77777777" w:rsidR="00A66E7C" w:rsidRDefault="00A66E7C">
      <w:pPr>
        <w:pStyle w:val="BodyText"/>
        <w:spacing w:before="9" w:line="240" w:lineRule="auto"/>
        <w:ind w:left="0" w:firstLine="0"/>
        <w:rPr>
          <w:sz w:val="15"/>
        </w:rPr>
      </w:pPr>
    </w:p>
    <w:p w14:paraId="23924FF7" w14:textId="54AB77C7" w:rsidR="00A66E7C" w:rsidRDefault="001738D0" w:rsidP="0052215B">
      <w:pPr>
        <w:pStyle w:val="ListParagraph"/>
        <w:tabs>
          <w:tab w:val="left" w:pos="699"/>
          <w:tab w:val="left" w:pos="700"/>
        </w:tabs>
        <w:spacing w:before="90" w:line="280" w:lineRule="exact"/>
        <w:ind w:right="480" w:firstLine="0"/>
        <w:rPr>
          <w:sz w:val="24"/>
        </w:rPr>
      </w:pPr>
      <w:r>
        <w:rPr>
          <w:sz w:val="24"/>
        </w:rPr>
        <w:t xml:space="preserve">Manuscripts must be submitted to the JON via the </w:t>
      </w:r>
      <w:proofErr w:type="spellStart"/>
      <w:r w:rsidR="00D64D9C">
        <w:rPr>
          <w:sz w:val="24"/>
        </w:rPr>
        <w:t>Sciendo</w:t>
      </w:r>
      <w:proofErr w:type="spellEnd"/>
      <w:r w:rsidR="00D64D9C">
        <w:rPr>
          <w:sz w:val="24"/>
        </w:rPr>
        <w:t xml:space="preserve"> </w:t>
      </w:r>
      <w:r>
        <w:rPr>
          <w:sz w:val="24"/>
        </w:rPr>
        <w:t>platform powered by</w:t>
      </w:r>
      <w:r>
        <w:rPr>
          <w:spacing w:val="-21"/>
          <w:sz w:val="24"/>
        </w:rPr>
        <w:t xml:space="preserve"> </w:t>
      </w:r>
      <w:r>
        <w:rPr>
          <w:sz w:val="24"/>
        </w:rPr>
        <w:t>Editorial</w:t>
      </w:r>
    </w:p>
    <w:p w14:paraId="3F128BED" w14:textId="511EECE7" w:rsidR="00A66E7C" w:rsidRPr="0052215B" w:rsidRDefault="001738D0">
      <w:pPr>
        <w:pStyle w:val="ListParagraph"/>
        <w:numPr>
          <w:ilvl w:val="0"/>
          <w:numId w:val="51"/>
        </w:numPr>
        <w:tabs>
          <w:tab w:val="left" w:pos="699"/>
          <w:tab w:val="left" w:pos="700"/>
        </w:tabs>
        <w:spacing w:line="280" w:lineRule="exact"/>
        <w:ind w:hanging="586"/>
        <w:jc w:val="left"/>
        <w:rPr>
          <w:sz w:val="24"/>
          <w:lang w:val="da-DK"/>
        </w:rPr>
      </w:pPr>
      <w:r w:rsidRPr="0052215B">
        <w:rPr>
          <w:sz w:val="24"/>
          <w:lang w:val="da-DK"/>
        </w:rPr>
        <w:t>Manager software at</w:t>
      </w:r>
      <w:r w:rsidR="00D64D9C">
        <w:rPr>
          <w:sz w:val="24"/>
          <w:lang w:val="da-DK"/>
        </w:rPr>
        <w:t xml:space="preserve"> </w:t>
      </w:r>
      <w:r w:rsidR="00D64D9C" w:rsidRPr="00D64D9C">
        <w:rPr>
          <w:sz w:val="24"/>
          <w:lang w:val="da-DK"/>
        </w:rPr>
        <w:t>https://sciendo.com/journal/JOFNEM</w:t>
      </w:r>
      <w:r w:rsidR="00D64D9C">
        <w:rPr>
          <w:sz w:val="24"/>
          <w:lang w:val="da-DK"/>
        </w:rPr>
        <w:t>.</w:t>
      </w:r>
      <w:r w:rsidRPr="0052215B">
        <w:rPr>
          <w:color w:val="0000FF"/>
          <w:spacing w:val="-4"/>
          <w:sz w:val="24"/>
          <w:lang w:val="da-DK"/>
        </w:rPr>
        <w:t xml:space="preserve"> </w:t>
      </w:r>
    </w:p>
    <w:p w14:paraId="458ECABB" w14:textId="77777777" w:rsidR="00A66E7C" w:rsidRPr="0052215B" w:rsidRDefault="00A66E7C">
      <w:pPr>
        <w:pStyle w:val="BodyText"/>
        <w:spacing w:before="6" w:line="240" w:lineRule="auto"/>
        <w:ind w:left="0" w:firstLine="0"/>
        <w:rPr>
          <w:rFonts w:ascii="Calibri"/>
          <w:sz w:val="15"/>
          <w:lang w:val="da-DK"/>
        </w:rPr>
      </w:pPr>
    </w:p>
    <w:p w14:paraId="1204344A" w14:textId="77777777" w:rsidR="00A66E7C" w:rsidRDefault="001738D0" w:rsidP="0052215B">
      <w:pPr>
        <w:pStyle w:val="Heading1"/>
        <w:tabs>
          <w:tab w:val="left" w:pos="699"/>
          <w:tab w:val="left" w:pos="700"/>
        </w:tabs>
        <w:ind w:firstLine="0"/>
      </w:pPr>
      <w:bookmarkStart w:id="4" w:name="Journal_of_Nematology_Editorial_Board"/>
      <w:bookmarkEnd w:id="4"/>
      <w:r>
        <w:t>Journal of Nematology Editorial</w:t>
      </w:r>
      <w:r>
        <w:rPr>
          <w:spacing w:val="2"/>
        </w:rPr>
        <w:t xml:space="preserve"> </w:t>
      </w:r>
      <w:r>
        <w:t>Board</w:t>
      </w:r>
    </w:p>
    <w:p w14:paraId="4656B1E1" w14:textId="77777777" w:rsidR="00A66E7C" w:rsidRDefault="00A66E7C">
      <w:pPr>
        <w:pStyle w:val="BodyText"/>
        <w:spacing w:before="4" w:line="240" w:lineRule="auto"/>
        <w:ind w:left="0" w:firstLine="0"/>
        <w:rPr>
          <w:b/>
          <w:sz w:val="15"/>
        </w:rPr>
      </w:pPr>
    </w:p>
    <w:p w14:paraId="06F2EB05" w14:textId="77777777" w:rsidR="00A66E7C" w:rsidRDefault="001738D0">
      <w:pPr>
        <w:pStyle w:val="ListParagraph"/>
        <w:numPr>
          <w:ilvl w:val="0"/>
          <w:numId w:val="50"/>
        </w:numPr>
        <w:tabs>
          <w:tab w:val="left" w:pos="699"/>
          <w:tab w:val="left" w:pos="700"/>
        </w:tabs>
        <w:spacing w:before="90" w:line="280" w:lineRule="exact"/>
        <w:rPr>
          <w:sz w:val="24"/>
        </w:rPr>
      </w:pPr>
      <w:r>
        <w:rPr>
          <w:sz w:val="24"/>
        </w:rPr>
        <w:t>The JON is administered by an editorial board composed of an Editor-in-Chief (EiC) and</w:t>
      </w:r>
      <w:r>
        <w:rPr>
          <w:spacing w:val="-23"/>
          <w:sz w:val="24"/>
        </w:rPr>
        <w:t xml:space="preserve"> </w:t>
      </w:r>
      <w:r>
        <w:rPr>
          <w:sz w:val="24"/>
        </w:rPr>
        <w:t>eleven</w:t>
      </w:r>
    </w:p>
    <w:p w14:paraId="302ECFF8" w14:textId="77777777" w:rsidR="00A66E7C" w:rsidRDefault="001738D0">
      <w:pPr>
        <w:pStyle w:val="ListParagraph"/>
        <w:numPr>
          <w:ilvl w:val="0"/>
          <w:numId w:val="50"/>
        </w:numPr>
        <w:tabs>
          <w:tab w:val="left" w:pos="699"/>
          <w:tab w:val="left" w:pos="700"/>
        </w:tabs>
        <w:rPr>
          <w:sz w:val="24"/>
        </w:rPr>
      </w:pPr>
      <w:r>
        <w:rPr>
          <w:sz w:val="24"/>
        </w:rPr>
        <w:t>or more Editors. The EiC is appointed by the SON Executive Board and serves 1 year as</w:t>
      </w:r>
      <w:r>
        <w:rPr>
          <w:spacing w:val="-21"/>
          <w:sz w:val="24"/>
        </w:rPr>
        <w:t xml:space="preserve"> </w:t>
      </w:r>
      <w:r>
        <w:rPr>
          <w:sz w:val="24"/>
        </w:rPr>
        <w:t>Senior</w:t>
      </w:r>
    </w:p>
    <w:p w14:paraId="0EED3CEE" w14:textId="77777777" w:rsidR="00A66E7C" w:rsidRDefault="001738D0">
      <w:pPr>
        <w:pStyle w:val="ListParagraph"/>
        <w:numPr>
          <w:ilvl w:val="0"/>
          <w:numId w:val="50"/>
        </w:numPr>
        <w:tabs>
          <w:tab w:val="left" w:pos="699"/>
          <w:tab w:val="left" w:pos="700"/>
        </w:tabs>
        <w:rPr>
          <w:sz w:val="24"/>
        </w:rPr>
      </w:pPr>
      <w:r>
        <w:rPr>
          <w:sz w:val="24"/>
        </w:rPr>
        <w:t>Editor and 3 years as EiC. The EiC nominates Editors to serve 3-year terms on the</w:t>
      </w:r>
      <w:r>
        <w:rPr>
          <w:spacing w:val="-12"/>
          <w:sz w:val="24"/>
        </w:rPr>
        <w:t xml:space="preserve"> </w:t>
      </w:r>
      <w:r>
        <w:rPr>
          <w:sz w:val="24"/>
        </w:rPr>
        <w:t>Editorial</w:t>
      </w:r>
    </w:p>
    <w:p w14:paraId="3E473627" w14:textId="77777777" w:rsidR="00A66E7C" w:rsidRDefault="001738D0">
      <w:pPr>
        <w:pStyle w:val="ListParagraph"/>
        <w:numPr>
          <w:ilvl w:val="0"/>
          <w:numId w:val="50"/>
        </w:numPr>
        <w:tabs>
          <w:tab w:val="left" w:pos="699"/>
          <w:tab w:val="left" w:pos="700"/>
        </w:tabs>
        <w:rPr>
          <w:sz w:val="24"/>
        </w:rPr>
      </w:pPr>
      <w:r>
        <w:rPr>
          <w:sz w:val="24"/>
        </w:rPr>
        <w:t>Board. As chair of the Editorial Board, the EiC is responsible for editorial policy</w:t>
      </w:r>
      <w:r>
        <w:rPr>
          <w:spacing w:val="-13"/>
          <w:sz w:val="24"/>
        </w:rPr>
        <w:t xml:space="preserve"> </w:t>
      </w:r>
      <w:r>
        <w:rPr>
          <w:sz w:val="24"/>
        </w:rPr>
        <w:t>and</w:t>
      </w:r>
    </w:p>
    <w:p w14:paraId="4CF538C7" w14:textId="77777777" w:rsidR="00A66E7C" w:rsidRDefault="001738D0">
      <w:pPr>
        <w:pStyle w:val="ListParagraph"/>
        <w:numPr>
          <w:ilvl w:val="0"/>
          <w:numId w:val="50"/>
        </w:numPr>
        <w:tabs>
          <w:tab w:val="left" w:pos="699"/>
          <w:tab w:val="left" w:pos="700"/>
        </w:tabs>
        <w:rPr>
          <w:sz w:val="24"/>
        </w:rPr>
      </w:pPr>
      <w:r>
        <w:rPr>
          <w:sz w:val="24"/>
        </w:rPr>
        <w:t>coordination of all SON publications. The EiC serves as a member of the SON</w:t>
      </w:r>
      <w:r>
        <w:rPr>
          <w:spacing w:val="-11"/>
          <w:sz w:val="24"/>
        </w:rPr>
        <w:t xml:space="preserve"> </w:t>
      </w:r>
      <w:r>
        <w:rPr>
          <w:sz w:val="24"/>
        </w:rPr>
        <w:t>Executive</w:t>
      </w:r>
    </w:p>
    <w:p w14:paraId="7690167D" w14:textId="77777777" w:rsidR="00A66E7C" w:rsidRDefault="001738D0">
      <w:pPr>
        <w:pStyle w:val="ListParagraph"/>
        <w:numPr>
          <w:ilvl w:val="0"/>
          <w:numId w:val="50"/>
        </w:numPr>
        <w:tabs>
          <w:tab w:val="left" w:pos="699"/>
          <w:tab w:val="left" w:pos="700"/>
        </w:tabs>
        <w:rPr>
          <w:sz w:val="24"/>
        </w:rPr>
      </w:pPr>
      <w:r>
        <w:rPr>
          <w:sz w:val="24"/>
        </w:rPr>
        <w:t>Committee, reports to the Executive Board, prepares an annual report for the Society</w:t>
      </w:r>
      <w:r>
        <w:rPr>
          <w:spacing w:val="-16"/>
          <w:sz w:val="24"/>
        </w:rPr>
        <w:t xml:space="preserve"> </w:t>
      </w:r>
      <w:r>
        <w:rPr>
          <w:sz w:val="24"/>
        </w:rPr>
        <w:t>describing</w:t>
      </w:r>
    </w:p>
    <w:p w14:paraId="10BB9E57" w14:textId="77777777" w:rsidR="00A66E7C" w:rsidRDefault="001738D0">
      <w:pPr>
        <w:pStyle w:val="ListParagraph"/>
        <w:numPr>
          <w:ilvl w:val="0"/>
          <w:numId w:val="50"/>
        </w:numPr>
        <w:tabs>
          <w:tab w:val="left" w:pos="699"/>
          <w:tab w:val="left" w:pos="700"/>
        </w:tabs>
        <w:rPr>
          <w:sz w:val="24"/>
        </w:rPr>
      </w:pPr>
      <w:r>
        <w:rPr>
          <w:sz w:val="24"/>
        </w:rPr>
        <w:t>the Journal's status, makes recommendations for changes, and publishes minutes of the</w:t>
      </w:r>
      <w:r>
        <w:rPr>
          <w:spacing w:val="-12"/>
          <w:sz w:val="24"/>
        </w:rPr>
        <w:t xml:space="preserve"> </w:t>
      </w:r>
      <w:r>
        <w:rPr>
          <w:sz w:val="24"/>
        </w:rPr>
        <w:t>annual</w:t>
      </w:r>
    </w:p>
    <w:p w14:paraId="08B63CDC" w14:textId="77777777" w:rsidR="00A66E7C" w:rsidRDefault="001738D0">
      <w:pPr>
        <w:pStyle w:val="ListParagraph"/>
        <w:numPr>
          <w:ilvl w:val="0"/>
          <w:numId w:val="50"/>
        </w:numPr>
        <w:tabs>
          <w:tab w:val="left" w:pos="699"/>
          <w:tab w:val="left" w:pos="700"/>
        </w:tabs>
        <w:rPr>
          <w:sz w:val="24"/>
        </w:rPr>
      </w:pPr>
      <w:r>
        <w:rPr>
          <w:sz w:val="24"/>
        </w:rPr>
        <w:t>Editorial Board meeting. Editors are responsible for reviewing and accepting</w:t>
      </w:r>
      <w:r>
        <w:rPr>
          <w:spacing w:val="-11"/>
          <w:sz w:val="24"/>
        </w:rPr>
        <w:t xml:space="preserve"> </w:t>
      </w:r>
      <w:r>
        <w:rPr>
          <w:sz w:val="24"/>
        </w:rPr>
        <w:t>manuscripts</w:t>
      </w:r>
    </w:p>
    <w:p w14:paraId="524981D0" w14:textId="77777777" w:rsidR="00A66E7C" w:rsidRDefault="001738D0">
      <w:pPr>
        <w:pStyle w:val="ListParagraph"/>
        <w:numPr>
          <w:ilvl w:val="0"/>
          <w:numId w:val="50"/>
        </w:numPr>
        <w:tabs>
          <w:tab w:val="left" w:pos="699"/>
          <w:tab w:val="left" w:pos="700"/>
        </w:tabs>
        <w:rPr>
          <w:sz w:val="24"/>
        </w:rPr>
      </w:pPr>
      <w:r>
        <w:rPr>
          <w:sz w:val="24"/>
        </w:rPr>
        <w:t>submitted for publication and for recommending changes in editorial style and policies of</w:t>
      </w:r>
      <w:r>
        <w:rPr>
          <w:spacing w:val="-14"/>
          <w:sz w:val="24"/>
        </w:rPr>
        <w:t xml:space="preserve"> </w:t>
      </w:r>
      <w:r>
        <w:rPr>
          <w:sz w:val="24"/>
        </w:rPr>
        <w:t>the</w:t>
      </w:r>
    </w:p>
    <w:p w14:paraId="6905E3C0" w14:textId="77777777" w:rsidR="00A66E7C" w:rsidRPr="0052215B" w:rsidRDefault="001738D0" w:rsidP="0052215B">
      <w:pPr>
        <w:pStyle w:val="ListParagraph"/>
        <w:numPr>
          <w:ilvl w:val="0"/>
          <w:numId w:val="50"/>
        </w:numPr>
        <w:tabs>
          <w:tab w:val="left" w:pos="699"/>
          <w:tab w:val="left" w:pos="700"/>
        </w:tabs>
        <w:spacing w:line="280" w:lineRule="exact"/>
        <w:rPr>
          <w:sz w:val="24"/>
        </w:rPr>
      </w:pPr>
      <w:r>
        <w:rPr>
          <w:sz w:val="24"/>
        </w:rPr>
        <w:t>Journal.</w:t>
      </w:r>
      <w:r w:rsidR="007E62DF">
        <w:rPr>
          <w:sz w:val="24"/>
        </w:rPr>
        <w:t xml:space="preserve"> </w:t>
      </w:r>
      <w:r w:rsidRPr="0052215B">
        <w:rPr>
          <w:sz w:val="24"/>
        </w:rPr>
        <w:t>The primary responsibility of the Editorial Board is to ensure the overall quality and</w:t>
      </w:r>
      <w:r w:rsidRPr="0052215B">
        <w:rPr>
          <w:spacing w:val="-20"/>
          <w:sz w:val="24"/>
        </w:rPr>
        <w:t xml:space="preserve"> </w:t>
      </w:r>
      <w:r w:rsidRPr="0052215B">
        <w:rPr>
          <w:sz w:val="24"/>
        </w:rPr>
        <w:t>intellectual</w:t>
      </w:r>
      <w:r w:rsidR="007E62DF">
        <w:rPr>
          <w:sz w:val="24"/>
        </w:rPr>
        <w:t xml:space="preserve"> </w:t>
      </w:r>
      <w:r w:rsidRPr="0052215B">
        <w:rPr>
          <w:sz w:val="24"/>
        </w:rPr>
        <w:t>content of JON. The Editorial Board strives to ensure that articles are clearly</w:t>
      </w:r>
      <w:r w:rsidRPr="0052215B">
        <w:rPr>
          <w:spacing w:val="-10"/>
          <w:sz w:val="24"/>
        </w:rPr>
        <w:t xml:space="preserve"> </w:t>
      </w:r>
      <w:r w:rsidRPr="0052215B">
        <w:rPr>
          <w:sz w:val="24"/>
        </w:rPr>
        <w:t>written,</w:t>
      </w:r>
    </w:p>
    <w:p w14:paraId="21FF18C4" w14:textId="77777777" w:rsidR="00A66E7C" w:rsidRDefault="001738D0">
      <w:pPr>
        <w:pStyle w:val="ListParagraph"/>
        <w:numPr>
          <w:ilvl w:val="0"/>
          <w:numId w:val="50"/>
        </w:numPr>
        <w:tabs>
          <w:tab w:val="left" w:pos="699"/>
          <w:tab w:val="left" w:pos="700"/>
        </w:tabs>
        <w:spacing w:line="280" w:lineRule="exact"/>
        <w:rPr>
          <w:sz w:val="24"/>
        </w:rPr>
      </w:pPr>
      <w:r>
        <w:rPr>
          <w:sz w:val="24"/>
        </w:rPr>
        <w:t>unambiguous, and contain sound science of high</w:t>
      </w:r>
      <w:r>
        <w:rPr>
          <w:spacing w:val="-2"/>
          <w:sz w:val="24"/>
        </w:rPr>
        <w:t xml:space="preserve"> </w:t>
      </w:r>
      <w:r>
        <w:rPr>
          <w:sz w:val="24"/>
        </w:rPr>
        <w:t>quality.</w:t>
      </w:r>
    </w:p>
    <w:p w14:paraId="5265CCC7" w14:textId="77777777" w:rsidR="00A66E7C" w:rsidRDefault="00A66E7C">
      <w:pPr>
        <w:pStyle w:val="BodyText"/>
        <w:spacing w:before="2" w:line="240" w:lineRule="auto"/>
        <w:ind w:left="0" w:firstLine="0"/>
        <w:rPr>
          <w:sz w:val="16"/>
        </w:rPr>
      </w:pPr>
    </w:p>
    <w:p w14:paraId="266DC343" w14:textId="77777777" w:rsidR="00A66E7C" w:rsidRPr="0052215B" w:rsidRDefault="001446DA">
      <w:pPr>
        <w:pStyle w:val="Heading1"/>
        <w:numPr>
          <w:ilvl w:val="0"/>
          <w:numId w:val="50"/>
        </w:numPr>
        <w:tabs>
          <w:tab w:val="left" w:pos="699"/>
          <w:tab w:val="left" w:pos="700"/>
        </w:tabs>
        <w:rPr>
          <w:color w:val="000000" w:themeColor="text1"/>
        </w:rPr>
      </w:pPr>
      <w:bookmarkStart w:id="5" w:name="Page_Charges"/>
      <w:bookmarkEnd w:id="5"/>
      <w:r w:rsidRPr="0052215B">
        <w:rPr>
          <w:color w:val="000000" w:themeColor="text1"/>
        </w:rPr>
        <w:t>Article Processing</w:t>
      </w:r>
      <w:r w:rsidR="001738D0" w:rsidRPr="0052215B">
        <w:rPr>
          <w:color w:val="000000" w:themeColor="text1"/>
        </w:rPr>
        <w:t xml:space="preserve"> Charges</w:t>
      </w:r>
      <w:r w:rsidRPr="0052215B">
        <w:rPr>
          <w:color w:val="000000" w:themeColor="text1"/>
        </w:rPr>
        <w:t xml:space="preserve"> (APC)</w:t>
      </w:r>
    </w:p>
    <w:p w14:paraId="5BE8BA6E" w14:textId="77777777" w:rsidR="00A66E7C" w:rsidRPr="0052215B" w:rsidRDefault="00A66E7C">
      <w:pPr>
        <w:pStyle w:val="BodyText"/>
        <w:spacing w:before="6" w:line="240" w:lineRule="auto"/>
        <w:ind w:left="0" w:firstLine="0"/>
        <w:rPr>
          <w:b/>
          <w:color w:val="000000" w:themeColor="text1"/>
          <w:sz w:val="15"/>
        </w:rPr>
      </w:pPr>
    </w:p>
    <w:p w14:paraId="7502E9A2" w14:textId="2B4F7BBE" w:rsidR="00D64D9C" w:rsidRDefault="00B50ECF" w:rsidP="0052215B">
      <w:pPr>
        <w:ind w:left="700"/>
        <w:rPr>
          <w:rFonts w:ascii="Calibri"/>
          <w:color w:val="000000" w:themeColor="text1"/>
        </w:rPr>
      </w:pPr>
      <w:bookmarkStart w:id="6" w:name="There_are_currently_no_page_charges_for_"/>
      <w:bookmarkEnd w:id="6"/>
      <w:r>
        <w:rPr>
          <w:color w:val="000000" w:themeColor="text1"/>
          <w:sz w:val="24"/>
        </w:rPr>
        <w:t>Since</w:t>
      </w:r>
      <w:r w:rsidRPr="0052215B">
        <w:rPr>
          <w:color w:val="000000" w:themeColor="text1"/>
          <w:sz w:val="24"/>
        </w:rPr>
        <w:t xml:space="preserve"> </w:t>
      </w:r>
      <w:r w:rsidR="00D64D9C">
        <w:rPr>
          <w:color w:val="000000" w:themeColor="text1"/>
          <w:sz w:val="24"/>
        </w:rPr>
        <w:t>January</w:t>
      </w:r>
      <w:r w:rsidR="00D64D9C" w:rsidRPr="0052215B">
        <w:rPr>
          <w:color w:val="000000" w:themeColor="text1"/>
          <w:sz w:val="24"/>
        </w:rPr>
        <w:t xml:space="preserve"> </w:t>
      </w:r>
      <w:r w:rsidR="0072725F" w:rsidRPr="0052215B">
        <w:rPr>
          <w:color w:val="000000" w:themeColor="text1"/>
          <w:sz w:val="24"/>
        </w:rPr>
        <w:t>1</w:t>
      </w:r>
      <w:r w:rsidR="00D64D9C">
        <w:rPr>
          <w:color w:val="000000" w:themeColor="text1"/>
          <w:sz w:val="24"/>
          <w:vertAlign w:val="superscript"/>
        </w:rPr>
        <w:t>st</w:t>
      </w:r>
      <w:r w:rsidR="0072725F" w:rsidRPr="0052215B">
        <w:rPr>
          <w:color w:val="000000" w:themeColor="text1"/>
          <w:sz w:val="24"/>
        </w:rPr>
        <w:t xml:space="preserve"> 202</w:t>
      </w:r>
      <w:r w:rsidR="00D64D9C">
        <w:rPr>
          <w:color w:val="000000" w:themeColor="text1"/>
          <w:sz w:val="24"/>
        </w:rPr>
        <w:t>3</w:t>
      </w:r>
      <w:r w:rsidR="0072725F" w:rsidRPr="0052215B">
        <w:rPr>
          <w:color w:val="000000" w:themeColor="text1"/>
          <w:sz w:val="24"/>
        </w:rPr>
        <w:t>,</w:t>
      </w:r>
      <w:r w:rsidR="001738D0" w:rsidRPr="0052215B">
        <w:rPr>
          <w:color w:val="000000" w:themeColor="text1"/>
          <w:sz w:val="24"/>
        </w:rPr>
        <w:t xml:space="preserve"> </w:t>
      </w:r>
      <w:r w:rsidR="00D64D9C">
        <w:rPr>
          <w:color w:val="000000" w:themeColor="text1"/>
          <w:sz w:val="24"/>
        </w:rPr>
        <w:t xml:space="preserve">new </w:t>
      </w:r>
      <w:r w:rsidR="001738D0" w:rsidRPr="0052215B">
        <w:rPr>
          <w:color w:val="000000" w:themeColor="text1"/>
          <w:sz w:val="24"/>
        </w:rPr>
        <w:t xml:space="preserve">page charges </w:t>
      </w:r>
      <w:r>
        <w:rPr>
          <w:color w:val="000000" w:themeColor="text1"/>
          <w:sz w:val="24"/>
        </w:rPr>
        <w:t>have been</w:t>
      </w:r>
      <w:r w:rsidR="0072725F" w:rsidRPr="0052215B">
        <w:rPr>
          <w:color w:val="000000" w:themeColor="text1"/>
          <w:sz w:val="24"/>
        </w:rPr>
        <w:t xml:space="preserve"> implemented </w:t>
      </w:r>
      <w:r w:rsidR="001738D0" w:rsidRPr="0052215B">
        <w:rPr>
          <w:color w:val="000000" w:themeColor="text1"/>
          <w:sz w:val="24"/>
        </w:rPr>
        <w:t>for publication in the</w:t>
      </w:r>
      <w:r w:rsidR="001738D0" w:rsidRPr="0052215B">
        <w:rPr>
          <w:color w:val="000000" w:themeColor="text1"/>
          <w:spacing w:val="-6"/>
          <w:sz w:val="24"/>
        </w:rPr>
        <w:t xml:space="preserve"> </w:t>
      </w:r>
      <w:r w:rsidR="001738D0" w:rsidRPr="0052215B">
        <w:rPr>
          <w:color w:val="000000" w:themeColor="text1"/>
          <w:sz w:val="24"/>
        </w:rPr>
        <w:t>JON.</w:t>
      </w:r>
      <w:r w:rsidR="0072725F" w:rsidRPr="0052215B">
        <w:rPr>
          <w:color w:val="000000" w:themeColor="text1"/>
          <w:sz w:val="24"/>
        </w:rPr>
        <w:t xml:space="preserve"> </w:t>
      </w:r>
      <w:r w:rsidR="0072725F" w:rsidRPr="0052215B">
        <w:rPr>
          <w:color w:val="000000" w:themeColor="text1"/>
          <w:sz w:val="24"/>
          <w:szCs w:val="24"/>
          <w:lang w:eastAsia="zh-CN"/>
        </w:rPr>
        <w:t xml:space="preserve">Only accepted articles will be subject to the APC, which will be due prior to final publication of the </w:t>
      </w:r>
      <w:r w:rsidR="0072725F" w:rsidRPr="0052215B">
        <w:rPr>
          <w:color w:val="000000" w:themeColor="text1"/>
          <w:sz w:val="24"/>
          <w:szCs w:val="24"/>
          <w:lang w:eastAsia="zh-CN"/>
        </w:rPr>
        <w:lastRenderedPageBreak/>
        <w:t>article. APCs will be $</w:t>
      </w:r>
      <w:r w:rsidR="00D64D9C" w:rsidRPr="00ED330C">
        <w:rPr>
          <w:color w:val="000000" w:themeColor="text1"/>
          <w:sz w:val="24"/>
          <w:szCs w:val="24"/>
          <w:lang w:eastAsia="zh-CN"/>
        </w:rPr>
        <w:t>4</w:t>
      </w:r>
      <w:r w:rsidR="00D64D9C" w:rsidRPr="0052215B">
        <w:rPr>
          <w:color w:val="000000" w:themeColor="text1"/>
          <w:sz w:val="24"/>
          <w:szCs w:val="24"/>
          <w:lang w:eastAsia="zh-CN"/>
        </w:rPr>
        <w:t xml:space="preserve">00 </w:t>
      </w:r>
      <w:r w:rsidR="0072725F" w:rsidRPr="0052215B">
        <w:rPr>
          <w:color w:val="000000" w:themeColor="text1"/>
          <w:sz w:val="24"/>
          <w:szCs w:val="24"/>
          <w:lang w:eastAsia="zh-CN"/>
        </w:rPr>
        <w:t>USD for Society of Nematologists members, and $</w:t>
      </w:r>
      <w:r w:rsidR="00D64D9C" w:rsidRPr="00ED330C">
        <w:rPr>
          <w:color w:val="000000" w:themeColor="text1"/>
          <w:sz w:val="24"/>
          <w:szCs w:val="24"/>
          <w:lang w:eastAsia="zh-CN"/>
        </w:rPr>
        <w:t>6</w:t>
      </w:r>
      <w:r w:rsidR="00D64D9C" w:rsidRPr="0052215B">
        <w:rPr>
          <w:color w:val="000000" w:themeColor="text1"/>
          <w:sz w:val="24"/>
          <w:szCs w:val="24"/>
          <w:lang w:eastAsia="zh-CN"/>
        </w:rPr>
        <w:t xml:space="preserve">00 </w:t>
      </w:r>
      <w:r w:rsidR="0072725F" w:rsidRPr="0052215B">
        <w:rPr>
          <w:color w:val="000000" w:themeColor="text1"/>
          <w:sz w:val="24"/>
          <w:szCs w:val="24"/>
          <w:lang w:eastAsia="zh-CN"/>
        </w:rPr>
        <w:t>USD for non-members</w:t>
      </w:r>
      <w:r w:rsidR="00D64D9C" w:rsidRPr="00ED330C">
        <w:rPr>
          <w:color w:val="000000" w:themeColor="text1"/>
          <w:sz w:val="24"/>
          <w:szCs w:val="24"/>
          <w:lang w:eastAsia="zh-CN"/>
        </w:rPr>
        <w:t xml:space="preserve"> for full re</w:t>
      </w:r>
      <w:r w:rsidR="00D64D9C">
        <w:rPr>
          <w:color w:val="000000" w:themeColor="text1"/>
          <w:sz w:val="24"/>
          <w:szCs w:val="24"/>
          <w:lang w:eastAsia="zh-CN"/>
        </w:rPr>
        <w:t>search articles</w:t>
      </w:r>
      <w:r w:rsidR="0072725F" w:rsidRPr="0052215B">
        <w:rPr>
          <w:color w:val="000000" w:themeColor="text1"/>
          <w:sz w:val="24"/>
          <w:szCs w:val="24"/>
          <w:lang w:eastAsia="zh-CN"/>
        </w:rPr>
        <w:t xml:space="preserve">. </w:t>
      </w:r>
      <w:r w:rsidR="00D64D9C" w:rsidRPr="00ED330C">
        <w:rPr>
          <w:color w:val="000000" w:themeColor="text1"/>
          <w:sz w:val="24"/>
          <w:szCs w:val="24"/>
          <w:lang w:eastAsia="zh-CN"/>
        </w:rPr>
        <w:t>For short research articles,</w:t>
      </w:r>
      <w:r w:rsidR="00D64D9C">
        <w:rPr>
          <w:color w:val="000000" w:themeColor="text1"/>
          <w:sz w:val="24"/>
          <w:szCs w:val="24"/>
          <w:lang w:eastAsia="zh-CN"/>
        </w:rPr>
        <w:t xml:space="preserve"> the APC will be </w:t>
      </w:r>
      <w:r w:rsidR="00D64D9C" w:rsidRPr="0052215B">
        <w:rPr>
          <w:color w:val="000000" w:themeColor="text1"/>
          <w:sz w:val="24"/>
          <w:szCs w:val="24"/>
          <w:lang w:eastAsia="zh-CN"/>
        </w:rPr>
        <w:t>$</w:t>
      </w:r>
      <w:r w:rsidR="00D64D9C">
        <w:rPr>
          <w:color w:val="000000" w:themeColor="text1"/>
          <w:sz w:val="24"/>
          <w:szCs w:val="24"/>
          <w:lang w:eastAsia="zh-CN"/>
        </w:rPr>
        <w:t>2</w:t>
      </w:r>
      <w:r w:rsidR="00D64D9C" w:rsidRPr="0052215B">
        <w:rPr>
          <w:color w:val="000000" w:themeColor="text1"/>
          <w:sz w:val="24"/>
          <w:szCs w:val="24"/>
          <w:lang w:eastAsia="zh-CN"/>
        </w:rPr>
        <w:t xml:space="preserve">00 USD </w:t>
      </w:r>
      <w:r w:rsidR="00D64D9C" w:rsidRPr="00ED330C">
        <w:rPr>
          <w:color w:val="000000" w:themeColor="text1"/>
          <w:sz w:val="24"/>
          <w:szCs w:val="24"/>
          <w:lang w:eastAsia="zh-CN"/>
        </w:rPr>
        <w:t>for members and non-m</w:t>
      </w:r>
      <w:r w:rsidR="00D64D9C">
        <w:rPr>
          <w:color w:val="000000" w:themeColor="text1"/>
          <w:sz w:val="24"/>
          <w:szCs w:val="24"/>
          <w:lang w:eastAsia="zh-CN"/>
        </w:rPr>
        <w:t xml:space="preserve">embers. </w:t>
      </w:r>
      <w:r w:rsidR="006124AE">
        <w:rPr>
          <w:color w:val="000000" w:themeColor="text1"/>
          <w:sz w:val="24"/>
          <w:szCs w:val="24"/>
          <w:lang w:eastAsia="zh-CN"/>
        </w:rPr>
        <w:t xml:space="preserve">All APCs are tied to the corresponding author of the manuscript. </w:t>
      </w:r>
      <w:r w:rsidR="0072725F" w:rsidRPr="0052215B">
        <w:rPr>
          <w:color w:val="000000" w:themeColor="text1"/>
          <w:sz w:val="24"/>
          <w:szCs w:val="24"/>
          <w:lang w:eastAsia="zh-CN"/>
        </w:rPr>
        <w:t>Note, Society membership is $</w:t>
      </w:r>
      <w:r w:rsidR="00D64D9C" w:rsidRPr="00ED330C">
        <w:rPr>
          <w:color w:val="000000" w:themeColor="text1"/>
          <w:sz w:val="24"/>
          <w:szCs w:val="24"/>
          <w:lang w:eastAsia="zh-CN"/>
        </w:rPr>
        <w:t>7</w:t>
      </w:r>
      <w:r w:rsidR="00E608E5">
        <w:rPr>
          <w:color w:val="000000" w:themeColor="text1"/>
          <w:sz w:val="24"/>
          <w:szCs w:val="24"/>
          <w:lang w:eastAsia="zh-CN"/>
        </w:rPr>
        <w:t>6</w:t>
      </w:r>
      <w:r w:rsidR="0072725F" w:rsidRPr="0052215B">
        <w:rPr>
          <w:color w:val="000000" w:themeColor="text1"/>
          <w:sz w:val="24"/>
          <w:szCs w:val="24"/>
          <w:lang w:eastAsia="zh-CN"/>
        </w:rPr>
        <w:t>.00 for regular members and $</w:t>
      </w:r>
      <w:r w:rsidR="00D64D9C" w:rsidRPr="00ED330C">
        <w:rPr>
          <w:color w:val="000000" w:themeColor="text1"/>
          <w:sz w:val="24"/>
          <w:szCs w:val="24"/>
          <w:lang w:eastAsia="zh-CN"/>
        </w:rPr>
        <w:t>3</w:t>
      </w:r>
      <w:r w:rsidR="00E608E5">
        <w:rPr>
          <w:color w:val="000000" w:themeColor="text1"/>
          <w:sz w:val="24"/>
          <w:szCs w:val="24"/>
          <w:lang w:eastAsia="zh-CN"/>
        </w:rPr>
        <w:t>8</w:t>
      </w:r>
      <w:r w:rsidR="0072725F" w:rsidRPr="0052215B">
        <w:rPr>
          <w:color w:val="000000" w:themeColor="text1"/>
          <w:sz w:val="24"/>
          <w:szCs w:val="24"/>
          <w:lang w:eastAsia="zh-CN"/>
        </w:rPr>
        <w:t>.00 for students.</w:t>
      </w:r>
      <w:r w:rsidR="004863D9">
        <w:rPr>
          <w:color w:val="000000" w:themeColor="text1"/>
          <w:sz w:val="24"/>
          <w:szCs w:val="24"/>
          <w:lang w:eastAsia="zh-CN"/>
        </w:rPr>
        <w:t xml:space="preserve"> According to the Society of Nematologists Executive Board decision, waivers from APC can only be granted if all authors of a manuscript are from developing countries.</w:t>
      </w:r>
    </w:p>
    <w:p w14:paraId="519BBC96" w14:textId="3FAA331B" w:rsidR="00D64D9C" w:rsidRDefault="00D64D9C" w:rsidP="0052215B">
      <w:pPr>
        <w:ind w:left="700"/>
        <w:rPr>
          <w:rFonts w:ascii="Calibri"/>
          <w:color w:val="000000" w:themeColor="text1"/>
        </w:rPr>
      </w:pPr>
    </w:p>
    <w:p w14:paraId="7F776F7E" w14:textId="77777777" w:rsidR="00D64D9C" w:rsidRPr="0052215B" w:rsidRDefault="00D64D9C" w:rsidP="0052215B">
      <w:pPr>
        <w:ind w:left="700"/>
        <w:rPr>
          <w:rFonts w:ascii="Calibri"/>
          <w:b/>
          <w:bCs/>
          <w:color w:val="000000" w:themeColor="text1"/>
          <w:szCs w:val="24"/>
        </w:rPr>
      </w:pPr>
    </w:p>
    <w:p w14:paraId="10525716" w14:textId="234AF6DA" w:rsidR="00A66E7C" w:rsidRPr="00D64D9C" w:rsidRDefault="001738D0" w:rsidP="00ED330C">
      <w:pPr>
        <w:ind w:left="700"/>
      </w:pPr>
      <w:bookmarkStart w:id="7" w:name="Eprints"/>
      <w:bookmarkEnd w:id="7"/>
      <w:proofErr w:type="spellStart"/>
      <w:r w:rsidRPr="00D64D9C">
        <w:rPr>
          <w:b/>
          <w:bCs/>
          <w:sz w:val="24"/>
          <w:szCs w:val="24"/>
        </w:rPr>
        <w:t>Eprints</w:t>
      </w:r>
      <w:proofErr w:type="spellEnd"/>
      <w:r w:rsidR="00A23235" w:rsidRPr="00D64D9C">
        <w:rPr>
          <w:b/>
          <w:bCs/>
          <w:sz w:val="24"/>
          <w:szCs w:val="24"/>
        </w:rPr>
        <w:tab/>
      </w:r>
    </w:p>
    <w:p w14:paraId="41E3B179" w14:textId="77777777" w:rsidR="00A66E7C" w:rsidRDefault="00A66E7C">
      <w:pPr>
        <w:pStyle w:val="BodyText"/>
        <w:spacing w:before="10" w:line="240" w:lineRule="auto"/>
        <w:ind w:left="0" w:firstLine="0"/>
        <w:rPr>
          <w:b/>
          <w:sz w:val="18"/>
        </w:rPr>
      </w:pPr>
    </w:p>
    <w:p w14:paraId="571C3790" w14:textId="77777777" w:rsidR="00A66E7C" w:rsidRDefault="001738D0">
      <w:pPr>
        <w:pStyle w:val="ListParagraph"/>
        <w:numPr>
          <w:ilvl w:val="0"/>
          <w:numId w:val="49"/>
        </w:numPr>
        <w:tabs>
          <w:tab w:val="left" w:pos="699"/>
          <w:tab w:val="left" w:pos="700"/>
        </w:tabs>
        <w:spacing w:before="90" w:line="240" w:lineRule="auto"/>
        <w:jc w:val="left"/>
        <w:rPr>
          <w:sz w:val="24"/>
        </w:rPr>
      </w:pPr>
      <w:r>
        <w:rPr>
          <w:sz w:val="24"/>
        </w:rPr>
        <w:t>Authors will receive an "</w:t>
      </w:r>
      <w:proofErr w:type="spellStart"/>
      <w:r>
        <w:rPr>
          <w:sz w:val="24"/>
        </w:rPr>
        <w:t>eprint</w:t>
      </w:r>
      <w:proofErr w:type="spellEnd"/>
      <w:r>
        <w:rPr>
          <w:sz w:val="24"/>
        </w:rPr>
        <w:t>," which is an electronic copy of the manuscript as a PDF</w:t>
      </w:r>
      <w:r>
        <w:rPr>
          <w:spacing w:val="-18"/>
          <w:sz w:val="24"/>
        </w:rPr>
        <w:t xml:space="preserve"> </w:t>
      </w:r>
      <w:r>
        <w:rPr>
          <w:sz w:val="24"/>
        </w:rPr>
        <w:t>file.</w:t>
      </w:r>
    </w:p>
    <w:p w14:paraId="708C6986" w14:textId="77777777" w:rsidR="00A66E7C" w:rsidRDefault="00A66E7C">
      <w:pPr>
        <w:pStyle w:val="BodyText"/>
        <w:spacing w:before="5" w:line="240" w:lineRule="auto"/>
        <w:ind w:left="0" w:firstLine="0"/>
        <w:rPr>
          <w:sz w:val="16"/>
        </w:rPr>
      </w:pPr>
    </w:p>
    <w:p w14:paraId="55B92E31" w14:textId="77777777" w:rsidR="00A66E7C" w:rsidRDefault="001738D0">
      <w:pPr>
        <w:pStyle w:val="Heading1"/>
        <w:numPr>
          <w:ilvl w:val="0"/>
          <w:numId w:val="49"/>
        </w:numPr>
        <w:tabs>
          <w:tab w:val="left" w:pos="699"/>
          <w:tab w:val="left" w:pos="700"/>
        </w:tabs>
        <w:jc w:val="left"/>
      </w:pPr>
      <w:bookmarkStart w:id="8" w:name="What_is_the_format_for_JON?"/>
      <w:bookmarkEnd w:id="8"/>
      <w:r>
        <w:t>What is the format for</w:t>
      </w:r>
      <w:r>
        <w:rPr>
          <w:spacing w:val="-3"/>
        </w:rPr>
        <w:t xml:space="preserve"> </w:t>
      </w:r>
      <w:r>
        <w:t>JON?</w:t>
      </w:r>
    </w:p>
    <w:p w14:paraId="3C2DF906" w14:textId="77777777" w:rsidR="00A66E7C" w:rsidRDefault="00A66E7C">
      <w:pPr>
        <w:pStyle w:val="BodyText"/>
        <w:spacing w:before="4" w:line="240" w:lineRule="auto"/>
        <w:ind w:left="0" w:firstLine="0"/>
        <w:rPr>
          <w:b/>
          <w:sz w:val="15"/>
        </w:rPr>
      </w:pPr>
    </w:p>
    <w:p w14:paraId="4AB7323F" w14:textId="77777777" w:rsidR="00A66E7C" w:rsidRDefault="001738D0">
      <w:pPr>
        <w:pStyle w:val="ListParagraph"/>
        <w:numPr>
          <w:ilvl w:val="0"/>
          <w:numId w:val="49"/>
        </w:numPr>
        <w:tabs>
          <w:tab w:val="left" w:pos="699"/>
          <w:tab w:val="left" w:pos="700"/>
        </w:tabs>
        <w:spacing w:before="90" w:line="280" w:lineRule="exact"/>
        <w:jc w:val="left"/>
        <w:rPr>
          <w:sz w:val="24"/>
        </w:rPr>
      </w:pPr>
      <w:r>
        <w:rPr>
          <w:sz w:val="24"/>
        </w:rPr>
        <w:t xml:space="preserve">All manuscripts shall be in English with U.S. spelling conventions. There </w:t>
      </w:r>
      <w:proofErr w:type="gramStart"/>
      <w:r>
        <w:rPr>
          <w:sz w:val="24"/>
        </w:rPr>
        <w:t>are</w:t>
      </w:r>
      <w:proofErr w:type="gramEnd"/>
      <w:r>
        <w:rPr>
          <w:sz w:val="24"/>
        </w:rPr>
        <w:t xml:space="preserve"> no</w:t>
      </w:r>
      <w:r>
        <w:rPr>
          <w:spacing w:val="-11"/>
          <w:sz w:val="24"/>
        </w:rPr>
        <w:t xml:space="preserve"> </w:t>
      </w:r>
      <w:r>
        <w:rPr>
          <w:sz w:val="24"/>
        </w:rPr>
        <w:t>page</w:t>
      </w:r>
    </w:p>
    <w:p w14:paraId="710F7745" w14:textId="77777777" w:rsidR="00A66E7C" w:rsidRDefault="001738D0">
      <w:pPr>
        <w:pStyle w:val="ListParagraph"/>
        <w:numPr>
          <w:ilvl w:val="0"/>
          <w:numId w:val="49"/>
        </w:numPr>
        <w:tabs>
          <w:tab w:val="left" w:pos="699"/>
          <w:tab w:val="left" w:pos="700"/>
        </w:tabs>
        <w:spacing w:line="280" w:lineRule="exact"/>
        <w:jc w:val="left"/>
        <w:rPr>
          <w:sz w:val="24"/>
        </w:rPr>
      </w:pPr>
      <w:r>
        <w:rPr>
          <w:sz w:val="24"/>
        </w:rPr>
        <w:t>limitations.</w:t>
      </w:r>
    </w:p>
    <w:p w14:paraId="795F90D8" w14:textId="77777777" w:rsidR="00A66E7C" w:rsidRDefault="00A66E7C">
      <w:pPr>
        <w:pStyle w:val="BodyText"/>
        <w:spacing w:before="11" w:line="240" w:lineRule="auto"/>
        <w:ind w:left="0" w:firstLine="0"/>
        <w:rPr>
          <w:sz w:val="15"/>
        </w:rPr>
      </w:pPr>
    </w:p>
    <w:p w14:paraId="62449532" w14:textId="77777777" w:rsidR="00A66E7C" w:rsidRDefault="001738D0">
      <w:pPr>
        <w:pStyle w:val="ListParagraph"/>
        <w:numPr>
          <w:ilvl w:val="0"/>
          <w:numId w:val="49"/>
        </w:numPr>
        <w:tabs>
          <w:tab w:val="left" w:pos="699"/>
          <w:tab w:val="left" w:pos="700"/>
        </w:tabs>
        <w:spacing w:before="90" w:line="280" w:lineRule="exact"/>
        <w:jc w:val="left"/>
        <w:rPr>
          <w:sz w:val="24"/>
        </w:rPr>
      </w:pPr>
      <w:r>
        <w:rPr>
          <w:sz w:val="24"/>
        </w:rPr>
        <w:t>A typical paper is composed of: a title page; abstract and keywords page; an</w:t>
      </w:r>
      <w:r>
        <w:rPr>
          <w:spacing w:val="-10"/>
          <w:sz w:val="24"/>
        </w:rPr>
        <w:t xml:space="preserve"> </w:t>
      </w:r>
      <w:r>
        <w:rPr>
          <w:sz w:val="24"/>
        </w:rPr>
        <w:t>introduction;</w:t>
      </w:r>
    </w:p>
    <w:p w14:paraId="7C1C7A33" w14:textId="77777777" w:rsidR="00A66E7C" w:rsidRDefault="001738D0">
      <w:pPr>
        <w:pStyle w:val="ListParagraph"/>
        <w:numPr>
          <w:ilvl w:val="0"/>
          <w:numId w:val="49"/>
        </w:numPr>
        <w:tabs>
          <w:tab w:val="left" w:pos="699"/>
          <w:tab w:val="left" w:pos="700"/>
        </w:tabs>
        <w:jc w:val="left"/>
        <w:rPr>
          <w:sz w:val="24"/>
        </w:rPr>
      </w:pPr>
      <w:r>
        <w:rPr>
          <w:sz w:val="24"/>
        </w:rPr>
        <w:t>materials and methods; results; discussion; literature cited; and supporting tables and figures.</w:t>
      </w:r>
      <w:r>
        <w:rPr>
          <w:spacing w:val="-18"/>
          <w:sz w:val="24"/>
        </w:rPr>
        <w:t xml:space="preserve"> </w:t>
      </w:r>
      <w:r>
        <w:rPr>
          <w:sz w:val="24"/>
        </w:rPr>
        <w:t>For</w:t>
      </w:r>
    </w:p>
    <w:p w14:paraId="6B88EAF7" w14:textId="77777777" w:rsidR="00A66E7C" w:rsidRDefault="001738D0">
      <w:pPr>
        <w:pStyle w:val="ListParagraph"/>
        <w:numPr>
          <w:ilvl w:val="0"/>
          <w:numId w:val="49"/>
        </w:numPr>
        <w:tabs>
          <w:tab w:val="left" w:pos="699"/>
          <w:tab w:val="left" w:pos="700"/>
        </w:tabs>
        <w:jc w:val="left"/>
        <w:rPr>
          <w:sz w:val="24"/>
        </w:rPr>
      </w:pPr>
      <w:r>
        <w:rPr>
          <w:sz w:val="24"/>
        </w:rPr>
        <w:t>short papers, results and discussion may be combined. Abstracts of papers presented at</w:t>
      </w:r>
      <w:r>
        <w:rPr>
          <w:spacing w:val="-9"/>
          <w:sz w:val="24"/>
        </w:rPr>
        <w:t xml:space="preserve"> </w:t>
      </w:r>
      <w:r>
        <w:rPr>
          <w:sz w:val="24"/>
        </w:rPr>
        <w:t>the</w:t>
      </w:r>
    </w:p>
    <w:p w14:paraId="7EAAEA0E" w14:textId="77777777" w:rsidR="00A66E7C" w:rsidRDefault="001738D0">
      <w:pPr>
        <w:pStyle w:val="ListParagraph"/>
        <w:numPr>
          <w:ilvl w:val="0"/>
          <w:numId w:val="49"/>
        </w:numPr>
        <w:tabs>
          <w:tab w:val="left" w:pos="699"/>
          <w:tab w:val="left" w:pos="700"/>
        </w:tabs>
        <w:jc w:val="left"/>
        <w:rPr>
          <w:sz w:val="24"/>
        </w:rPr>
      </w:pPr>
      <w:r>
        <w:rPr>
          <w:sz w:val="24"/>
        </w:rPr>
        <w:t>Annual Meeting of SON are published in the JON. Only those abstracts submitted through</w:t>
      </w:r>
      <w:r>
        <w:rPr>
          <w:spacing w:val="-17"/>
          <w:sz w:val="24"/>
        </w:rPr>
        <w:t xml:space="preserve"> </w:t>
      </w:r>
      <w:r>
        <w:rPr>
          <w:sz w:val="24"/>
        </w:rPr>
        <w:t>the</w:t>
      </w:r>
    </w:p>
    <w:p w14:paraId="7DE223AD" w14:textId="77777777" w:rsidR="00A66E7C" w:rsidRDefault="001738D0">
      <w:pPr>
        <w:pStyle w:val="ListParagraph"/>
        <w:numPr>
          <w:ilvl w:val="0"/>
          <w:numId w:val="49"/>
        </w:numPr>
        <w:tabs>
          <w:tab w:val="left" w:pos="699"/>
          <w:tab w:val="left" w:pos="700"/>
        </w:tabs>
        <w:ind w:hanging="586"/>
        <w:jc w:val="left"/>
        <w:rPr>
          <w:sz w:val="24"/>
        </w:rPr>
      </w:pPr>
      <w:r>
        <w:rPr>
          <w:sz w:val="24"/>
        </w:rPr>
        <w:t>meeting web site will be accepted. Authors must follow the style guidelines and time</w:t>
      </w:r>
      <w:r>
        <w:rPr>
          <w:spacing w:val="-18"/>
          <w:sz w:val="24"/>
        </w:rPr>
        <w:t xml:space="preserve"> </w:t>
      </w:r>
      <w:r>
        <w:rPr>
          <w:sz w:val="24"/>
        </w:rPr>
        <w:t>deadlines</w:t>
      </w:r>
    </w:p>
    <w:p w14:paraId="677FA925" w14:textId="77777777" w:rsidR="00A66E7C" w:rsidRDefault="001738D0">
      <w:pPr>
        <w:pStyle w:val="ListParagraph"/>
        <w:numPr>
          <w:ilvl w:val="0"/>
          <w:numId w:val="49"/>
        </w:numPr>
        <w:tabs>
          <w:tab w:val="left" w:pos="699"/>
          <w:tab w:val="left" w:pos="700"/>
        </w:tabs>
        <w:ind w:hanging="586"/>
        <w:jc w:val="left"/>
        <w:rPr>
          <w:sz w:val="24"/>
        </w:rPr>
      </w:pPr>
      <w:r>
        <w:rPr>
          <w:sz w:val="24"/>
        </w:rPr>
        <w:t>established by the meeting organizers. Other formats are permissible for invited articles.</w:t>
      </w:r>
      <w:r>
        <w:rPr>
          <w:spacing w:val="-21"/>
          <w:sz w:val="24"/>
        </w:rPr>
        <w:t xml:space="preserve"> </w:t>
      </w:r>
      <w:r>
        <w:rPr>
          <w:sz w:val="24"/>
        </w:rPr>
        <w:t>Authors</w:t>
      </w:r>
    </w:p>
    <w:p w14:paraId="2788CFAD" w14:textId="77777777" w:rsidR="00A66E7C" w:rsidRDefault="001738D0">
      <w:pPr>
        <w:pStyle w:val="ListParagraph"/>
        <w:numPr>
          <w:ilvl w:val="0"/>
          <w:numId w:val="49"/>
        </w:numPr>
        <w:tabs>
          <w:tab w:val="left" w:pos="699"/>
          <w:tab w:val="left" w:pos="700"/>
        </w:tabs>
        <w:spacing w:line="280" w:lineRule="exact"/>
        <w:ind w:hanging="586"/>
        <w:jc w:val="left"/>
        <w:rPr>
          <w:sz w:val="24"/>
        </w:rPr>
      </w:pPr>
      <w:r>
        <w:rPr>
          <w:sz w:val="24"/>
        </w:rPr>
        <w:t>should discuss this with the</w:t>
      </w:r>
      <w:r>
        <w:rPr>
          <w:spacing w:val="-2"/>
          <w:sz w:val="24"/>
        </w:rPr>
        <w:t xml:space="preserve"> </w:t>
      </w:r>
      <w:r>
        <w:rPr>
          <w:sz w:val="24"/>
        </w:rPr>
        <w:t>EiC.</w:t>
      </w:r>
    </w:p>
    <w:p w14:paraId="4693F484" w14:textId="77777777" w:rsidR="00A66E7C" w:rsidRDefault="00A66E7C" w:rsidP="0052215B">
      <w:pPr>
        <w:spacing w:before="1"/>
      </w:pPr>
    </w:p>
    <w:p w14:paraId="35184F89" w14:textId="77777777" w:rsidR="00A66E7C" w:rsidRDefault="001738D0">
      <w:pPr>
        <w:pStyle w:val="ListParagraph"/>
        <w:numPr>
          <w:ilvl w:val="0"/>
          <w:numId w:val="48"/>
        </w:numPr>
        <w:tabs>
          <w:tab w:val="left" w:pos="699"/>
          <w:tab w:val="left" w:pos="700"/>
        </w:tabs>
        <w:spacing w:before="90" w:line="280" w:lineRule="exact"/>
        <w:rPr>
          <w:sz w:val="24"/>
        </w:rPr>
      </w:pPr>
      <w:r>
        <w:rPr>
          <w:b/>
          <w:sz w:val="24"/>
        </w:rPr>
        <w:t>Research Notes</w:t>
      </w:r>
      <w:r>
        <w:rPr>
          <w:sz w:val="24"/>
        </w:rPr>
        <w:t>: Should be in the same format as full length papers, but shorter in scope</w:t>
      </w:r>
      <w:r>
        <w:rPr>
          <w:spacing w:val="-11"/>
          <w:sz w:val="24"/>
        </w:rPr>
        <w:t xml:space="preserve"> </w:t>
      </w:r>
      <w:r>
        <w:rPr>
          <w:sz w:val="24"/>
        </w:rPr>
        <w:t>and</w:t>
      </w:r>
    </w:p>
    <w:p w14:paraId="00AFFD9C" w14:textId="77777777" w:rsidR="00A66E7C" w:rsidRDefault="001738D0">
      <w:pPr>
        <w:pStyle w:val="ListParagraph"/>
        <w:numPr>
          <w:ilvl w:val="0"/>
          <w:numId w:val="48"/>
        </w:numPr>
        <w:tabs>
          <w:tab w:val="left" w:pos="699"/>
          <w:tab w:val="left" w:pos="700"/>
        </w:tabs>
        <w:spacing w:line="280" w:lineRule="exact"/>
        <w:rPr>
          <w:sz w:val="24"/>
        </w:rPr>
      </w:pPr>
      <w:r>
        <w:rPr>
          <w:sz w:val="24"/>
        </w:rPr>
        <w:t>contain a maximum of 4500 words and two illustrations</w:t>
      </w:r>
      <w:r>
        <w:rPr>
          <w:spacing w:val="-5"/>
          <w:sz w:val="24"/>
        </w:rPr>
        <w:t xml:space="preserve"> </w:t>
      </w:r>
      <w:r>
        <w:rPr>
          <w:sz w:val="24"/>
        </w:rPr>
        <w:t>(tables/figures).</w:t>
      </w:r>
    </w:p>
    <w:p w14:paraId="7AA0FE0B" w14:textId="77777777" w:rsidR="00A66E7C" w:rsidRDefault="00A66E7C">
      <w:pPr>
        <w:pStyle w:val="BodyText"/>
        <w:spacing w:before="10" w:line="240" w:lineRule="auto"/>
        <w:ind w:left="0" w:firstLine="0"/>
        <w:rPr>
          <w:rFonts w:ascii="Calibri"/>
          <w:sz w:val="14"/>
        </w:rPr>
      </w:pPr>
    </w:p>
    <w:p w14:paraId="0D3EEAEE" w14:textId="77777777" w:rsidR="00A66E7C" w:rsidRPr="0052215B" w:rsidRDefault="001738D0">
      <w:pPr>
        <w:pStyle w:val="ListParagraph"/>
        <w:numPr>
          <w:ilvl w:val="0"/>
          <w:numId w:val="47"/>
        </w:numPr>
        <w:tabs>
          <w:tab w:val="left" w:pos="699"/>
          <w:tab w:val="left" w:pos="700"/>
        </w:tabs>
        <w:spacing w:before="90" w:line="240" w:lineRule="auto"/>
        <w:rPr>
          <w:b/>
          <w:bCs/>
          <w:sz w:val="24"/>
        </w:rPr>
      </w:pPr>
      <w:r w:rsidRPr="0052215B">
        <w:rPr>
          <w:b/>
          <w:bCs/>
          <w:sz w:val="24"/>
        </w:rPr>
        <w:t>Page Layout:</w:t>
      </w:r>
    </w:p>
    <w:p w14:paraId="41C75FF0" w14:textId="77777777" w:rsidR="00A66E7C" w:rsidRDefault="00A66E7C">
      <w:pPr>
        <w:pStyle w:val="BodyText"/>
        <w:spacing w:line="240" w:lineRule="auto"/>
        <w:ind w:left="0" w:firstLine="0"/>
        <w:rPr>
          <w:sz w:val="16"/>
        </w:rPr>
      </w:pPr>
    </w:p>
    <w:p w14:paraId="18B84BDD" w14:textId="77777777" w:rsidR="00A66E7C" w:rsidRDefault="001738D0">
      <w:pPr>
        <w:pStyle w:val="ListParagraph"/>
        <w:numPr>
          <w:ilvl w:val="0"/>
          <w:numId w:val="47"/>
        </w:numPr>
        <w:tabs>
          <w:tab w:val="left" w:pos="699"/>
          <w:tab w:val="left" w:pos="700"/>
        </w:tabs>
        <w:spacing w:before="90" w:line="280" w:lineRule="exact"/>
        <w:rPr>
          <w:sz w:val="24"/>
        </w:rPr>
      </w:pPr>
      <w:r>
        <w:rPr>
          <w:sz w:val="24"/>
        </w:rPr>
        <w:t>All submissions should be formatted on US letter or A4 paper, with 1-inch (2.5 cm)</w:t>
      </w:r>
      <w:r>
        <w:rPr>
          <w:spacing w:val="-13"/>
          <w:sz w:val="24"/>
        </w:rPr>
        <w:t xml:space="preserve"> </w:t>
      </w:r>
      <w:r>
        <w:rPr>
          <w:sz w:val="24"/>
        </w:rPr>
        <w:t>margins.</w:t>
      </w:r>
    </w:p>
    <w:p w14:paraId="7143104F" w14:textId="77777777" w:rsidR="00A66E7C" w:rsidRDefault="001738D0">
      <w:pPr>
        <w:pStyle w:val="ListParagraph"/>
        <w:numPr>
          <w:ilvl w:val="0"/>
          <w:numId w:val="47"/>
        </w:numPr>
        <w:tabs>
          <w:tab w:val="left" w:pos="699"/>
          <w:tab w:val="left" w:pos="700"/>
        </w:tabs>
        <w:rPr>
          <w:sz w:val="24"/>
        </w:rPr>
      </w:pPr>
      <w:r>
        <w:rPr>
          <w:sz w:val="24"/>
        </w:rPr>
        <w:t>Page numbers should be placed in the upper right-hand corner of each page, along with the</w:t>
      </w:r>
      <w:r>
        <w:rPr>
          <w:spacing w:val="-16"/>
          <w:sz w:val="24"/>
        </w:rPr>
        <w:t xml:space="preserve"> </w:t>
      </w:r>
      <w:r>
        <w:rPr>
          <w:sz w:val="24"/>
        </w:rPr>
        <w:t>first</w:t>
      </w:r>
    </w:p>
    <w:p w14:paraId="34D59B4A" w14:textId="77777777" w:rsidR="00A66E7C" w:rsidRDefault="001738D0">
      <w:pPr>
        <w:pStyle w:val="ListParagraph"/>
        <w:numPr>
          <w:ilvl w:val="0"/>
          <w:numId w:val="47"/>
        </w:numPr>
        <w:tabs>
          <w:tab w:val="left" w:pos="699"/>
          <w:tab w:val="left" w:pos="700"/>
        </w:tabs>
        <w:rPr>
          <w:sz w:val="24"/>
        </w:rPr>
      </w:pPr>
      <w:r>
        <w:rPr>
          <w:sz w:val="24"/>
        </w:rPr>
        <w:t>author's surname and JON. Double space all manuscript contents, except the</w:t>
      </w:r>
      <w:r>
        <w:rPr>
          <w:spacing w:val="-7"/>
          <w:sz w:val="24"/>
        </w:rPr>
        <w:t xml:space="preserve"> </w:t>
      </w:r>
      <w:r>
        <w:rPr>
          <w:sz w:val="24"/>
        </w:rPr>
        <w:t>contact</w:t>
      </w:r>
    </w:p>
    <w:p w14:paraId="01B331A4" w14:textId="77777777" w:rsidR="00A66E7C" w:rsidRDefault="001738D0">
      <w:pPr>
        <w:pStyle w:val="ListParagraph"/>
        <w:numPr>
          <w:ilvl w:val="0"/>
          <w:numId w:val="47"/>
        </w:numPr>
        <w:tabs>
          <w:tab w:val="left" w:pos="699"/>
          <w:tab w:val="left" w:pos="700"/>
        </w:tabs>
        <w:rPr>
          <w:sz w:val="24"/>
        </w:rPr>
      </w:pPr>
      <w:r>
        <w:rPr>
          <w:sz w:val="24"/>
        </w:rPr>
        <w:t>(corresponding) author's name, address, phone number, fax number, and email address;</w:t>
      </w:r>
      <w:r>
        <w:rPr>
          <w:spacing w:val="-8"/>
          <w:sz w:val="24"/>
        </w:rPr>
        <w:t xml:space="preserve"> </w:t>
      </w:r>
      <w:r>
        <w:rPr>
          <w:sz w:val="24"/>
        </w:rPr>
        <w:t>these</w:t>
      </w:r>
    </w:p>
    <w:p w14:paraId="52840631" w14:textId="77777777" w:rsidR="00A66E7C" w:rsidRDefault="001738D0">
      <w:pPr>
        <w:pStyle w:val="ListParagraph"/>
        <w:numPr>
          <w:ilvl w:val="0"/>
          <w:numId w:val="47"/>
        </w:numPr>
        <w:tabs>
          <w:tab w:val="left" w:pos="699"/>
          <w:tab w:val="left" w:pos="700"/>
        </w:tabs>
        <w:rPr>
          <w:sz w:val="24"/>
        </w:rPr>
      </w:pPr>
      <w:r>
        <w:rPr>
          <w:sz w:val="24"/>
        </w:rPr>
        <w:t>should appear on the upper left-hand corner of the title page (single spaced). Pages should be</w:t>
      </w:r>
      <w:r>
        <w:rPr>
          <w:spacing w:val="-18"/>
          <w:sz w:val="24"/>
        </w:rPr>
        <w:t xml:space="preserve"> </w:t>
      </w:r>
      <w:r>
        <w:rPr>
          <w:sz w:val="24"/>
        </w:rPr>
        <w:t>line</w:t>
      </w:r>
    </w:p>
    <w:p w14:paraId="2DEE66B0" w14:textId="77777777" w:rsidR="00A66E7C" w:rsidRDefault="001738D0">
      <w:pPr>
        <w:pStyle w:val="ListParagraph"/>
        <w:numPr>
          <w:ilvl w:val="0"/>
          <w:numId w:val="47"/>
        </w:numPr>
        <w:tabs>
          <w:tab w:val="left" w:pos="699"/>
          <w:tab w:val="left" w:pos="700"/>
        </w:tabs>
        <w:rPr>
          <w:sz w:val="24"/>
        </w:rPr>
      </w:pPr>
      <w:r>
        <w:rPr>
          <w:sz w:val="24"/>
        </w:rPr>
        <w:t>numbered throughout. Continuous line numbering is a great convenience for editors</w:t>
      </w:r>
      <w:r>
        <w:rPr>
          <w:spacing w:val="-10"/>
          <w:sz w:val="24"/>
        </w:rPr>
        <w:t xml:space="preserve"> </w:t>
      </w:r>
      <w:r>
        <w:rPr>
          <w:sz w:val="24"/>
        </w:rPr>
        <w:t>and</w:t>
      </w:r>
    </w:p>
    <w:p w14:paraId="2DE63319" w14:textId="77777777" w:rsidR="00A66E7C" w:rsidRDefault="001738D0">
      <w:pPr>
        <w:pStyle w:val="ListParagraph"/>
        <w:numPr>
          <w:ilvl w:val="0"/>
          <w:numId w:val="47"/>
        </w:numPr>
        <w:tabs>
          <w:tab w:val="left" w:pos="699"/>
          <w:tab w:val="left" w:pos="700"/>
        </w:tabs>
        <w:spacing w:line="280" w:lineRule="exact"/>
        <w:rPr>
          <w:sz w:val="24"/>
        </w:rPr>
      </w:pPr>
      <w:r>
        <w:rPr>
          <w:sz w:val="24"/>
        </w:rPr>
        <w:t>reviewers.</w:t>
      </w:r>
    </w:p>
    <w:p w14:paraId="734312A8" w14:textId="77777777" w:rsidR="00A66E7C" w:rsidRDefault="00A66E7C">
      <w:pPr>
        <w:pStyle w:val="BodyText"/>
        <w:spacing w:line="240" w:lineRule="auto"/>
        <w:ind w:left="0" w:firstLine="0"/>
        <w:rPr>
          <w:sz w:val="16"/>
        </w:rPr>
      </w:pPr>
    </w:p>
    <w:p w14:paraId="6F2FA94B" w14:textId="77777777" w:rsidR="00A66E7C" w:rsidRDefault="001738D0">
      <w:pPr>
        <w:pStyle w:val="ListParagraph"/>
        <w:numPr>
          <w:ilvl w:val="0"/>
          <w:numId w:val="47"/>
        </w:numPr>
        <w:tabs>
          <w:tab w:val="left" w:pos="699"/>
          <w:tab w:val="left" w:pos="700"/>
        </w:tabs>
        <w:spacing w:before="90" w:line="280" w:lineRule="exact"/>
        <w:rPr>
          <w:sz w:val="24"/>
        </w:rPr>
      </w:pPr>
      <w:r>
        <w:rPr>
          <w:sz w:val="24"/>
        </w:rPr>
        <w:t>Choose a font that is easily read; the font size should be 12 pt. Do not use hyphenation</w:t>
      </w:r>
      <w:r>
        <w:rPr>
          <w:spacing w:val="-15"/>
          <w:sz w:val="24"/>
        </w:rPr>
        <w:t xml:space="preserve"> </w:t>
      </w:r>
      <w:r>
        <w:rPr>
          <w:sz w:val="24"/>
        </w:rPr>
        <w:t>for</w:t>
      </w:r>
    </w:p>
    <w:p w14:paraId="127EA29A" w14:textId="77777777" w:rsidR="00A66E7C" w:rsidRDefault="001738D0">
      <w:pPr>
        <w:pStyle w:val="ListParagraph"/>
        <w:numPr>
          <w:ilvl w:val="0"/>
          <w:numId w:val="47"/>
        </w:numPr>
        <w:tabs>
          <w:tab w:val="left" w:pos="699"/>
          <w:tab w:val="left" w:pos="700"/>
        </w:tabs>
        <w:rPr>
          <w:sz w:val="24"/>
        </w:rPr>
      </w:pPr>
      <w:r>
        <w:rPr>
          <w:sz w:val="24"/>
        </w:rPr>
        <w:t>spacing or layout purposes. Do not use boldface type; if needed, boldface type will be marked</w:t>
      </w:r>
      <w:r>
        <w:rPr>
          <w:spacing w:val="-14"/>
          <w:sz w:val="24"/>
        </w:rPr>
        <w:t xml:space="preserve"> </w:t>
      </w:r>
      <w:r>
        <w:rPr>
          <w:sz w:val="24"/>
        </w:rPr>
        <w:t>by</w:t>
      </w:r>
    </w:p>
    <w:p w14:paraId="1F30A745" w14:textId="77777777" w:rsidR="00A66E7C" w:rsidRDefault="001738D0">
      <w:pPr>
        <w:pStyle w:val="ListParagraph"/>
        <w:numPr>
          <w:ilvl w:val="0"/>
          <w:numId w:val="47"/>
        </w:numPr>
        <w:tabs>
          <w:tab w:val="left" w:pos="699"/>
          <w:tab w:val="left" w:pos="700"/>
        </w:tabs>
        <w:rPr>
          <w:sz w:val="24"/>
        </w:rPr>
      </w:pPr>
      <w:r>
        <w:rPr>
          <w:sz w:val="24"/>
        </w:rPr>
        <w:t>the technical editor. Use italic font for Linnaean binomials or trinomials. Use italic font</w:t>
      </w:r>
      <w:r>
        <w:rPr>
          <w:spacing w:val="-12"/>
          <w:sz w:val="24"/>
        </w:rPr>
        <w:t xml:space="preserve"> </w:t>
      </w:r>
      <w:r>
        <w:rPr>
          <w:sz w:val="24"/>
        </w:rPr>
        <w:t>for</w:t>
      </w:r>
    </w:p>
    <w:p w14:paraId="288DB3D2" w14:textId="77777777" w:rsidR="00A66E7C" w:rsidRDefault="001738D0">
      <w:pPr>
        <w:pStyle w:val="ListParagraph"/>
        <w:numPr>
          <w:ilvl w:val="0"/>
          <w:numId w:val="47"/>
        </w:numPr>
        <w:tabs>
          <w:tab w:val="left" w:pos="699"/>
          <w:tab w:val="left" w:pos="700"/>
        </w:tabs>
        <w:rPr>
          <w:sz w:val="24"/>
        </w:rPr>
      </w:pPr>
      <w:r>
        <w:rPr>
          <w:sz w:val="24"/>
        </w:rPr>
        <w:t>mathematical variables (</w:t>
      </w:r>
      <w:r>
        <w:rPr>
          <w:i/>
          <w:sz w:val="24"/>
        </w:rPr>
        <w:t xml:space="preserve">x, y, </w:t>
      </w:r>
      <w:r>
        <w:rPr>
          <w:sz w:val="24"/>
        </w:rPr>
        <w:t>etc.), but not constants (a, b, etc.). Although footnotes are used</w:t>
      </w:r>
      <w:r>
        <w:rPr>
          <w:spacing w:val="-12"/>
          <w:sz w:val="24"/>
        </w:rPr>
        <w:t xml:space="preserve"> </w:t>
      </w:r>
      <w:r>
        <w:rPr>
          <w:sz w:val="24"/>
        </w:rPr>
        <w:t>in</w:t>
      </w:r>
    </w:p>
    <w:p w14:paraId="5F384A24" w14:textId="77777777" w:rsidR="00A66E7C" w:rsidRDefault="001738D0">
      <w:pPr>
        <w:pStyle w:val="ListParagraph"/>
        <w:numPr>
          <w:ilvl w:val="0"/>
          <w:numId w:val="47"/>
        </w:numPr>
        <w:tabs>
          <w:tab w:val="left" w:pos="699"/>
          <w:tab w:val="left" w:pos="700"/>
        </w:tabs>
        <w:spacing w:line="280" w:lineRule="exact"/>
        <w:rPr>
          <w:sz w:val="24"/>
        </w:rPr>
      </w:pPr>
      <w:r>
        <w:rPr>
          <w:sz w:val="24"/>
        </w:rPr>
        <w:t>tables, they should not be used in the text</w:t>
      </w:r>
      <w:r>
        <w:rPr>
          <w:spacing w:val="-6"/>
          <w:sz w:val="24"/>
        </w:rPr>
        <w:t xml:space="preserve"> </w:t>
      </w:r>
      <w:r>
        <w:rPr>
          <w:sz w:val="24"/>
        </w:rPr>
        <w:t>sections.</w:t>
      </w:r>
    </w:p>
    <w:p w14:paraId="0D813287" w14:textId="77777777" w:rsidR="00A66E7C" w:rsidRDefault="00A66E7C">
      <w:pPr>
        <w:pStyle w:val="BodyText"/>
        <w:spacing w:before="8" w:line="240" w:lineRule="auto"/>
        <w:ind w:left="0" w:firstLine="0"/>
        <w:rPr>
          <w:sz w:val="15"/>
        </w:rPr>
      </w:pPr>
    </w:p>
    <w:p w14:paraId="307C2AA7" w14:textId="77777777" w:rsidR="00A66E7C" w:rsidRDefault="001738D0">
      <w:pPr>
        <w:pStyle w:val="ListParagraph"/>
        <w:numPr>
          <w:ilvl w:val="0"/>
          <w:numId w:val="47"/>
        </w:numPr>
        <w:tabs>
          <w:tab w:val="left" w:pos="699"/>
          <w:tab w:val="left" w:pos="700"/>
        </w:tabs>
        <w:spacing w:before="90" w:line="280" w:lineRule="exact"/>
        <w:rPr>
          <w:sz w:val="24"/>
        </w:rPr>
      </w:pPr>
      <w:r>
        <w:rPr>
          <w:sz w:val="24"/>
        </w:rPr>
        <w:t>In a typical manuscript, the primary (first level) headings are MATERIALS AND</w:t>
      </w:r>
      <w:r>
        <w:rPr>
          <w:spacing w:val="-23"/>
          <w:sz w:val="24"/>
        </w:rPr>
        <w:t xml:space="preserve"> </w:t>
      </w:r>
      <w:r>
        <w:rPr>
          <w:sz w:val="24"/>
        </w:rPr>
        <w:t>METHODS,</w:t>
      </w:r>
    </w:p>
    <w:p w14:paraId="267D18B1" w14:textId="77777777" w:rsidR="00A66E7C" w:rsidRDefault="001738D0">
      <w:pPr>
        <w:pStyle w:val="ListParagraph"/>
        <w:numPr>
          <w:ilvl w:val="0"/>
          <w:numId w:val="47"/>
        </w:numPr>
        <w:tabs>
          <w:tab w:val="left" w:pos="699"/>
          <w:tab w:val="left" w:pos="700"/>
        </w:tabs>
        <w:rPr>
          <w:sz w:val="24"/>
        </w:rPr>
      </w:pPr>
      <w:r>
        <w:rPr>
          <w:sz w:val="24"/>
        </w:rPr>
        <w:t>RESULTS, DISCUSSION and LITERATURE CITED. Note that the introduction does not</w:t>
      </w:r>
      <w:r>
        <w:rPr>
          <w:spacing w:val="-22"/>
          <w:sz w:val="24"/>
        </w:rPr>
        <w:t xml:space="preserve"> </w:t>
      </w:r>
      <w:r>
        <w:rPr>
          <w:sz w:val="24"/>
        </w:rPr>
        <w:t>have</w:t>
      </w:r>
    </w:p>
    <w:p w14:paraId="282917D8" w14:textId="77777777" w:rsidR="00A66E7C" w:rsidRDefault="001738D0">
      <w:pPr>
        <w:pStyle w:val="ListParagraph"/>
        <w:numPr>
          <w:ilvl w:val="0"/>
          <w:numId w:val="47"/>
        </w:numPr>
        <w:tabs>
          <w:tab w:val="left" w:pos="699"/>
          <w:tab w:val="left" w:pos="700"/>
        </w:tabs>
        <w:rPr>
          <w:sz w:val="24"/>
        </w:rPr>
      </w:pPr>
      <w:r>
        <w:rPr>
          <w:sz w:val="24"/>
        </w:rPr>
        <w:t>a heading. The primary headings should be centered and be in all capitals (as</w:t>
      </w:r>
      <w:r>
        <w:rPr>
          <w:spacing w:val="-14"/>
          <w:sz w:val="24"/>
        </w:rPr>
        <w:t xml:space="preserve"> </w:t>
      </w:r>
      <w:r>
        <w:rPr>
          <w:sz w:val="24"/>
        </w:rPr>
        <w:t>indicated).</w:t>
      </w:r>
    </w:p>
    <w:p w14:paraId="4B846F44" w14:textId="77777777" w:rsidR="00A66E7C" w:rsidRDefault="001738D0">
      <w:pPr>
        <w:pStyle w:val="ListParagraph"/>
        <w:numPr>
          <w:ilvl w:val="0"/>
          <w:numId w:val="47"/>
        </w:numPr>
        <w:tabs>
          <w:tab w:val="left" w:pos="699"/>
          <w:tab w:val="left" w:pos="700"/>
        </w:tabs>
        <w:rPr>
          <w:sz w:val="24"/>
        </w:rPr>
      </w:pPr>
      <w:r>
        <w:rPr>
          <w:sz w:val="24"/>
        </w:rPr>
        <w:lastRenderedPageBreak/>
        <w:t>Headings at the next level consist of indented, italicized (or underlined) lowercase</w:t>
      </w:r>
      <w:r>
        <w:rPr>
          <w:spacing w:val="-11"/>
          <w:sz w:val="24"/>
        </w:rPr>
        <w:t xml:space="preserve"> </w:t>
      </w:r>
      <w:r>
        <w:rPr>
          <w:sz w:val="24"/>
        </w:rPr>
        <w:t>words,</w:t>
      </w:r>
    </w:p>
    <w:p w14:paraId="32AD6D94" w14:textId="77777777" w:rsidR="00A66E7C" w:rsidRPr="00ED330C" w:rsidRDefault="001738D0">
      <w:pPr>
        <w:pStyle w:val="ListParagraph"/>
        <w:numPr>
          <w:ilvl w:val="0"/>
          <w:numId w:val="47"/>
        </w:numPr>
        <w:tabs>
          <w:tab w:val="left" w:pos="699"/>
          <w:tab w:val="left" w:pos="700"/>
        </w:tabs>
        <w:rPr>
          <w:sz w:val="24"/>
          <w:szCs w:val="24"/>
        </w:rPr>
      </w:pPr>
      <w:r>
        <w:rPr>
          <w:sz w:val="24"/>
        </w:rPr>
        <w:t xml:space="preserve">forming a short phrase or sentence that terminates with a colon (also in italics). </w:t>
      </w:r>
      <w:r w:rsidRPr="00ED330C">
        <w:rPr>
          <w:sz w:val="24"/>
          <w:szCs w:val="24"/>
        </w:rPr>
        <w:t>Avoid using</w:t>
      </w:r>
      <w:r w:rsidRPr="00ED330C">
        <w:rPr>
          <w:spacing w:val="-16"/>
          <w:sz w:val="24"/>
          <w:szCs w:val="24"/>
        </w:rPr>
        <w:t xml:space="preserve"> </w:t>
      </w:r>
      <w:r w:rsidRPr="00ED330C">
        <w:rPr>
          <w:sz w:val="24"/>
          <w:szCs w:val="24"/>
        </w:rPr>
        <w:t>long</w:t>
      </w:r>
    </w:p>
    <w:p w14:paraId="49D4A325" w14:textId="321513E2" w:rsidR="00A66E7C" w:rsidRPr="00ED330C" w:rsidRDefault="00ED330C" w:rsidP="00ED330C">
      <w:pPr>
        <w:tabs>
          <w:tab w:val="left" w:pos="699"/>
          <w:tab w:val="left" w:pos="700"/>
        </w:tabs>
        <w:spacing w:before="72" w:line="280" w:lineRule="exact"/>
        <w:ind w:left="699"/>
        <w:rPr>
          <w:sz w:val="24"/>
          <w:szCs w:val="24"/>
        </w:rPr>
      </w:pPr>
      <w:r w:rsidRPr="00ED330C">
        <w:rPr>
          <w:sz w:val="24"/>
          <w:szCs w:val="24"/>
        </w:rPr>
        <w:tab/>
      </w:r>
      <w:r w:rsidR="001738D0" w:rsidRPr="00ED330C">
        <w:rPr>
          <w:sz w:val="24"/>
          <w:szCs w:val="24"/>
        </w:rPr>
        <w:t>subheadings; the best ones are less than one line when printed in JON. Words</w:t>
      </w:r>
      <w:r w:rsidR="001738D0" w:rsidRPr="00ED330C">
        <w:rPr>
          <w:spacing w:val="-8"/>
          <w:sz w:val="24"/>
          <w:szCs w:val="24"/>
        </w:rPr>
        <w:t xml:space="preserve"> </w:t>
      </w:r>
      <w:r w:rsidR="001738D0" w:rsidRPr="00ED330C">
        <w:rPr>
          <w:sz w:val="24"/>
          <w:szCs w:val="24"/>
        </w:rPr>
        <w:t>normall</w:t>
      </w:r>
      <w:r w:rsidR="007F1DD3" w:rsidRPr="00ED330C">
        <w:rPr>
          <w:sz w:val="24"/>
          <w:szCs w:val="24"/>
        </w:rPr>
        <w:t xml:space="preserve">y </w:t>
      </w:r>
      <w:r w:rsidR="001738D0" w:rsidRPr="00ED330C">
        <w:rPr>
          <w:sz w:val="24"/>
          <w:szCs w:val="24"/>
        </w:rPr>
        <w:t>italicized, such as species binomials, do not receive any special formatting (such as an</w:t>
      </w:r>
      <w:r w:rsidR="001738D0" w:rsidRPr="00ED330C">
        <w:rPr>
          <w:spacing w:val="-14"/>
          <w:sz w:val="24"/>
          <w:szCs w:val="24"/>
        </w:rPr>
        <w:t xml:space="preserve"> </w:t>
      </w:r>
      <w:r w:rsidR="001738D0" w:rsidRPr="00ED330C">
        <w:rPr>
          <w:sz w:val="24"/>
          <w:szCs w:val="24"/>
        </w:rPr>
        <w:t>extra</w:t>
      </w:r>
      <w:r>
        <w:rPr>
          <w:sz w:val="24"/>
          <w:szCs w:val="24"/>
        </w:rPr>
        <w:t xml:space="preserve"> </w:t>
      </w:r>
      <w:r w:rsidR="001738D0" w:rsidRPr="00ED330C">
        <w:rPr>
          <w:sz w:val="24"/>
          <w:szCs w:val="24"/>
        </w:rPr>
        <w:t>underline).</w:t>
      </w:r>
    </w:p>
    <w:p w14:paraId="7D8390AA" w14:textId="77777777" w:rsidR="00A66E7C" w:rsidRDefault="00A66E7C">
      <w:pPr>
        <w:pStyle w:val="BodyText"/>
        <w:spacing w:before="11" w:line="240" w:lineRule="auto"/>
        <w:ind w:left="0" w:firstLine="0"/>
        <w:rPr>
          <w:sz w:val="15"/>
        </w:rPr>
      </w:pPr>
    </w:p>
    <w:p w14:paraId="3B51BBE0" w14:textId="77777777" w:rsidR="00A66E7C" w:rsidRDefault="001738D0">
      <w:pPr>
        <w:pStyle w:val="ListParagraph"/>
        <w:numPr>
          <w:ilvl w:val="0"/>
          <w:numId w:val="46"/>
        </w:numPr>
        <w:tabs>
          <w:tab w:val="left" w:pos="699"/>
          <w:tab w:val="left" w:pos="700"/>
        </w:tabs>
        <w:spacing w:before="90" w:line="240" w:lineRule="auto"/>
        <w:rPr>
          <w:sz w:val="24"/>
        </w:rPr>
      </w:pPr>
      <w:r>
        <w:rPr>
          <w:sz w:val="24"/>
        </w:rPr>
        <w:t>Technical</w:t>
      </w:r>
      <w:r>
        <w:rPr>
          <w:spacing w:val="-1"/>
          <w:sz w:val="24"/>
        </w:rPr>
        <w:t xml:space="preserve"> </w:t>
      </w:r>
      <w:r>
        <w:rPr>
          <w:sz w:val="24"/>
        </w:rPr>
        <w:t>Style:</w:t>
      </w:r>
    </w:p>
    <w:p w14:paraId="49A14C6D" w14:textId="77777777" w:rsidR="00A66E7C" w:rsidRDefault="00A66E7C">
      <w:pPr>
        <w:pStyle w:val="BodyText"/>
        <w:spacing w:before="9" w:line="240" w:lineRule="auto"/>
        <w:ind w:left="0" w:firstLine="0"/>
        <w:rPr>
          <w:sz w:val="15"/>
        </w:rPr>
      </w:pPr>
    </w:p>
    <w:p w14:paraId="4BFDD973" w14:textId="77777777" w:rsidR="00A66E7C" w:rsidRDefault="001738D0">
      <w:pPr>
        <w:pStyle w:val="ListParagraph"/>
        <w:numPr>
          <w:ilvl w:val="0"/>
          <w:numId w:val="46"/>
        </w:numPr>
        <w:tabs>
          <w:tab w:val="left" w:pos="699"/>
          <w:tab w:val="left" w:pos="700"/>
        </w:tabs>
        <w:spacing w:before="90" w:line="282" w:lineRule="exact"/>
        <w:rPr>
          <w:sz w:val="24"/>
        </w:rPr>
      </w:pPr>
      <w:r>
        <w:rPr>
          <w:sz w:val="24"/>
        </w:rPr>
        <w:t>In preparing a manuscript for JON, authors should endeavor to express their ideas in</w:t>
      </w:r>
      <w:r>
        <w:rPr>
          <w:spacing w:val="-14"/>
          <w:sz w:val="24"/>
        </w:rPr>
        <w:t xml:space="preserve"> </w:t>
      </w:r>
      <w:r>
        <w:rPr>
          <w:sz w:val="24"/>
        </w:rPr>
        <w:t>clearly</w:t>
      </w:r>
    </w:p>
    <w:p w14:paraId="648BE12C" w14:textId="77777777" w:rsidR="00A66E7C" w:rsidRDefault="001738D0">
      <w:pPr>
        <w:pStyle w:val="ListParagraph"/>
        <w:numPr>
          <w:ilvl w:val="0"/>
          <w:numId w:val="46"/>
        </w:numPr>
        <w:tabs>
          <w:tab w:val="left" w:pos="699"/>
          <w:tab w:val="left" w:pos="700"/>
        </w:tabs>
        <w:spacing w:line="280" w:lineRule="exact"/>
        <w:rPr>
          <w:sz w:val="24"/>
        </w:rPr>
      </w:pPr>
      <w:r>
        <w:rPr>
          <w:sz w:val="24"/>
        </w:rPr>
        <w:t xml:space="preserve">written English. Style conventions established by JON for </w:t>
      </w:r>
      <w:hyperlink r:id="rId12">
        <w:r>
          <w:rPr>
            <w:sz w:val="24"/>
          </w:rPr>
          <w:t>Terminology,</w:t>
        </w:r>
      </w:hyperlink>
      <w:r>
        <w:rPr>
          <w:sz w:val="24"/>
        </w:rPr>
        <w:t xml:space="preserve"> </w:t>
      </w:r>
      <w:hyperlink r:id="rId13">
        <w:r>
          <w:rPr>
            <w:sz w:val="24"/>
          </w:rPr>
          <w:t>Abbreviations</w:t>
        </w:r>
        <w:r>
          <w:rPr>
            <w:rFonts w:ascii="Calibri"/>
          </w:rPr>
          <w:t>,</w:t>
        </w:r>
        <w:r>
          <w:rPr>
            <w:rFonts w:ascii="Calibri"/>
            <w:spacing w:val="-14"/>
          </w:rPr>
          <w:t xml:space="preserve"> </w:t>
        </w:r>
      </w:hyperlink>
      <w:r>
        <w:rPr>
          <w:sz w:val="24"/>
        </w:rPr>
        <w:t>and</w:t>
      </w:r>
    </w:p>
    <w:p w14:paraId="654A515D" w14:textId="77777777" w:rsidR="00A66E7C" w:rsidRDefault="00000000">
      <w:pPr>
        <w:pStyle w:val="ListParagraph"/>
        <w:numPr>
          <w:ilvl w:val="0"/>
          <w:numId w:val="46"/>
        </w:numPr>
        <w:tabs>
          <w:tab w:val="left" w:pos="699"/>
          <w:tab w:val="left" w:pos="700"/>
        </w:tabs>
        <w:spacing w:line="281" w:lineRule="exact"/>
        <w:rPr>
          <w:sz w:val="24"/>
        </w:rPr>
      </w:pPr>
      <w:hyperlink r:id="rId14">
        <w:r w:rsidR="001738D0">
          <w:rPr>
            <w:sz w:val="24"/>
          </w:rPr>
          <w:t xml:space="preserve">Units of Measure </w:t>
        </w:r>
      </w:hyperlink>
      <w:r w:rsidR="001738D0">
        <w:rPr>
          <w:sz w:val="24"/>
        </w:rPr>
        <w:t>should be</w:t>
      </w:r>
      <w:r w:rsidR="001738D0">
        <w:rPr>
          <w:spacing w:val="-2"/>
          <w:sz w:val="24"/>
        </w:rPr>
        <w:t xml:space="preserve"> </w:t>
      </w:r>
      <w:r w:rsidR="001738D0">
        <w:rPr>
          <w:sz w:val="24"/>
        </w:rPr>
        <w:t>followed.</w:t>
      </w:r>
    </w:p>
    <w:p w14:paraId="6F204AB4" w14:textId="77777777" w:rsidR="00A66E7C" w:rsidRDefault="00A66E7C">
      <w:pPr>
        <w:pStyle w:val="BodyText"/>
        <w:spacing w:before="3" w:line="240" w:lineRule="auto"/>
        <w:ind w:left="0" w:firstLine="0"/>
        <w:rPr>
          <w:rFonts w:ascii="Calibri"/>
          <w:sz w:val="15"/>
        </w:rPr>
      </w:pPr>
    </w:p>
    <w:p w14:paraId="44DEC723" w14:textId="77777777" w:rsidR="00A66E7C" w:rsidRDefault="001738D0">
      <w:pPr>
        <w:pStyle w:val="ListParagraph"/>
        <w:numPr>
          <w:ilvl w:val="0"/>
          <w:numId w:val="45"/>
        </w:numPr>
        <w:tabs>
          <w:tab w:val="left" w:pos="699"/>
          <w:tab w:val="left" w:pos="700"/>
        </w:tabs>
        <w:spacing w:before="90" w:line="240" w:lineRule="auto"/>
        <w:jc w:val="left"/>
        <w:rPr>
          <w:sz w:val="24"/>
        </w:rPr>
      </w:pPr>
      <w:r>
        <w:rPr>
          <w:sz w:val="24"/>
        </w:rPr>
        <w:t>Papers that consist of taxonomic descriptions such as new species descriptions must</w:t>
      </w:r>
      <w:r>
        <w:rPr>
          <w:spacing w:val="-8"/>
          <w:sz w:val="24"/>
        </w:rPr>
        <w:t xml:space="preserve"> </w:t>
      </w:r>
      <w:r>
        <w:rPr>
          <w:sz w:val="24"/>
        </w:rPr>
        <w:t>follow</w:t>
      </w:r>
    </w:p>
    <w:p w14:paraId="318A6B59" w14:textId="77777777" w:rsidR="00A66E7C" w:rsidRDefault="001738D0">
      <w:pPr>
        <w:pStyle w:val="ListParagraph"/>
        <w:numPr>
          <w:ilvl w:val="0"/>
          <w:numId w:val="45"/>
        </w:numPr>
        <w:tabs>
          <w:tab w:val="left" w:pos="699"/>
          <w:tab w:val="left" w:pos="700"/>
        </w:tabs>
        <w:spacing w:before="34" w:line="240" w:lineRule="auto"/>
        <w:jc w:val="left"/>
        <w:rPr>
          <w:sz w:val="24"/>
        </w:rPr>
      </w:pPr>
      <w:r>
        <w:rPr>
          <w:sz w:val="24"/>
        </w:rPr>
        <w:t xml:space="preserve">specific formatting (see below under </w:t>
      </w:r>
      <w:r>
        <w:rPr>
          <w:b/>
          <w:sz w:val="24"/>
        </w:rPr>
        <w:t>Instructions for Taxonomic Descriptions</w:t>
      </w:r>
      <w:r>
        <w:rPr>
          <w:sz w:val="24"/>
        </w:rPr>
        <w:t>). For all</w:t>
      </w:r>
      <w:r>
        <w:rPr>
          <w:spacing w:val="-20"/>
          <w:sz w:val="24"/>
        </w:rPr>
        <w:t xml:space="preserve"> </w:t>
      </w:r>
      <w:r>
        <w:rPr>
          <w:sz w:val="24"/>
        </w:rPr>
        <w:t>other</w:t>
      </w:r>
    </w:p>
    <w:p w14:paraId="264502CF" w14:textId="77777777" w:rsidR="00A66E7C" w:rsidRDefault="001738D0">
      <w:pPr>
        <w:pStyle w:val="ListParagraph"/>
        <w:numPr>
          <w:ilvl w:val="0"/>
          <w:numId w:val="45"/>
        </w:numPr>
        <w:tabs>
          <w:tab w:val="left" w:pos="699"/>
          <w:tab w:val="left" w:pos="700"/>
        </w:tabs>
        <w:spacing w:before="34" w:line="240" w:lineRule="auto"/>
        <w:ind w:hanging="586"/>
        <w:jc w:val="left"/>
        <w:rPr>
          <w:sz w:val="24"/>
        </w:rPr>
      </w:pPr>
      <w:r>
        <w:rPr>
          <w:sz w:val="24"/>
        </w:rPr>
        <w:t>papers, including the taxonomic authority after first mention of a species name is optional</w:t>
      </w:r>
      <w:r>
        <w:rPr>
          <w:spacing w:val="-17"/>
          <w:sz w:val="24"/>
        </w:rPr>
        <w:t xml:space="preserve"> </w:t>
      </w:r>
      <w:r>
        <w:rPr>
          <w:sz w:val="24"/>
        </w:rPr>
        <w:t>and</w:t>
      </w:r>
    </w:p>
    <w:p w14:paraId="408991FF" w14:textId="77777777" w:rsidR="00A66E7C" w:rsidRDefault="001738D0">
      <w:pPr>
        <w:pStyle w:val="ListParagraph"/>
        <w:numPr>
          <w:ilvl w:val="0"/>
          <w:numId w:val="45"/>
        </w:numPr>
        <w:tabs>
          <w:tab w:val="left" w:pos="699"/>
          <w:tab w:val="left" w:pos="700"/>
        </w:tabs>
        <w:spacing w:before="33" w:line="240" w:lineRule="auto"/>
        <w:ind w:hanging="586"/>
        <w:jc w:val="left"/>
        <w:rPr>
          <w:sz w:val="24"/>
        </w:rPr>
      </w:pPr>
      <w:r>
        <w:rPr>
          <w:sz w:val="24"/>
        </w:rPr>
        <w:t>left at the discretion of the handling editor. Stating the taxonomic authority along with the</w:t>
      </w:r>
      <w:r>
        <w:rPr>
          <w:spacing w:val="-21"/>
          <w:sz w:val="24"/>
        </w:rPr>
        <w:t xml:space="preserve"> </w:t>
      </w:r>
      <w:r>
        <w:rPr>
          <w:sz w:val="24"/>
        </w:rPr>
        <w:t>year</w:t>
      </w:r>
    </w:p>
    <w:p w14:paraId="78B2B275" w14:textId="77777777" w:rsidR="00A66E7C" w:rsidRDefault="001738D0">
      <w:pPr>
        <w:pStyle w:val="ListParagraph"/>
        <w:numPr>
          <w:ilvl w:val="0"/>
          <w:numId w:val="45"/>
        </w:numPr>
        <w:tabs>
          <w:tab w:val="left" w:pos="699"/>
          <w:tab w:val="left" w:pos="700"/>
        </w:tabs>
        <w:spacing w:before="36" w:line="240" w:lineRule="auto"/>
        <w:ind w:hanging="586"/>
        <w:jc w:val="left"/>
        <w:rPr>
          <w:sz w:val="24"/>
        </w:rPr>
      </w:pPr>
      <w:r>
        <w:rPr>
          <w:sz w:val="24"/>
        </w:rPr>
        <w:t>of description should only be included if the taxonomic description is cited in the</w:t>
      </w:r>
      <w:r>
        <w:rPr>
          <w:spacing w:val="-16"/>
          <w:sz w:val="24"/>
        </w:rPr>
        <w:t xml:space="preserve"> </w:t>
      </w:r>
      <w:r>
        <w:rPr>
          <w:sz w:val="24"/>
        </w:rPr>
        <w:t>references.</w:t>
      </w:r>
    </w:p>
    <w:p w14:paraId="7A753600" w14:textId="77777777" w:rsidR="00A66E7C" w:rsidRDefault="00A66E7C">
      <w:pPr>
        <w:pStyle w:val="BodyText"/>
        <w:spacing w:before="5" w:line="240" w:lineRule="auto"/>
        <w:ind w:left="0" w:firstLine="0"/>
        <w:rPr>
          <w:rFonts w:ascii="Calibri"/>
          <w:sz w:val="15"/>
        </w:rPr>
      </w:pPr>
    </w:p>
    <w:p w14:paraId="7DA595CF" w14:textId="77777777" w:rsidR="00A66E7C" w:rsidRDefault="001738D0">
      <w:pPr>
        <w:pStyle w:val="Heading1"/>
        <w:numPr>
          <w:ilvl w:val="0"/>
          <w:numId w:val="44"/>
        </w:numPr>
        <w:tabs>
          <w:tab w:val="left" w:pos="699"/>
          <w:tab w:val="left" w:pos="700"/>
        </w:tabs>
      </w:pPr>
      <w:bookmarkStart w:id="9" w:name="Title_Page"/>
      <w:bookmarkEnd w:id="9"/>
      <w:r>
        <w:t>Title</w:t>
      </w:r>
      <w:r>
        <w:rPr>
          <w:spacing w:val="-2"/>
        </w:rPr>
        <w:t xml:space="preserve"> </w:t>
      </w:r>
      <w:r>
        <w:t>Page</w:t>
      </w:r>
    </w:p>
    <w:p w14:paraId="5471111F" w14:textId="77777777" w:rsidR="00A66E7C" w:rsidRDefault="00A66E7C">
      <w:pPr>
        <w:pStyle w:val="BodyText"/>
        <w:spacing w:before="6" w:line="240" w:lineRule="auto"/>
        <w:ind w:left="0" w:firstLine="0"/>
        <w:rPr>
          <w:b/>
          <w:sz w:val="15"/>
        </w:rPr>
      </w:pPr>
    </w:p>
    <w:p w14:paraId="10AAB3E6" w14:textId="77777777" w:rsidR="00A66E7C" w:rsidRDefault="001738D0">
      <w:pPr>
        <w:pStyle w:val="ListParagraph"/>
        <w:numPr>
          <w:ilvl w:val="0"/>
          <w:numId w:val="44"/>
        </w:numPr>
        <w:tabs>
          <w:tab w:val="left" w:pos="699"/>
          <w:tab w:val="left" w:pos="700"/>
        </w:tabs>
        <w:spacing w:before="90" w:line="280" w:lineRule="exact"/>
        <w:rPr>
          <w:sz w:val="24"/>
        </w:rPr>
      </w:pPr>
      <w:r>
        <w:rPr>
          <w:sz w:val="24"/>
        </w:rPr>
        <w:t>Place corresponding (contact) authors name, mailing address, phone and fax numbers, and</w:t>
      </w:r>
      <w:r>
        <w:rPr>
          <w:spacing w:val="-17"/>
          <w:sz w:val="24"/>
        </w:rPr>
        <w:t xml:space="preserve"> </w:t>
      </w:r>
      <w:r>
        <w:rPr>
          <w:sz w:val="24"/>
        </w:rPr>
        <w:t>e-mail</w:t>
      </w:r>
    </w:p>
    <w:p w14:paraId="7FC425AA" w14:textId="77777777" w:rsidR="00A66E7C" w:rsidRDefault="001738D0">
      <w:pPr>
        <w:pStyle w:val="ListParagraph"/>
        <w:numPr>
          <w:ilvl w:val="0"/>
          <w:numId w:val="44"/>
        </w:numPr>
        <w:tabs>
          <w:tab w:val="left" w:pos="699"/>
          <w:tab w:val="left" w:pos="700"/>
        </w:tabs>
        <w:rPr>
          <w:sz w:val="24"/>
        </w:rPr>
      </w:pPr>
      <w:r>
        <w:rPr>
          <w:sz w:val="24"/>
        </w:rPr>
        <w:t>address in upper left corner, single spaced. Use double space for everything else in</w:t>
      </w:r>
      <w:r>
        <w:rPr>
          <w:spacing w:val="-9"/>
          <w:sz w:val="24"/>
        </w:rPr>
        <w:t xml:space="preserve"> </w:t>
      </w:r>
      <w:r>
        <w:rPr>
          <w:sz w:val="24"/>
        </w:rPr>
        <w:t>the</w:t>
      </w:r>
    </w:p>
    <w:p w14:paraId="22E5E3EB" w14:textId="77777777" w:rsidR="00A66E7C" w:rsidRDefault="001738D0">
      <w:pPr>
        <w:pStyle w:val="ListParagraph"/>
        <w:numPr>
          <w:ilvl w:val="0"/>
          <w:numId w:val="44"/>
        </w:numPr>
        <w:tabs>
          <w:tab w:val="left" w:pos="699"/>
          <w:tab w:val="left" w:pos="700"/>
        </w:tabs>
        <w:spacing w:line="280" w:lineRule="exact"/>
        <w:rPr>
          <w:sz w:val="24"/>
        </w:rPr>
      </w:pPr>
      <w:r>
        <w:rPr>
          <w:sz w:val="24"/>
        </w:rPr>
        <w:t>manuscript.</w:t>
      </w:r>
    </w:p>
    <w:p w14:paraId="68657D45" w14:textId="77777777" w:rsidR="00A66E7C" w:rsidRDefault="00A66E7C">
      <w:pPr>
        <w:pStyle w:val="BodyText"/>
        <w:spacing w:before="9" w:line="240" w:lineRule="auto"/>
        <w:ind w:left="0" w:firstLine="0"/>
        <w:rPr>
          <w:sz w:val="15"/>
        </w:rPr>
      </w:pPr>
    </w:p>
    <w:p w14:paraId="1883A42C" w14:textId="77777777" w:rsidR="00A66E7C" w:rsidRDefault="001738D0">
      <w:pPr>
        <w:pStyle w:val="ListParagraph"/>
        <w:numPr>
          <w:ilvl w:val="0"/>
          <w:numId w:val="44"/>
        </w:numPr>
        <w:tabs>
          <w:tab w:val="left" w:pos="699"/>
          <w:tab w:val="left" w:pos="700"/>
        </w:tabs>
        <w:spacing w:before="90" w:line="280" w:lineRule="exact"/>
        <w:rPr>
          <w:sz w:val="24"/>
        </w:rPr>
      </w:pPr>
      <w:r>
        <w:rPr>
          <w:sz w:val="24"/>
        </w:rPr>
        <w:t>The next line is the title of the manuscript (in Title Case, centered, with no period at the</w:t>
      </w:r>
      <w:r>
        <w:rPr>
          <w:spacing w:val="-16"/>
          <w:sz w:val="24"/>
        </w:rPr>
        <w:t xml:space="preserve"> </w:t>
      </w:r>
      <w:r>
        <w:rPr>
          <w:sz w:val="24"/>
        </w:rPr>
        <w:t>end).</w:t>
      </w:r>
    </w:p>
    <w:p w14:paraId="0D3DF93D" w14:textId="77777777" w:rsidR="00A66E7C" w:rsidRDefault="001738D0">
      <w:pPr>
        <w:pStyle w:val="ListParagraph"/>
        <w:numPr>
          <w:ilvl w:val="0"/>
          <w:numId w:val="44"/>
        </w:numPr>
        <w:tabs>
          <w:tab w:val="left" w:pos="699"/>
          <w:tab w:val="left" w:pos="700"/>
        </w:tabs>
        <w:rPr>
          <w:sz w:val="24"/>
        </w:rPr>
      </w:pPr>
      <w:r>
        <w:rPr>
          <w:sz w:val="24"/>
        </w:rPr>
        <w:t>The title should use strong key words and be brief, preferably not more than 100</w:t>
      </w:r>
      <w:r>
        <w:rPr>
          <w:spacing w:val="-17"/>
          <w:sz w:val="24"/>
        </w:rPr>
        <w:t xml:space="preserve"> </w:t>
      </w:r>
      <w:r>
        <w:rPr>
          <w:sz w:val="24"/>
        </w:rPr>
        <w:t>characters,</w:t>
      </w:r>
    </w:p>
    <w:p w14:paraId="1D8F570E" w14:textId="77777777" w:rsidR="00A66E7C" w:rsidRDefault="001738D0">
      <w:pPr>
        <w:pStyle w:val="ListParagraph"/>
        <w:numPr>
          <w:ilvl w:val="0"/>
          <w:numId w:val="44"/>
        </w:numPr>
        <w:tabs>
          <w:tab w:val="left" w:pos="699"/>
          <w:tab w:val="left" w:pos="700"/>
        </w:tabs>
        <w:rPr>
          <w:sz w:val="24"/>
        </w:rPr>
      </w:pPr>
      <w:r>
        <w:rPr>
          <w:sz w:val="24"/>
        </w:rPr>
        <w:t>including spaces. Use scientific names for nematode species and do not include common</w:t>
      </w:r>
      <w:r>
        <w:rPr>
          <w:spacing w:val="-17"/>
          <w:sz w:val="24"/>
        </w:rPr>
        <w:t xml:space="preserve"> </w:t>
      </w:r>
      <w:r>
        <w:rPr>
          <w:sz w:val="24"/>
        </w:rPr>
        <w:t>names.</w:t>
      </w:r>
    </w:p>
    <w:p w14:paraId="1F0B68EA" w14:textId="77777777" w:rsidR="00A66E7C" w:rsidRDefault="001738D0">
      <w:pPr>
        <w:pStyle w:val="ListParagraph"/>
        <w:numPr>
          <w:ilvl w:val="0"/>
          <w:numId w:val="44"/>
        </w:numPr>
        <w:tabs>
          <w:tab w:val="left" w:pos="699"/>
          <w:tab w:val="left" w:pos="700"/>
        </w:tabs>
        <w:rPr>
          <w:sz w:val="24"/>
        </w:rPr>
      </w:pPr>
      <w:r>
        <w:rPr>
          <w:sz w:val="24"/>
        </w:rPr>
        <w:t>For other organisms, use either scientific or common names. When scientific names are used</w:t>
      </w:r>
      <w:r>
        <w:rPr>
          <w:spacing w:val="-22"/>
          <w:sz w:val="24"/>
        </w:rPr>
        <w:t xml:space="preserve"> </w:t>
      </w:r>
      <w:r>
        <w:rPr>
          <w:sz w:val="24"/>
        </w:rPr>
        <w:t>in</w:t>
      </w:r>
    </w:p>
    <w:p w14:paraId="13C48EA9" w14:textId="77777777" w:rsidR="00A66E7C" w:rsidRDefault="001738D0">
      <w:pPr>
        <w:pStyle w:val="ListParagraph"/>
        <w:numPr>
          <w:ilvl w:val="0"/>
          <w:numId w:val="44"/>
        </w:numPr>
        <w:tabs>
          <w:tab w:val="left" w:pos="699"/>
          <w:tab w:val="left" w:pos="700"/>
        </w:tabs>
        <w:spacing w:line="280" w:lineRule="exact"/>
        <w:rPr>
          <w:sz w:val="24"/>
        </w:rPr>
      </w:pPr>
      <w:proofErr w:type="gramStart"/>
      <w:r>
        <w:rPr>
          <w:sz w:val="24"/>
        </w:rPr>
        <w:t>the</w:t>
      </w:r>
      <w:proofErr w:type="gramEnd"/>
      <w:r>
        <w:rPr>
          <w:sz w:val="24"/>
        </w:rPr>
        <w:t xml:space="preserve"> title </w:t>
      </w:r>
      <w:proofErr w:type="gramStart"/>
      <w:r>
        <w:rPr>
          <w:sz w:val="24"/>
        </w:rPr>
        <w:t>do</w:t>
      </w:r>
      <w:proofErr w:type="gramEnd"/>
      <w:r>
        <w:rPr>
          <w:sz w:val="24"/>
        </w:rPr>
        <w:t xml:space="preserve"> not include the authorities. Do not append footnotes to the</w:t>
      </w:r>
      <w:r>
        <w:rPr>
          <w:spacing w:val="-8"/>
          <w:sz w:val="24"/>
        </w:rPr>
        <w:t xml:space="preserve"> </w:t>
      </w:r>
      <w:r>
        <w:rPr>
          <w:sz w:val="24"/>
        </w:rPr>
        <w:t>title.</w:t>
      </w:r>
    </w:p>
    <w:p w14:paraId="76A19EF7" w14:textId="77777777" w:rsidR="00A66E7C" w:rsidRDefault="00A66E7C">
      <w:pPr>
        <w:pStyle w:val="BodyText"/>
        <w:spacing w:line="240" w:lineRule="auto"/>
        <w:ind w:left="0" w:firstLine="0"/>
        <w:rPr>
          <w:sz w:val="16"/>
        </w:rPr>
      </w:pPr>
    </w:p>
    <w:p w14:paraId="315C6510" w14:textId="77777777" w:rsidR="00A66E7C" w:rsidRDefault="001738D0">
      <w:pPr>
        <w:pStyle w:val="ListParagraph"/>
        <w:numPr>
          <w:ilvl w:val="0"/>
          <w:numId w:val="44"/>
        </w:numPr>
        <w:tabs>
          <w:tab w:val="left" w:pos="699"/>
          <w:tab w:val="left" w:pos="700"/>
        </w:tabs>
        <w:spacing w:before="90" w:line="280" w:lineRule="exact"/>
        <w:rPr>
          <w:sz w:val="24"/>
        </w:rPr>
      </w:pPr>
      <w:r>
        <w:rPr>
          <w:sz w:val="24"/>
        </w:rPr>
        <w:t>The next line lists the authors, centered. Authors may spell out first names or use initials</w:t>
      </w:r>
      <w:r>
        <w:rPr>
          <w:spacing w:val="-18"/>
          <w:sz w:val="24"/>
        </w:rPr>
        <w:t xml:space="preserve"> </w:t>
      </w:r>
      <w:r>
        <w:rPr>
          <w:sz w:val="24"/>
        </w:rPr>
        <w:t>only.</w:t>
      </w:r>
    </w:p>
    <w:p w14:paraId="409DF00D" w14:textId="77777777" w:rsidR="00A66E7C" w:rsidRDefault="001738D0">
      <w:pPr>
        <w:pStyle w:val="ListParagraph"/>
        <w:numPr>
          <w:ilvl w:val="0"/>
          <w:numId w:val="44"/>
        </w:numPr>
        <w:tabs>
          <w:tab w:val="left" w:pos="699"/>
          <w:tab w:val="left" w:pos="700"/>
        </w:tabs>
        <w:rPr>
          <w:sz w:val="24"/>
        </w:rPr>
      </w:pPr>
      <w:r>
        <w:rPr>
          <w:sz w:val="24"/>
        </w:rPr>
        <w:t>Author affiliations are indicated by numbered footnotes and should be numbered in order</w:t>
      </w:r>
      <w:r>
        <w:rPr>
          <w:spacing w:val="-14"/>
          <w:sz w:val="24"/>
        </w:rPr>
        <w:t xml:space="preserve"> </w:t>
      </w:r>
      <w:r>
        <w:rPr>
          <w:sz w:val="24"/>
        </w:rPr>
        <w:t>of</w:t>
      </w:r>
    </w:p>
    <w:p w14:paraId="060F0961" w14:textId="77777777" w:rsidR="00A66E7C" w:rsidRDefault="001738D0">
      <w:pPr>
        <w:pStyle w:val="ListParagraph"/>
        <w:numPr>
          <w:ilvl w:val="0"/>
          <w:numId w:val="44"/>
        </w:numPr>
        <w:tabs>
          <w:tab w:val="left" w:pos="699"/>
          <w:tab w:val="left" w:pos="700"/>
        </w:tabs>
        <w:rPr>
          <w:sz w:val="24"/>
        </w:rPr>
      </w:pPr>
      <w:r>
        <w:rPr>
          <w:sz w:val="24"/>
        </w:rPr>
        <w:t>appearance in the list of authors. If all authors have the same affiliation, it is not necessary to</w:t>
      </w:r>
      <w:r>
        <w:rPr>
          <w:spacing w:val="-19"/>
          <w:sz w:val="24"/>
        </w:rPr>
        <w:t xml:space="preserve"> </w:t>
      </w:r>
      <w:r>
        <w:rPr>
          <w:sz w:val="24"/>
        </w:rPr>
        <w:t>use</w:t>
      </w:r>
    </w:p>
    <w:p w14:paraId="09E77BE0" w14:textId="77777777" w:rsidR="00A66E7C" w:rsidRDefault="001738D0">
      <w:pPr>
        <w:pStyle w:val="ListParagraph"/>
        <w:numPr>
          <w:ilvl w:val="0"/>
          <w:numId w:val="44"/>
        </w:numPr>
        <w:tabs>
          <w:tab w:val="left" w:pos="699"/>
          <w:tab w:val="left" w:pos="700"/>
        </w:tabs>
        <w:spacing w:line="280" w:lineRule="exact"/>
        <w:rPr>
          <w:sz w:val="24"/>
        </w:rPr>
      </w:pPr>
      <w:r>
        <w:rPr>
          <w:sz w:val="24"/>
        </w:rPr>
        <w:t>footnotes.</w:t>
      </w:r>
    </w:p>
    <w:p w14:paraId="1087E53E" w14:textId="77777777" w:rsidR="00A66E7C" w:rsidRDefault="00A66E7C">
      <w:pPr>
        <w:pStyle w:val="BodyText"/>
        <w:spacing w:before="11" w:line="240" w:lineRule="auto"/>
        <w:ind w:left="0" w:firstLine="0"/>
        <w:rPr>
          <w:sz w:val="15"/>
        </w:rPr>
      </w:pPr>
    </w:p>
    <w:p w14:paraId="48723D16" w14:textId="77777777" w:rsidR="00A66E7C" w:rsidRDefault="001738D0">
      <w:pPr>
        <w:pStyle w:val="ListParagraph"/>
        <w:numPr>
          <w:ilvl w:val="0"/>
          <w:numId w:val="44"/>
        </w:numPr>
        <w:tabs>
          <w:tab w:val="left" w:pos="699"/>
          <w:tab w:val="left" w:pos="700"/>
        </w:tabs>
        <w:spacing w:before="90" w:line="240" w:lineRule="auto"/>
        <w:rPr>
          <w:sz w:val="24"/>
        </w:rPr>
      </w:pPr>
      <w:r>
        <w:rPr>
          <w:sz w:val="24"/>
        </w:rPr>
        <w:t>Insert a line and place the text: Received for</w:t>
      </w:r>
      <w:r>
        <w:rPr>
          <w:spacing w:val="-7"/>
          <w:sz w:val="24"/>
        </w:rPr>
        <w:t xml:space="preserve"> </w:t>
      </w:r>
      <w:r>
        <w:rPr>
          <w:sz w:val="24"/>
        </w:rPr>
        <w:t>publication.</w:t>
      </w:r>
    </w:p>
    <w:p w14:paraId="619E4C5B" w14:textId="77777777" w:rsidR="00A66E7C" w:rsidRDefault="00A66E7C">
      <w:pPr>
        <w:pStyle w:val="BodyText"/>
        <w:spacing w:before="9" w:line="240" w:lineRule="auto"/>
        <w:ind w:left="0" w:firstLine="0"/>
        <w:rPr>
          <w:sz w:val="15"/>
        </w:rPr>
      </w:pPr>
    </w:p>
    <w:p w14:paraId="10E43752" w14:textId="77777777" w:rsidR="00A66E7C" w:rsidRDefault="001738D0">
      <w:pPr>
        <w:pStyle w:val="ListParagraph"/>
        <w:numPr>
          <w:ilvl w:val="0"/>
          <w:numId w:val="44"/>
        </w:numPr>
        <w:tabs>
          <w:tab w:val="left" w:pos="699"/>
          <w:tab w:val="left" w:pos="700"/>
        </w:tabs>
        <w:spacing w:before="90" w:line="280" w:lineRule="exact"/>
        <w:rPr>
          <w:sz w:val="24"/>
        </w:rPr>
      </w:pPr>
      <w:r>
        <w:rPr>
          <w:sz w:val="24"/>
        </w:rPr>
        <w:t>The next line lists footnote(s) with author institutional affiliations(s) and current address (if</w:t>
      </w:r>
      <w:r>
        <w:rPr>
          <w:spacing w:val="-17"/>
          <w:sz w:val="24"/>
        </w:rPr>
        <w:t xml:space="preserve"> </w:t>
      </w:r>
      <w:r>
        <w:rPr>
          <w:sz w:val="24"/>
        </w:rPr>
        <w:t>not</w:t>
      </w:r>
    </w:p>
    <w:p w14:paraId="1E2B0CB9" w14:textId="77777777" w:rsidR="00A66E7C" w:rsidRDefault="001738D0">
      <w:pPr>
        <w:pStyle w:val="ListParagraph"/>
        <w:numPr>
          <w:ilvl w:val="0"/>
          <w:numId w:val="44"/>
        </w:numPr>
        <w:tabs>
          <w:tab w:val="left" w:pos="699"/>
          <w:tab w:val="left" w:pos="700"/>
        </w:tabs>
        <w:rPr>
          <w:sz w:val="24"/>
        </w:rPr>
      </w:pPr>
      <w:r>
        <w:rPr>
          <w:sz w:val="24"/>
        </w:rPr>
        <w:t>the same). The titles of authors are optional (e.g., Graduate Assistant, Professor). Each</w:t>
      </w:r>
      <w:r>
        <w:rPr>
          <w:spacing w:val="-13"/>
          <w:sz w:val="24"/>
        </w:rPr>
        <w:t xml:space="preserve"> </w:t>
      </w:r>
      <w:r>
        <w:rPr>
          <w:sz w:val="24"/>
        </w:rPr>
        <w:t>address</w:t>
      </w:r>
    </w:p>
    <w:p w14:paraId="7493D711" w14:textId="77777777" w:rsidR="00A66E7C" w:rsidRDefault="001738D0">
      <w:pPr>
        <w:pStyle w:val="ListParagraph"/>
        <w:numPr>
          <w:ilvl w:val="0"/>
          <w:numId w:val="44"/>
        </w:numPr>
        <w:tabs>
          <w:tab w:val="left" w:pos="699"/>
          <w:tab w:val="left" w:pos="700"/>
        </w:tabs>
        <w:spacing w:line="280" w:lineRule="exact"/>
        <w:rPr>
          <w:sz w:val="24"/>
        </w:rPr>
      </w:pPr>
      <w:r>
        <w:rPr>
          <w:sz w:val="24"/>
        </w:rPr>
        <w:t>should begin on a new line, indented. Non-US addresses should indicate</w:t>
      </w:r>
      <w:r>
        <w:rPr>
          <w:spacing w:val="-7"/>
          <w:sz w:val="24"/>
        </w:rPr>
        <w:t xml:space="preserve"> </w:t>
      </w:r>
      <w:r>
        <w:rPr>
          <w:sz w:val="24"/>
        </w:rPr>
        <w:t>country.</w:t>
      </w:r>
    </w:p>
    <w:p w14:paraId="66AE9A6A" w14:textId="77777777" w:rsidR="00A66E7C" w:rsidRDefault="00A66E7C">
      <w:pPr>
        <w:pStyle w:val="BodyText"/>
        <w:spacing w:before="11" w:line="240" w:lineRule="auto"/>
        <w:ind w:left="0" w:firstLine="0"/>
        <w:rPr>
          <w:sz w:val="15"/>
        </w:rPr>
      </w:pPr>
    </w:p>
    <w:p w14:paraId="5366BC6F" w14:textId="77777777" w:rsidR="00A66E7C" w:rsidRDefault="001738D0">
      <w:pPr>
        <w:pStyle w:val="ListParagraph"/>
        <w:numPr>
          <w:ilvl w:val="0"/>
          <w:numId w:val="44"/>
        </w:numPr>
        <w:tabs>
          <w:tab w:val="left" w:pos="699"/>
          <w:tab w:val="left" w:pos="700"/>
        </w:tabs>
        <w:spacing w:before="90" w:line="280" w:lineRule="exact"/>
        <w:rPr>
          <w:sz w:val="24"/>
        </w:rPr>
      </w:pPr>
      <w:r>
        <w:rPr>
          <w:sz w:val="24"/>
        </w:rPr>
        <w:t>The next line, indented, lists acknowledgments (if any), including support for the</w:t>
      </w:r>
      <w:r>
        <w:rPr>
          <w:spacing w:val="-12"/>
          <w:sz w:val="24"/>
        </w:rPr>
        <w:t xml:space="preserve"> </w:t>
      </w:r>
      <w:r>
        <w:rPr>
          <w:sz w:val="24"/>
        </w:rPr>
        <w:t>project,</w:t>
      </w:r>
    </w:p>
    <w:p w14:paraId="2757C5B1" w14:textId="77777777" w:rsidR="00A66E7C" w:rsidRDefault="001738D0">
      <w:pPr>
        <w:pStyle w:val="ListParagraph"/>
        <w:numPr>
          <w:ilvl w:val="0"/>
          <w:numId w:val="44"/>
        </w:numPr>
        <w:tabs>
          <w:tab w:val="left" w:pos="699"/>
          <w:tab w:val="left" w:pos="700"/>
        </w:tabs>
        <w:spacing w:line="280" w:lineRule="exact"/>
        <w:rPr>
          <w:sz w:val="24"/>
        </w:rPr>
      </w:pPr>
      <w:r>
        <w:rPr>
          <w:sz w:val="24"/>
        </w:rPr>
        <w:t>disclaimers and thanks to</w:t>
      </w:r>
      <w:r>
        <w:rPr>
          <w:spacing w:val="1"/>
          <w:sz w:val="24"/>
        </w:rPr>
        <w:t xml:space="preserve"> </w:t>
      </w:r>
      <w:r>
        <w:rPr>
          <w:sz w:val="24"/>
        </w:rPr>
        <w:t>individuals.</w:t>
      </w:r>
    </w:p>
    <w:p w14:paraId="6D47E932" w14:textId="77777777" w:rsidR="00A66E7C" w:rsidRDefault="00A66E7C">
      <w:pPr>
        <w:spacing w:line="280" w:lineRule="exact"/>
        <w:rPr>
          <w:sz w:val="24"/>
        </w:rPr>
        <w:sectPr w:rsidR="00A66E7C">
          <w:pgSz w:w="12240" w:h="15840"/>
          <w:pgMar w:top="1360" w:right="1260" w:bottom="1260" w:left="740" w:header="0" w:footer="983" w:gutter="0"/>
          <w:cols w:space="720"/>
        </w:sectPr>
      </w:pPr>
    </w:p>
    <w:p w14:paraId="7ACA1175" w14:textId="77777777" w:rsidR="00A66E7C" w:rsidRDefault="001738D0">
      <w:pPr>
        <w:pStyle w:val="ListParagraph"/>
        <w:numPr>
          <w:ilvl w:val="0"/>
          <w:numId w:val="43"/>
        </w:numPr>
        <w:tabs>
          <w:tab w:val="left" w:pos="699"/>
          <w:tab w:val="left" w:pos="700"/>
        </w:tabs>
        <w:spacing w:before="72" w:line="240" w:lineRule="auto"/>
        <w:jc w:val="left"/>
        <w:rPr>
          <w:sz w:val="24"/>
        </w:rPr>
      </w:pPr>
      <w:r>
        <w:rPr>
          <w:sz w:val="24"/>
        </w:rPr>
        <w:lastRenderedPageBreak/>
        <w:t>The next line, indented, lists the email address of the corresponding</w:t>
      </w:r>
      <w:r>
        <w:rPr>
          <w:spacing w:val="-9"/>
          <w:sz w:val="24"/>
        </w:rPr>
        <w:t xml:space="preserve"> </w:t>
      </w:r>
      <w:r>
        <w:rPr>
          <w:sz w:val="24"/>
        </w:rPr>
        <w:t>author.</w:t>
      </w:r>
    </w:p>
    <w:p w14:paraId="350C9DBB" w14:textId="77777777" w:rsidR="00A66E7C" w:rsidRDefault="00A66E7C">
      <w:pPr>
        <w:pStyle w:val="BodyText"/>
        <w:spacing w:before="11" w:line="240" w:lineRule="auto"/>
        <w:ind w:left="0" w:firstLine="0"/>
        <w:rPr>
          <w:sz w:val="15"/>
        </w:rPr>
      </w:pPr>
    </w:p>
    <w:p w14:paraId="400BDBE3" w14:textId="77777777" w:rsidR="00A66E7C" w:rsidRDefault="001738D0">
      <w:pPr>
        <w:pStyle w:val="ListParagraph"/>
        <w:numPr>
          <w:ilvl w:val="0"/>
          <w:numId w:val="43"/>
        </w:numPr>
        <w:tabs>
          <w:tab w:val="left" w:pos="699"/>
          <w:tab w:val="left" w:pos="700"/>
        </w:tabs>
        <w:spacing w:before="90" w:line="240" w:lineRule="auto"/>
        <w:jc w:val="left"/>
        <w:rPr>
          <w:sz w:val="24"/>
        </w:rPr>
      </w:pPr>
      <w:r>
        <w:rPr>
          <w:sz w:val="24"/>
        </w:rPr>
        <w:t>On the next line, indented, insert the following phrase: This paper was edited</w:t>
      </w:r>
      <w:r>
        <w:rPr>
          <w:spacing w:val="-8"/>
          <w:sz w:val="24"/>
        </w:rPr>
        <w:t xml:space="preserve"> </w:t>
      </w:r>
      <w:r>
        <w:rPr>
          <w:sz w:val="24"/>
        </w:rPr>
        <w:t>by</w:t>
      </w:r>
    </w:p>
    <w:p w14:paraId="21FF5BD9" w14:textId="77777777" w:rsidR="00A66E7C" w:rsidRDefault="00A66E7C">
      <w:pPr>
        <w:pStyle w:val="BodyText"/>
        <w:spacing w:before="9" w:line="240" w:lineRule="auto"/>
        <w:ind w:left="0" w:firstLine="0"/>
        <w:rPr>
          <w:sz w:val="15"/>
        </w:rPr>
      </w:pPr>
    </w:p>
    <w:p w14:paraId="5C735924" w14:textId="77777777" w:rsidR="00A66E7C" w:rsidRDefault="001738D0">
      <w:pPr>
        <w:pStyle w:val="ListParagraph"/>
        <w:numPr>
          <w:ilvl w:val="0"/>
          <w:numId w:val="43"/>
        </w:numPr>
        <w:tabs>
          <w:tab w:val="left" w:pos="699"/>
          <w:tab w:val="left" w:pos="700"/>
        </w:tabs>
        <w:spacing w:before="90" w:line="280" w:lineRule="exact"/>
        <w:jc w:val="left"/>
        <w:rPr>
          <w:sz w:val="24"/>
        </w:rPr>
      </w:pPr>
      <w:r>
        <w:rPr>
          <w:sz w:val="24"/>
        </w:rPr>
        <w:t>The next line, indented, contains a condensed running head. After the words Running</w:t>
      </w:r>
      <w:r>
        <w:rPr>
          <w:spacing w:val="-12"/>
          <w:sz w:val="24"/>
        </w:rPr>
        <w:t xml:space="preserve"> </w:t>
      </w:r>
      <w:r>
        <w:rPr>
          <w:sz w:val="24"/>
        </w:rPr>
        <w:t>Head,</w:t>
      </w:r>
    </w:p>
    <w:p w14:paraId="502F9497" w14:textId="77777777" w:rsidR="00A66E7C" w:rsidRDefault="001738D0">
      <w:pPr>
        <w:pStyle w:val="ListParagraph"/>
        <w:numPr>
          <w:ilvl w:val="0"/>
          <w:numId w:val="43"/>
        </w:numPr>
        <w:tabs>
          <w:tab w:val="left" w:pos="699"/>
          <w:tab w:val="left" w:pos="700"/>
        </w:tabs>
        <w:jc w:val="left"/>
        <w:rPr>
          <w:sz w:val="24"/>
        </w:rPr>
      </w:pPr>
      <w:r>
        <w:rPr>
          <w:sz w:val="24"/>
        </w:rPr>
        <w:t>followed by a colon, provide a condensed title, also followed by a colon. Then give the last</w:t>
      </w:r>
      <w:r>
        <w:rPr>
          <w:spacing w:val="-19"/>
          <w:sz w:val="24"/>
        </w:rPr>
        <w:t xml:space="preserve"> </w:t>
      </w:r>
      <w:r>
        <w:rPr>
          <w:sz w:val="24"/>
        </w:rPr>
        <w:t>name</w:t>
      </w:r>
    </w:p>
    <w:p w14:paraId="4C644EE1" w14:textId="77777777" w:rsidR="00A66E7C" w:rsidRDefault="001738D0">
      <w:pPr>
        <w:pStyle w:val="ListParagraph"/>
        <w:numPr>
          <w:ilvl w:val="0"/>
          <w:numId w:val="43"/>
        </w:numPr>
        <w:tabs>
          <w:tab w:val="left" w:pos="699"/>
          <w:tab w:val="left" w:pos="700"/>
        </w:tabs>
        <w:jc w:val="left"/>
        <w:rPr>
          <w:sz w:val="24"/>
        </w:rPr>
      </w:pPr>
      <w:r>
        <w:rPr>
          <w:sz w:val="24"/>
        </w:rPr>
        <w:t>of the first author in italics; both last names for two authors; et al. for more than two. The</w:t>
      </w:r>
      <w:r>
        <w:rPr>
          <w:spacing w:val="-18"/>
          <w:sz w:val="24"/>
        </w:rPr>
        <w:t xml:space="preserve"> </w:t>
      </w:r>
      <w:r>
        <w:rPr>
          <w:sz w:val="24"/>
        </w:rPr>
        <w:t>title</w:t>
      </w:r>
    </w:p>
    <w:p w14:paraId="3F32E867" w14:textId="77777777" w:rsidR="00A66E7C" w:rsidRDefault="001738D0">
      <w:pPr>
        <w:pStyle w:val="ListParagraph"/>
        <w:numPr>
          <w:ilvl w:val="0"/>
          <w:numId w:val="43"/>
        </w:numPr>
        <w:tabs>
          <w:tab w:val="left" w:pos="699"/>
          <w:tab w:val="left" w:pos="700"/>
        </w:tabs>
        <w:spacing w:line="280" w:lineRule="exact"/>
        <w:jc w:val="left"/>
        <w:rPr>
          <w:sz w:val="24"/>
        </w:rPr>
      </w:pPr>
      <w:r>
        <w:rPr>
          <w:sz w:val="24"/>
        </w:rPr>
        <w:t>and author names are limited to no more than 60</w:t>
      </w:r>
      <w:r>
        <w:rPr>
          <w:spacing w:val="-3"/>
          <w:sz w:val="24"/>
        </w:rPr>
        <w:t xml:space="preserve"> </w:t>
      </w:r>
      <w:r>
        <w:rPr>
          <w:sz w:val="24"/>
        </w:rPr>
        <w:t>spaces.</w:t>
      </w:r>
    </w:p>
    <w:p w14:paraId="1F0A8904" w14:textId="77777777" w:rsidR="00A66E7C" w:rsidRDefault="00A66E7C">
      <w:pPr>
        <w:pStyle w:val="BodyText"/>
        <w:spacing w:before="4" w:line="240" w:lineRule="auto"/>
        <w:ind w:left="0" w:firstLine="0"/>
        <w:rPr>
          <w:sz w:val="16"/>
        </w:rPr>
      </w:pPr>
    </w:p>
    <w:p w14:paraId="723730DF" w14:textId="77777777" w:rsidR="00A66E7C" w:rsidRDefault="001738D0">
      <w:pPr>
        <w:pStyle w:val="Heading1"/>
        <w:numPr>
          <w:ilvl w:val="0"/>
          <w:numId w:val="43"/>
        </w:numPr>
        <w:tabs>
          <w:tab w:val="left" w:pos="699"/>
          <w:tab w:val="left" w:pos="700"/>
        </w:tabs>
        <w:jc w:val="left"/>
      </w:pPr>
      <w:bookmarkStart w:id="10" w:name="Abstract_Page_and_Key_Words"/>
      <w:bookmarkEnd w:id="10"/>
      <w:r>
        <w:t>Abstract Page and Key</w:t>
      </w:r>
      <w:r>
        <w:rPr>
          <w:spacing w:val="1"/>
        </w:rPr>
        <w:t xml:space="preserve"> </w:t>
      </w:r>
      <w:r>
        <w:t>Words</w:t>
      </w:r>
    </w:p>
    <w:p w14:paraId="4A5AD3B9" w14:textId="77777777" w:rsidR="00A66E7C" w:rsidRDefault="00A66E7C">
      <w:pPr>
        <w:pStyle w:val="BodyText"/>
        <w:spacing w:before="2" w:line="240" w:lineRule="auto"/>
        <w:ind w:left="0" w:firstLine="0"/>
        <w:rPr>
          <w:b/>
          <w:sz w:val="16"/>
        </w:rPr>
      </w:pPr>
    </w:p>
    <w:p w14:paraId="19792BAA" w14:textId="77777777" w:rsidR="00A66E7C" w:rsidRDefault="001738D0">
      <w:pPr>
        <w:pStyle w:val="ListParagraph"/>
        <w:numPr>
          <w:ilvl w:val="0"/>
          <w:numId w:val="43"/>
        </w:numPr>
        <w:tabs>
          <w:tab w:val="left" w:pos="699"/>
          <w:tab w:val="left" w:pos="700"/>
        </w:tabs>
        <w:spacing w:before="90" w:line="240" w:lineRule="auto"/>
        <w:jc w:val="left"/>
        <w:rPr>
          <w:b/>
          <w:sz w:val="24"/>
        </w:rPr>
      </w:pPr>
      <w:bookmarkStart w:id="11" w:name="Abstract:"/>
      <w:bookmarkEnd w:id="11"/>
      <w:r>
        <w:rPr>
          <w:b/>
          <w:sz w:val="24"/>
        </w:rPr>
        <w:t>Abstract:</w:t>
      </w:r>
    </w:p>
    <w:p w14:paraId="588CC8DC" w14:textId="77777777" w:rsidR="00A66E7C" w:rsidRDefault="00A66E7C">
      <w:pPr>
        <w:pStyle w:val="BodyText"/>
        <w:spacing w:before="10" w:line="240" w:lineRule="auto"/>
        <w:ind w:left="0" w:firstLine="0"/>
        <w:rPr>
          <w:b/>
          <w:sz w:val="18"/>
        </w:rPr>
      </w:pPr>
    </w:p>
    <w:p w14:paraId="2C02914A" w14:textId="77777777" w:rsidR="00A66E7C" w:rsidRDefault="001738D0">
      <w:pPr>
        <w:pStyle w:val="ListParagraph"/>
        <w:numPr>
          <w:ilvl w:val="0"/>
          <w:numId w:val="43"/>
        </w:numPr>
        <w:tabs>
          <w:tab w:val="left" w:pos="699"/>
          <w:tab w:val="left" w:pos="700"/>
        </w:tabs>
        <w:spacing w:before="90" w:line="278" w:lineRule="exact"/>
        <w:jc w:val="left"/>
        <w:rPr>
          <w:sz w:val="24"/>
        </w:rPr>
      </w:pPr>
      <w:r>
        <w:rPr>
          <w:sz w:val="24"/>
        </w:rPr>
        <w:t>The abstract page includes the abstract and the list of key words and begins with the</w:t>
      </w:r>
      <w:r>
        <w:rPr>
          <w:spacing w:val="-15"/>
          <w:sz w:val="24"/>
        </w:rPr>
        <w:t xml:space="preserve"> </w:t>
      </w:r>
      <w:r>
        <w:rPr>
          <w:sz w:val="24"/>
        </w:rPr>
        <w:t>indented</w:t>
      </w:r>
    </w:p>
    <w:p w14:paraId="798C96E6" w14:textId="77777777" w:rsidR="00A66E7C" w:rsidRDefault="001738D0">
      <w:pPr>
        <w:pStyle w:val="ListParagraph"/>
        <w:numPr>
          <w:ilvl w:val="0"/>
          <w:numId w:val="43"/>
        </w:numPr>
        <w:tabs>
          <w:tab w:val="left" w:pos="699"/>
          <w:tab w:val="left" w:pos="700"/>
        </w:tabs>
        <w:spacing w:line="275" w:lineRule="exact"/>
        <w:ind w:hanging="586"/>
        <w:jc w:val="left"/>
        <w:rPr>
          <w:sz w:val="24"/>
        </w:rPr>
      </w:pPr>
      <w:r>
        <w:rPr>
          <w:sz w:val="24"/>
        </w:rPr>
        <w:t xml:space="preserve">subheading </w:t>
      </w:r>
      <w:r>
        <w:rPr>
          <w:i/>
          <w:sz w:val="24"/>
        </w:rPr>
        <w:t xml:space="preserve">Abstract: </w:t>
      </w:r>
      <w:r>
        <w:rPr>
          <w:sz w:val="24"/>
        </w:rPr>
        <w:t>Note that the colon is also italicized, like all colons in all</w:t>
      </w:r>
      <w:r>
        <w:rPr>
          <w:spacing w:val="-11"/>
          <w:sz w:val="24"/>
        </w:rPr>
        <w:t xml:space="preserve"> </w:t>
      </w:r>
      <w:r>
        <w:rPr>
          <w:sz w:val="24"/>
        </w:rPr>
        <w:t>JON</w:t>
      </w:r>
    </w:p>
    <w:p w14:paraId="2185FFA6" w14:textId="77777777" w:rsidR="00A66E7C" w:rsidRDefault="001738D0">
      <w:pPr>
        <w:pStyle w:val="ListParagraph"/>
        <w:numPr>
          <w:ilvl w:val="0"/>
          <w:numId w:val="43"/>
        </w:numPr>
        <w:tabs>
          <w:tab w:val="left" w:pos="699"/>
          <w:tab w:val="left" w:pos="700"/>
        </w:tabs>
        <w:ind w:hanging="586"/>
        <w:jc w:val="left"/>
        <w:rPr>
          <w:sz w:val="24"/>
        </w:rPr>
      </w:pPr>
      <w:r>
        <w:rPr>
          <w:sz w:val="24"/>
        </w:rPr>
        <w:t>subheadings. The abstract serves as the summary, written in past tense, one paragraph of no</w:t>
      </w:r>
      <w:r>
        <w:rPr>
          <w:spacing w:val="-16"/>
          <w:sz w:val="24"/>
        </w:rPr>
        <w:t xml:space="preserve"> </w:t>
      </w:r>
      <w:r>
        <w:rPr>
          <w:sz w:val="24"/>
        </w:rPr>
        <w:t>more</w:t>
      </w:r>
    </w:p>
    <w:p w14:paraId="2CAD5427" w14:textId="77777777" w:rsidR="00A66E7C" w:rsidRDefault="001738D0">
      <w:pPr>
        <w:pStyle w:val="ListParagraph"/>
        <w:numPr>
          <w:ilvl w:val="0"/>
          <w:numId w:val="43"/>
        </w:numPr>
        <w:tabs>
          <w:tab w:val="left" w:pos="699"/>
          <w:tab w:val="left" w:pos="700"/>
        </w:tabs>
        <w:ind w:hanging="586"/>
        <w:jc w:val="left"/>
        <w:rPr>
          <w:sz w:val="24"/>
        </w:rPr>
      </w:pPr>
      <w:r>
        <w:rPr>
          <w:sz w:val="24"/>
        </w:rPr>
        <w:t xml:space="preserve">than 1,300 spaces, and must be on a separate page, along with the key words. </w:t>
      </w:r>
      <w:r>
        <w:rPr>
          <w:spacing w:val="-3"/>
          <w:sz w:val="24"/>
        </w:rPr>
        <w:t xml:space="preserve">It </w:t>
      </w:r>
      <w:r>
        <w:rPr>
          <w:sz w:val="24"/>
        </w:rPr>
        <w:t>should be</w:t>
      </w:r>
      <w:r>
        <w:rPr>
          <w:spacing w:val="-7"/>
          <w:sz w:val="24"/>
        </w:rPr>
        <w:t xml:space="preserve"> </w:t>
      </w:r>
      <w:r>
        <w:rPr>
          <w:sz w:val="24"/>
        </w:rPr>
        <w:t>self-</w:t>
      </w:r>
    </w:p>
    <w:p w14:paraId="108235A3" w14:textId="77777777" w:rsidR="00A66E7C" w:rsidRDefault="001738D0">
      <w:pPr>
        <w:pStyle w:val="ListParagraph"/>
        <w:numPr>
          <w:ilvl w:val="0"/>
          <w:numId w:val="43"/>
        </w:numPr>
        <w:tabs>
          <w:tab w:val="left" w:pos="699"/>
          <w:tab w:val="left" w:pos="700"/>
        </w:tabs>
        <w:ind w:hanging="586"/>
        <w:jc w:val="left"/>
        <w:rPr>
          <w:sz w:val="24"/>
        </w:rPr>
      </w:pPr>
      <w:r>
        <w:rPr>
          <w:sz w:val="24"/>
        </w:rPr>
        <w:t>explanatory and intelligible in itself and include the rationale for the study, objectives and</w:t>
      </w:r>
      <w:r>
        <w:rPr>
          <w:spacing w:val="-19"/>
          <w:sz w:val="24"/>
        </w:rPr>
        <w:t xml:space="preserve"> </w:t>
      </w:r>
      <w:r>
        <w:rPr>
          <w:sz w:val="24"/>
        </w:rPr>
        <w:t>topics</w:t>
      </w:r>
    </w:p>
    <w:p w14:paraId="6E505D0B" w14:textId="77777777" w:rsidR="00A66E7C" w:rsidRDefault="001738D0">
      <w:pPr>
        <w:pStyle w:val="ListParagraph"/>
        <w:numPr>
          <w:ilvl w:val="0"/>
          <w:numId w:val="43"/>
        </w:numPr>
        <w:tabs>
          <w:tab w:val="left" w:pos="699"/>
          <w:tab w:val="left" w:pos="700"/>
        </w:tabs>
        <w:ind w:hanging="586"/>
        <w:jc w:val="left"/>
        <w:rPr>
          <w:sz w:val="24"/>
        </w:rPr>
      </w:pPr>
      <w:r>
        <w:rPr>
          <w:sz w:val="24"/>
        </w:rPr>
        <w:t>covered, a brief description of methods, results, and conclusions. Do not include authorities</w:t>
      </w:r>
      <w:r>
        <w:rPr>
          <w:spacing w:val="-12"/>
          <w:sz w:val="24"/>
        </w:rPr>
        <w:t xml:space="preserve"> </w:t>
      </w:r>
      <w:r>
        <w:rPr>
          <w:sz w:val="24"/>
        </w:rPr>
        <w:t>for</w:t>
      </w:r>
    </w:p>
    <w:p w14:paraId="1C0E5CFE" w14:textId="77777777" w:rsidR="00A66E7C" w:rsidRDefault="001738D0">
      <w:pPr>
        <w:pStyle w:val="ListParagraph"/>
        <w:numPr>
          <w:ilvl w:val="0"/>
          <w:numId w:val="43"/>
        </w:numPr>
        <w:tabs>
          <w:tab w:val="left" w:pos="699"/>
          <w:tab w:val="left" w:pos="700"/>
        </w:tabs>
        <w:spacing w:line="280" w:lineRule="exact"/>
        <w:ind w:hanging="586"/>
        <w:jc w:val="left"/>
        <w:rPr>
          <w:sz w:val="24"/>
        </w:rPr>
      </w:pPr>
      <w:r>
        <w:rPr>
          <w:sz w:val="24"/>
        </w:rPr>
        <w:t>Linnaean binomials or trinomials, footnotes, statistical probability levels, or literature</w:t>
      </w:r>
      <w:r>
        <w:rPr>
          <w:spacing w:val="-20"/>
          <w:sz w:val="24"/>
        </w:rPr>
        <w:t xml:space="preserve"> </w:t>
      </w:r>
      <w:r>
        <w:rPr>
          <w:sz w:val="24"/>
        </w:rPr>
        <w:t>references.</w:t>
      </w:r>
    </w:p>
    <w:p w14:paraId="6E12489F" w14:textId="77777777" w:rsidR="00A66E7C" w:rsidRDefault="00A66E7C">
      <w:pPr>
        <w:pStyle w:val="BodyText"/>
        <w:spacing w:before="7" w:line="240" w:lineRule="auto"/>
        <w:ind w:left="0" w:firstLine="0"/>
        <w:rPr>
          <w:sz w:val="16"/>
        </w:rPr>
      </w:pPr>
    </w:p>
    <w:p w14:paraId="4E78FF7C" w14:textId="77777777" w:rsidR="00A66E7C" w:rsidRDefault="001738D0">
      <w:pPr>
        <w:pStyle w:val="Heading1"/>
        <w:numPr>
          <w:ilvl w:val="0"/>
          <w:numId w:val="43"/>
        </w:numPr>
        <w:tabs>
          <w:tab w:val="left" w:pos="699"/>
          <w:tab w:val="left" w:pos="700"/>
        </w:tabs>
        <w:ind w:hanging="586"/>
        <w:jc w:val="left"/>
      </w:pPr>
      <w:bookmarkStart w:id="12" w:name="Key_words:"/>
      <w:bookmarkEnd w:id="12"/>
      <w:r>
        <w:t>Key</w:t>
      </w:r>
      <w:r>
        <w:rPr>
          <w:spacing w:val="-1"/>
        </w:rPr>
        <w:t xml:space="preserve"> </w:t>
      </w:r>
      <w:r>
        <w:t>words:</w:t>
      </w:r>
    </w:p>
    <w:p w14:paraId="12EE1E7A" w14:textId="77777777" w:rsidR="00A66E7C" w:rsidRDefault="00A66E7C">
      <w:pPr>
        <w:pStyle w:val="BodyText"/>
        <w:spacing w:before="11" w:line="240" w:lineRule="auto"/>
        <w:ind w:left="0" w:firstLine="0"/>
        <w:rPr>
          <w:b/>
          <w:sz w:val="18"/>
        </w:rPr>
      </w:pPr>
    </w:p>
    <w:p w14:paraId="5413ED69" w14:textId="77777777" w:rsidR="00A66E7C" w:rsidRDefault="001738D0">
      <w:pPr>
        <w:pStyle w:val="ListParagraph"/>
        <w:numPr>
          <w:ilvl w:val="0"/>
          <w:numId w:val="43"/>
        </w:numPr>
        <w:tabs>
          <w:tab w:val="left" w:pos="699"/>
          <w:tab w:val="left" w:pos="700"/>
        </w:tabs>
        <w:spacing w:before="90" w:line="280" w:lineRule="exact"/>
        <w:ind w:hanging="586"/>
        <w:jc w:val="left"/>
        <w:rPr>
          <w:sz w:val="24"/>
        </w:rPr>
      </w:pPr>
      <w:r>
        <w:rPr>
          <w:sz w:val="24"/>
        </w:rPr>
        <w:t xml:space="preserve">The list of key words begins with the indented subheading </w:t>
      </w:r>
      <w:r>
        <w:rPr>
          <w:i/>
          <w:sz w:val="24"/>
        </w:rPr>
        <w:t xml:space="preserve">Key words: </w:t>
      </w:r>
      <w:r>
        <w:rPr>
          <w:sz w:val="24"/>
        </w:rPr>
        <w:t>and includes those</w:t>
      </w:r>
      <w:r>
        <w:rPr>
          <w:spacing w:val="-14"/>
          <w:sz w:val="24"/>
        </w:rPr>
        <w:t xml:space="preserve"> </w:t>
      </w:r>
      <w:r>
        <w:rPr>
          <w:sz w:val="24"/>
        </w:rPr>
        <w:t>key</w:t>
      </w:r>
    </w:p>
    <w:p w14:paraId="1B87ACBD" w14:textId="77777777" w:rsidR="00A66E7C" w:rsidRDefault="001738D0">
      <w:pPr>
        <w:pStyle w:val="ListParagraph"/>
        <w:numPr>
          <w:ilvl w:val="0"/>
          <w:numId w:val="43"/>
        </w:numPr>
        <w:tabs>
          <w:tab w:val="left" w:pos="699"/>
          <w:tab w:val="left" w:pos="700"/>
        </w:tabs>
        <w:ind w:hanging="586"/>
        <w:jc w:val="left"/>
        <w:rPr>
          <w:sz w:val="24"/>
        </w:rPr>
      </w:pPr>
      <w:r>
        <w:rPr>
          <w:sz w:val="24"/>
        </w:rPr>
        <w:t>words appearing in the title. Include words or short phrases that would be useful in</w:t>
      </w:r>
      <w:r>
        <w:rPr>
          <w:spacing w:val="-12"/>
          <w:sz w:val="24"/>
        </w:rPr>
        <w:t xml:space="preserve"> </w:t>
      </w:r>
      <w:r>
        <w:rPr>
          <w:sz w:val="24"/>
        </w:rPr>
        <w:t>index</w:t>
      </w:r>
    </w:p>
    <w:p w14:paraId="3EFA8F19" w14:textId="77777777" w:rsidR="00A66E7C" w:rsidRDefault="001738D0">
      <w:pPr>
        <w:pStyle w:val="ListParagraph"/>
        <w:numPr>
          <w:ilvl w:val="0"/>
          <w:numId w:val="43"/>
        </w:numPr>
        <w:tabs>
          <w:tab w:val="left" w:pos="699"/>
          <w:tab w:val="left" w:pos="700"/>
        </w:tabs>
        <w:ind w:hanging="586"/>
        <w:jc w:val="left"/>
        <w:rPr>
          <w:sz w:val="24"/>
        </w:rPr>
      </w:pPr>
      <w:r>
        <w:rPr>
          <w:sz w:val="24"/>
        </w:rPr>
        <w:t>retrieval systems. Choose key words thoughtfully, as they are the sole basis of the JON</w:t>
      </w:r>
      <w:r>
        <w:rPr>
          <w:spacing w:val="-19"/>
          <w:sz w:val="24"/>
        </w:rPr>
        <w:t xml:space="preserve"> </w:t>
      </w:r>
      <w:r>
        <w:rPr>
          <w:sz w:val="24"/>
        </w:rPr>
        <w:t>annual</w:t>
      </w:r>
    </w:p>
    <w:p w14:paraId="2D509404" w14:textId="77777777" w:rsidR="00A66E7C" w:rsidRDefault="001738D0">
      <w:pPr>
        <w:pStyle w:val="ListParagraph"/>
        <w:numPr>
          <w:ilvl w:val="0"/>
          <w:numId w:val="43"/>
        </w:numPr>
        <w:tabs>
          <w:tab w:val="left" w:pos="699"/>
          <w:tab w:val="left" w:pos="700"/>
        </w:tabs>
        <w:ind w:hanging="586"/>
        <w:jc w:val="left"/>
        <w:rPr>
          <w:sz w:val="24"/>
        </w:rPr>
      </w:pPr>
      <w:r>
        <w:rPr>
          <w:sz w:val="24"/>
        </w:rPr>
        <w:t>subject index. List key words alphabetically. Most key words should be in the singular</w:t>
      </w:r>
      <w:r>
        <w:rPr>
          <w:spacing w:val="-13"/>
          <w:sz w:val="24"/>
        </w:rPr>
        <w:t xml:space="preserve"> </w:t>
      </w:r>
      <w:r>
        <w:rPr>
          <w:sz w:val="24"/>
        </w:rPr>
        <w:t>form.</w:t>
      </w:r>
    </w:p>
    <w:p w14:paraId="074B2071" w14:textId="77777777" w:rsidR="00A66E7C" w:rsidRDefault="001738D0">
      <w:pPr>
        <w:pStyle w:val="ListParagraph"/>
        <w:numPr>
          <w:ilvl w:val="0"/>
          <w:numId w:val="43"/>
        </w:numPr>
        <w:tabs>
          <w:tab w:val="left" w:pos="699"/>
          <w:tab w:val="left" w:pos="700"/>
        </w:tabs>
        <w:ind w:hanging="586"/>
        <w:jc w:val="left"/>
        <w:rPr>
          <w:sz w:val="24"/>
        </w:rPr>
      </w:pPr>
      <w:r>
        <w:rPr>
          <w:sz w:val="24"/>
        </w:rPr>
        <w:t>Include both the binomial and common name of nematodes and hosts, common names</w:t>
      </w:r>
      <w:r>
        <w:rPr>
          <w:spacing w:val="-8"/>
          <w:sz w:val="24"/>
        </w:rPr>
        <w:t xml:space="preserve"> </w:t>
      </w:r>
      <w:r>
        <w:rPr>
          <w:sz w:val="24"/>
        </w:rPr>
        <w:t>of</w:t>
      </w:r>
    </w:p>
    <w:p w14:paraId="6828515C" w14:textId="77777777" w:rsidR="00A66E7C" w:rsidRDefault="001738D0">
      <w:pPr>
        <w:pStyle w:val="ListParagraph"/>
        <w:numPr>
          <w:ilvl w:val="0"/>
          <w:numId w:val="43"/>
        </w:numPr>
        <w:tabs>
          <w:tab w:val="left" w:pos="699"/>
          <w:tab w:val="left" w:pos="700"/>
        </w:tabs>
        <w:ind w:hanging="586"/>
        <w:jc w:val="left"/>
        <w:rPr>
          <w:sz w:val="24"/>
        </w:rPr>
      </w:pPr>
      <w:r>
        <w:rPr>
          <w:sz w:val="24"/>
        </w:rPr>
        <w:t>pesticides, experimental techniques (e.g., electron microscopy, modeling,</w:t>
      </w:r>
      <w:r>
        <w:rPr>
          <w:spacing w:val="-4"/>
          <w:sz w:val="24"/>
        </w:rPr>
        <w:t xml:space="preserve"> </w:t>
      </w:r>
      <w:r>
        <w:rPr>
          <w:sz w:val="24"/>
        </w:rPr>
        <w:t>electrophoresis),</w:t>
      </w:r>
    </w:p>
    <w:p w14:paraId="6DC62D1B" w14:textId="77777777" w:rsidR="00A66E7C" w:rsidRDefault="001738D0">
      <w:pPr>
        <w:pStyle w:val="ListParagraph"/>
        <w:numPr>
          <w:ilvl w:val="0"/>
          <w:numId w:val="43"/>
        </w:numPr>
        <w:tabs>
          <w:tab w:val="left" w:pos="699"/>
          <w:tab w:val="left" w:pos="700"/>
        </w:tabs>
        <w:spacing w:line="280" w:lineRule="exact"/>
        <w:ind w:hanging="586"/>
        <w:jc w:val="left"/>
        <w:rPr>
          <w:sz w:val="24"/>
        </w:rPr>
      </w:pPr>
      <w:r>
        <w:rPr>
          <w:sz w:val="24"/>
        </w:rPr>
        <w:t>specific subjects (e.g., soil temperature, suppression), and general subject</w:t>
      </w:r>
      <w:r>
        <w:rPr>
          <w:spacing w:val="-3"/>
          <w:sz w:val="24"/>
        </w:rPr>
        <w:t xml:space="preserve"> </w:t>
      </w:r>
      <w:r>
        <w:rPr>
          <w:sz w:val="24"/>
        </w:rPr>
        <w:t>areas.</w:t>
      </w:r>
    </w:p>
    <w:p w14:paraId="66BD5A38" w14:textId="77777777" w:rsidR="00A66E7C" w:rsidRDefault="00A66E7C">
      <w:pPr>
        <w:pStyle w:val="BodyText"/>
        <w:spacing w:before="11" w:line="240" w:lineRule="auto"/>
        <w:ind w:left="0" w:firstLine="0"/>
        <w:rPr>
          <w:sz w:val="15"/>
        </w:rPr>
      </w:pPr>
    </w:p>
    <w:p w14:paraId="093B0877" w14:textId="77777777" w:rsidR="00A66E7C" w:rsidRDefault="001738D0">
      <w:pPr>
        <w:pStyle w:val="ListParagraph"/>
        <w:numPr>
          <w:ilvl w:val="0"/>
          <w:numId w:val="43"/>
        </w:numPr>
        <w:tabs>
          <w:tab w:val="left" w:pos="699"/>
          <w:tab w:val="left" w:pos="700"/>
        </w:tabs>
        <w:spacing w:before="90" w:line="240" w:lineRule="auto"/>
        <w:ind w:hanging="586"/>
        <w:jc w:val="left"/>
        <w:rPr>
          <w:sz w:val="24"/>
        </w:rPr>
      </w:pPr>
      <w:r>
        <w:rPr>
          <w:sz w:val="24"/>
        </w:rPr>
        <w:t>One or more of these terms should be included in the key words</w:t>
      </w:r>
      <w:r>
        <w:rPr>
          <w:spacing w:val="-12"/>
          <w:sz w:val="24"/>
        </w:rPr>
        <w:t xml:space="preserve"> </w:t>
      </w:r>
      <w:r>
        <w:rPr>
          <w:sz w:val="24"/>
        </w:rPr>
        <w:t>list:</w:t>
      </w:r>
    </w:p>
    <w:p w14:paraId="38C062D8" w14:textId="77777777" w:rsidR="00A66E7C" w:rsidRDefault="00A66E7C">
      <w:pPr>
        <w:pStyle w:val="BodyText"/>
        <w:spacing w:before="3" w:line="240" w:lineRule="auto"/>
        <w:ind w:left="0" w:firstLine="0"/>
        <w:rPr>
          <w:sz w:val="26"/>
        </w:rPr>
      </w:pPr>
    </w:p>
    <w:tbl>
      <w:tblPr>
        <w:tblW w:w="0" w:type="auto"/>
        <w:tblInd w:w="749"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5455"/>
        <w:gridCol w:w="3506"/>
      </w:tblGrid>
      <w:tr w:rsidR="00A66E7C" w14:paraId="4905E1A0" w14:textId="77777777">
        <w:trPr>
          <w:trHeight w:val="563"/>
        </w:trPr>
        <w:tc>
          <w:tcPr>
            <w:tcW w:w="5455" w:type="dxa"/>
            <w:tcBorders>
              <w:left w:val="double" w:sz="2" w:space="0" w:color="EFEFEF"/>
            </w:tcBorders>
          </w:tcPr>
          <w:p w14:paraId="479CD95A" w14:textId="77777777" w:rsidR="00A66E7C" w:rsidRDefault="001738D0">
            <w:pPr>
              <w:pStyle w:val="TableParagraph"/>
              <w:spacing w:before="18"/>
              <w:ind w:left="25"/>
              <w:rPr>
                <w:sz w:val="24"/>
              </w:rPr>
            </w:pPr>
            <w:r>
              <w:rPr>
                <w:sz w:val="24"/>
              </w:rPr>
              <w:t>behavior</w:t>
            </w:r>
          </w:p>
        </w:tc>
        <w:tc>
          <w:tcPr>
            <w:tcW w:w="3506" w:type="dxa"/>
          </w:tcPr>
          <w:p w14:paraId="674B2636" w14:textId="77777777" w:rsidR="00A66E7C" w:rsidRDefault="001738D0">
            <w:pPr>
              <w:pStyle w:val="TableParagraph"/>
              <w:spacing w:before="18"/>
              <w:ind w:left="30"/>
              <w:rPr>
                <w:sz w:val="24"/>
              </w:rPr>
            </w:pPr>
            <w:r>
              <w:rPr>
                <w:sz w:val="24"/>
              </w:rPr>
              <w:t>interaction</w:t>
            </w:r>
          </w:p>
        </w:tc>
      </w:tr>
      <w:tr w:rsidR="00A66E7C" w14:paraId="6A3B3D59" w14:textId="77777777">
        <w:trPr>
          <w:trHeight w:val="562"/>
        </w:trPr>
        <w:tc>
          <w:tcPr>
            <w:tcW w:w="5455" w:type="dxa"/>
            <w:tcBorders>
              <w:left w:val="double" w:sz="2" w:space="0" w:color="EFEFEF"/>
            </w:tcBorders>
          </w:tcPr>
          <w:p w14:paraId="01AD8235" w14:textId="77777777" w:rsidR="00A66E7C" w:rsidRDefault="001738D0">
            <w:pPr>
              <w:pStyle w:val="TableParagraph"/>
              <w:spacing w:before="17"/>
              <w:ind w:left="25"/>
              <w:rPr>
                <w:sz w:val="24"/>
              </w:rPr>
            </w:pPr>
            <w:r>
              <w:rPr>
                <w:sz w:val="24"/>
              </w:rPr>
              <w:t>biochemistry</w:t>
            </w:r>
          </w:p>
        </w:tc>
        <w:tc>
          <w:tcPr>
            <w:tcW w:w="3506" w:type="dxa"/>
          </w:tcPr>
          <w:p w14:paraId="7868DEE0" w14:textId="77777777" w:rsidR="00A66E7C" w:rsidRDefault="001738D0">
            <w:pPr>
              <w:pStyle w:val="TableParagraph"/>
              <w:spacing w:before="17"/>
              <w:ind w:left="30"/>
              <w:rPr>
                <w:sz w:val="24"/>
              </w:rPr>
            </w:pPr>
            <w:r>
              <w:rPr>
                <w:sz w:val="24"/>
              </w:rPr>
              <w:t>management</w:t>
            </w:r>
          </w:p>
        </w:tc>
      </w:tr>
      <w:tr w:rsidR="00A66E7C" w14:paraId="16687795" w14:textId="77777777">
        <w:trPr>
          <w:trHeight w:val="562"/>
        </w:trPr>
        <w:tc>
          <w:tcPr>
            <w:tcW w:w="5455" w:type="dxa"/>
            <w:tcBorders>
              <w:left w:val="double" w:sz="2" w:space="0" w:color="EFEFEF"/>
            </w:tcBorders>
          </w:tcPr>
          <w:p w14:paraId="7DAD678E" w14:textId="77777777" w:rsidR="00A66E7C" w:rsidRDefault="001738D0">
            <w:pPr>
              <w:pStyle w:val="TableParagraph"/>
              <w:spacing w:before="17"/>
              <w:ind w:left="25"/>
              <w:rPr>
                <w:sz w:val="24"/>
              </w:rPr>
            </w:pPr>
            <w:r>
              <w:rPr>
                <w:sz w:val="24"/>
              </w:rPr>
              <w:t>biological control</w:t>
            </w:r>
          </w:p>
        </w:tc>
        <w:tc>
          <w:tcPr>
            <w:tcW w:w="3506" w:type="dxa"/>
          </w:tcPr>
          <w:p w14:paraId="006AA5D4" w14:textId="77777777" w:rsidR="00A66E7C" w:rsidRDefault="001738D0">
            <w:pPr>
              <w:pStyle w:val="TableParagraph"/>
              <w:spacing w:before="17"/>
              <w:ind w:left="30"/>
              <w:rPr>
                <w:sz w:val="24"/>
              </w:rPr>
            </w:pPr>
            <w:r>
              <w:rPr>
                <w:sz w:val="24"/>
              </w:rPr>
              <w:t>method</w:t>
            </w:r>
          </w:p>
        </w:tc>
      </w:tr>
      <w:tr w:rsidR="00A66E7C" w14:paraId="213FDD5F" w14:textId="77777777">
        <w:trPr>
          <w:trHeight w:val="562"/>
        </w:trPr>
        <w:tc>
          <w:tcPr>
            <w:tcW w:w="5455" w:type="dxa"/>
            <w:tcBorders>
              <w:left w:val="double" w:sz="2" w:space="0" w:color="EFEFEF"/>
            </w:tcBorders>
          </w:tcPr>
          <w:p w14:paraId="40C04022" w14:textId="77777777" w:rsidR="00A66E7C" w:rsidRDefault="001738D0">
            <w:pPr>
              <w:pStyle w:val="TableParagraph"/>
              <w:spacing w:before="17"/>
              <w:ind w:left="25"/>
              <w:rPr>
                <w:sz w:val="24"/>
              </w:rPr>
            </w:pPr>
            <w:r>
              <w:rPr>
                <w:sz w:val="24"/>
              </w:rPr>
              <w:t>cell biology</w:t>
            </w:r>
          </w:p>
        </w:tc>
        <w:tc>
          <w:tcPr>
            <w:tcW w:w="3506" w:type="dxa"/>
          </w:tcPr>
          <w:p w14:paraId="2A6935C0" w14:textId="77777777" w:rsidR="00A66E7C" w:rsidRDefault="001738D0">
            <w:pPr>
              <w:pStyle w:val="TableParagraph"/>
              <w:spacing w:before="17"/>
              <w:ind w:left="30"/>
              <w:rPr>
                <w:sz w:val="24"/>
              </w:rPr>
            </w:pPr>
            <w:r>
              <w:rPr>
                <w:sz w:val="24"/>
              </w:rPr>
              <w:t>molecular biology</w:t>
            </w:r>
          </w:p>
        </w:tc>
      </w:tr>
      <w:tr w:rsidR="00A66E7C" w14:paraId="06861DD6" w14:textId="77777777">
        <w:trPr>
          <w:trHeight w:val="562"/>
        </w:trPr>
        <w:tc>
          <w:tcPr>
            <w:tcW w:w="5455" w:type="dxa"/>
            <w:tcBorders>
              <w:left w:val="double" w:sz="2" w:space="0" w:color="EFEFEF"/>
            </w:tcBorders>
          </w:tcPr>
          <w:p w14:paraId="2A1C3817" w14:textId="77777777" w:rsidR="00A66E7C" w:rsidRDefault="001738D0">
            <w:pPr>
              <w:pStyle w:val="TableParagraph"/>
              <w:spacing w:before="17"/>
              <w:ind w:left="25"/>
              <w:rPr>
                <w:sz w:val="24"/>
              </w:rPr>
            </w:pPr>
            <w:r>
              <w:rPr>
                <w:sz w:val="24"/>
              </w:rPr>
              <w:t>cytology</w:t>
            </w:r>
          </w:p>
        </w:tc>
        <w:tc>
          <w:tcPr>
            <w:tcW w:w="3506" w:type="dxa"/>
          </w:tcPr>
          <w:p w14:paraId="17A09523" w14:textId="77777777" w:rsidR="00A66E7C" w:rsidRDefault="001738D0">
            <w:pPr>
              <w:pStyle w:val="TableParagraph"/>
              <w:spacing w:before="17"/>
              <w:ind w:left="30"/>
              <w:rPr>
                <w:sz w:val="24"/>
              </w:rPr>
            </w:pPr>
            <w:r>
              <w:rPr>
                <w:sz w:val="24"/>
              </w:rPr>
              <w:t>morphology</w:t>
            </w:r>
          </w:p>
        </w:tc>
      </w:tr>
      <w:tr w:rsidR="00A66E7C" w14:paraId="2781605A" w14:textId="77777777">
        <w:trPr>
          <w:trHeight w:val="553"/>
        </w:trPr>
        <w:tc>
          <w:tcPr>
            <w:tcW w:w="5455" w:type="dxa"/>
            <w:tcBorders>
              <w:left w:val="double" w:sz="2" w:space="0" w:color="EFEFEF"/>
            </w:tcBorders>
          </w:tcPr>
          <w:p w14:paraId="62333E1B" w14:textId="77777777" w:rsidR="00A66E7C" w:rsidRDefault="001738D0">
            <w:pPr>
              <w:pStyle w:val="TableParagraph"/>
              <w:spacing w:before="17"/>
              <w:ind w:left="25"/>
              <w:rPr>
                <w:sz w:val="24"/>
              </w:rPr>
            </w:pPr>
            <w:r>
              <w:rPr>
                <w:sz w:val="24"/>
              </w:rPr>
              <w:t>detection</w:t>
            </w:r>
          </w:p>
        </w:tc>
        <w:tc>
          <w:tcPr>
            <w:tcW w:w="3506" w:type="dxa"/>
          </w:tcPr>
          <w:p w14:paraId="62E287D2" w14:textId="77777777" w:rsidR="00A66E7C" w:rsidRDefault="001738D0">
            <w:pPr>
              <w:pStyle w:val="TableParagraph"/>
              <w:spacing w:before="17"/>
              <w:ind w:left="30"/>
              <w:rPr>
                <w:sz w:val="24"/>
              </w:rPr>
            </w:pPr>
            <w:r>
              <w:rPr>
                <w:sz w:val="24"/>
              </w:rPr>
              <w:t>physiology</w:t>
            </w:r>
          </w:p>
        </w:tc>
      </w:tr>
    </w:tbl>
    <w:p w14:paraId="295A271A" w14:textId="77777777" w:rsidR="00A66E7C" w:rsidRDefault="00A66E7C">
      <w:pPr>
        <w:rPr>
          <w:sz w:val="24"/>
        </w:rPr>
        <w:sectPr w:rsidR="00A66E7C">
          <w:pgSz w:w="12240" w:h="15840"/>
          <w:pgMar w:top="1360" w:right="1260" w:bottom="1260" w:left="740" w:header="0" w:footer="983" w:gutter="0"/>
          <w:cols w:space="720"/>
        </w:sectPr>
      </w:pPr>
    </w:p>
    <w:tbl>
      <w:tblPr>
        <w:tblW w:w="0" w:type="auto"/>
        <w:tblInd w:w="749"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5455"/>
        <w:gridCol w:w="3506"/>
      </w:tblGrid>
      <w:tr w:rsidR="00A66E7C" w14:paraId="570DCA82" w14:textId="77777777">
        <w:trPr>
          <w:trHeight w:val="553"/>
        </w:trPr>
        <w:tc>
          <w:tcPr>
            <w:tcW w:w="5455" w:type="dxa"/>
            <w:tcBorders>
              <w:left w:val="double" w:sz="2" w:space="0" w:color="EFEFEF"/>
            </w:tcBorders>
          </w:tcPr>
          <w:p w14:paraId="029AD216" w14:textId="77777777" w:rsidR="00A66E7C" w:rsidRDefault="001738D0">
            <w:pPr>
              <w:pStyle w:val="TableParagraph"/>
              <w:spacing w:before="4"/>
              <w:ind w:left="25"/>
              <w:rPr>
                <w:sz w:val="24"/>
              </w:rPr>
            </w:pPr>
            <w:r>
              <w:rPr>
                <w:sz w:val="24"/>
              </w:rPr>
              <w:lastRenderedPageBreak/>
              <w:t>diagnosis</w:t>
            </w:r>
          </w:p>
        </w:tc>
        <w:tc>
          <w:tcPr>
            <w:tcW w:w="3506" w:type="dxa"/>
          </w:tcPr>
          <w:p w14:paraId="087A4DF8" w14:textId="77777777" w:rsidR="00A66E7C" w:rsidRDefault="001738D0">
            <w:pPr>
              <w:pStyle w:val="TableParagraph"/>
              <w:spacing w:before="4"/>
              <w:ind w:left="30"/>
              <w:rPr>
                <w:sz w:val="24"/>
              </w:rPr>
            </w:pPr>
            <w:r>
              <w:rPr>
                <w:sz w:val="24"/>
              </w:rPr>
              <w:t>plant disease loss</w:t>
            </w:r>
          </w:p>
        </w:tc>
      </w:tr>
      <w:tr w:rsidR="00A66E7C" w14:paraId="2913270E" w14:textId="77777777">
        <w:trPr>
          <w:trHeight w:val="562"/>
        </w:trPr>
        <w:tc>
          <w:tcPr>
            <w:tcW w:w="5455" w:type="dxa"/>
            <w:tcBorders>
              <w:left w:val="double" w:sz="2" w:space="0" w:color="EFEFEF"/>
            </w:tcBorders>
          </w:tcPr>
          <w:p w14:paraId="471EBC87" w14:textId="77777777" w:rsidR="00A66E7C" w:rsidRDefault="001738D0">
            <w:pPr>
              <w:pStyle w:val="TableParagraph"/>
              <w:spacing w:before="13"/>
              <w:ind w:left="25"/>
              <w:rPr>
                <w:sz w:val="24"/>
              </w:rPr>
            </w:pPr>
            <w:r>
              <w:rPr>
                <w:sz w:val="24"/>
              </w:rPr>
              <w:t>ecology</w:t>
            </w:r>
          </w:p>
        </w:tc>
        <w:tc>
          <w:tcPr>
            <w:tcW w:w="3506" w:type="dxa"/>
          </w:tcPr>
          <w:p w14:paraId="01335366" w14:textId="77777777" w:rsidR="00A66E7C" w:rsidRDefault="001738D0">
            <w:pPr>
              <w:pStyle w:val="TableParagraph"/>
              <w:spacing w:before="13"/>
              <w:ind w:left="30"/>
              <w:rPr>
                <w:sz w:val="24"/>
              </w:rPr>
            </w:pPr>
            <w:r>
              <w:rPr>
                <w:sz w:val="24"/>
              </w:rPr>
              <w:t>regulatory</w:t>
            </w:r>
          </w:p>
        </w:tc>
      </w:tr>
      <w:tr w:rsidR="00A66E7C" w14:paraId="5D2322E5" w14:textId="77777777">
        <w:trPr>
          <w:trHeight w:val="562"/>
        </w:trPr>
        <w:tc>
          <w:tcPr>
            <w:tcW w:w="5455" w:type="dxa"/>
            <w:tcBorders>
              <w:left w:val="double" w:sz="2" w:space="0" w:color="EFEFEF"/>
            </w:tcBorders>
          </w:tcPr>
          <w:p w14:paraId="5ECE0400" w14:textId="77777777" w:rsidR="00A66E7C" w:rsidRDefault="001738D0">
            <w:pPr>
              <w:pStyle w:val="TableParagraph"/>
              <w:spacing w:before="13"/>
              <w:ind w:left="25"/>
              <w:rPr>
                <w:sz w:val="24"/>
              </w:rPr>
            </w:pPr>
            <w:r>
              <w:rPr>
                <w:sz w:val="24"/>
              </w:rPr>
              <w:t>entomopathogenic nematode</w:t>
            </w:r>
          </w:p>
        </w:tc>
        <w:tc>
          <w:tcPr>
            <w:tcW w:w="3506" w:type="dxa"/>
          </w:tcPr>
          <w:p w14:paraId="207C5705" w14:textId="77777777" w:rsidR="00A66E7C" w:rsidRDefault="001738D0">
            <w:pPr>
              <w:pStyle w:val="TableParagraph"/>
              <w:spacing w:before="13"/>
              <w:ind w:left="30"/>
              <w:rPr>
                <w:sz w:val="24"/>
              </w:rPr>
            </w:pPr>
            <w:r>
              <w:rPr>
                <w:sz w:val="24"/>
              </w:rPr>
              <w:t>resistance</w:t>
            </w:r>
          </w:p>
        </w:tc>
      </w:tr>
      <w:tr w:rsidR="00A66E7C" w14:paraId="61D242D3" w14:textId="77777777">
        <w:trPr>
          <w:trHeight w:val="564"/>
        </w:trPr>
        <w:tc>
          <w:tcPr>
            <w:tcW w:w="5455" w:type="dxa"/>
            <w:tcBorders>
              <w:left w:val="double" w:sz="2" w:space="0" w:color="EFEFEF"/>
            </w:tcBorders>
          </w:tcPr>
          <w:p w14:paraId="27FEA15B" w14:textId="77777777" w:rsidR="00A66E7C" w:rsidRDefault="001738D0">
            <w:pPr>
              <w:pStyle w:val="TableParagraph"/>
              <w:spacing w:before="13"/>
              <w:ind w:left="25"/>
              <w:rPr>
                <w:sz w:val="24"/>
              </w:rPr>
            </w:pPr>
            <w:r>
              <w:rPr>
                <w:sz w:val="24"/>
              </w:rPr>
              <w:t>etiology</w:t>
            </w:r>
          </w:p>
        </w:tc>
        <w:tc>
          <w:tcPr>
            <w:tcW w:w="3506" w:type="dxa"/>
          </w:tcPr>
          <w:p w14:paraId="6E80E4B1" w14:textId="77777777" w:rsidR="00A66E7C" w:rsidRDefault="001738D0">
            <w:pPr>
              <w:pStyle w:val="TableParagraph"/>
              <w:spacing w:before="13"/>
              <w:ind w:left="30"/>
              <w:rPr>
                <w:sz w:val="24"/>
              </w:rPr>
            </w:pPr>
            <w:r>
              <w:rPr>
                <w:sz w:val="24"/>
              </w:rPr>
              <w:t>systematics</w:t>
            </w:r>
          </w:p>
        </w:tc>
      </w:tr>
      <w:tr w:rsidR="00A66E7C" w14:paraId="166431F0" w14:textId="77777777">
        <w:trPr>
          <w:trHeight w:val="562"/>
        </w:trPr>
        <w:tc>
          <w:tcPr>
            <w:tcW w:w="5455" w:type="dxa"/>
            <w:tcBorders>
              <w:left w:val="double" w:sz="2" w:space="0" w:color="EFEFEF"/>
            </w:tcBorders>
          </w:tcPr>
          <w:p w14:paraId="5A5A817A" w14:textId="77777777" w:rsidR="00A66E7C" w:rsidRDefault="001738D0">
            <w:pPr>
              <w:pStyle w:val="TableParagraph"/>
              <w:spacing w:before="10"/>
              <w:ind w:left="25"/>
              <w:rPr>
                <w:sz w:val="24"/>
              </w:rPr>
            </w:pPr>
            <w:r>
              <w:rPr>
                <w:sz w:val="24"/>
              </w:rPr>
              <w:t>genetics</w:t>
            </w:r>
          </w:p>
        </w:tc>
        <w:tc>
          <w:tcPr>
            <w:tcW w:w="3506" w:type="dxa"/>
          </w:tcPr>
          <w:p w14:paraId="5D260394" w14:textId="77777777" w:rsidR="00A66E7C" w:rsidRDefault="001738D0">
            <w:pPr>
              <w:pStyle w:val="TableParagraph"/>
              <w:spacing w:before="10"/>
              <w:ind w:left="30"/>
              <w:rPr>
                <w:sz w:val="24"/>
              </w:rPr>
            </w:pPr>
            <w:r>
              <w:rPr>
                <w:sz w:val="24"/>
              </w:rPr>
              <w:t>taxonomy</w:t>
            </w:r>
          </w:p>
        </w:tc>
      </w:tr>
      <w:tr w:rsidR="00A66E7C" w14:paraId="4EB4C0F1" w14:textId="77777777">
        <w:trPr>
          <w:trHeight w:val="562"/>
        </w:trPr>
        <w:tc>
          <w:tcPr>
            <w:tcW w:w="5455" w:type="dxa"/>
            <w:tcBorders>
              <w:left w:val="double" w:sz="2" w:space="0" w:color="EFEFEF"/>
            </w:tcBorders>
          </w:tcPr>
          <w:p w14:paraId="1CDC909E" w14:textId="77777777" w:rsidR="00A66E7C" w:rsidRDefault="001738D0">
            <w:pPr>
              <w:pStyle w:val="TableParagraph"/>
              <w:spacing w:before="10"/>
              <w:ind w:left="25"/>
              <w:rPr>
                <w:sz w:val="24"/>
              </w:rPr>
            </w:pPr>
            <w:r>
              <w:rPr>
                <w:sz w:val="24"/>
              </w:rPr>
              <w:t>genomics</w:t>
            </w:r>
          </w:p>
        </w:tc>
        <w:tc>
          <w:tcPr>
            <w:tcW w:w="3506" w:type="dxa"/>
          </w:tcPr>
          <w:p w14:paraId="54A4BB5D" w14:textId="77777777" w:rsidR="00A66E7C" w:rsidRDefault="001738D0">
            <w:pPr>
              <w:pStyle w:val="TableParagraph"/>
              <w:spacing w:before="10"/>
              <w:ind w:left="30"/>
              <w:rPr>
                <w:sz w:val="24"/>
              </w:rPr>
            </w:pPr>
            <w:r>
              <w:rPr>
                <w:sz w:val="24"/>
              </w:rPr>
              <w:t>technique</w:t>
            </w:r>
          </w:p>
        </w:tc>
      </w:tr>
      <w:tr w:rsidR="00A66E7C" w14:paraId="29E89D3C" w14:textId="77777777">
        <w:trPr>
          <w:trHeight w:val="560"/>
        </w:trPr>
        <w:tc>
          <w:tcPr>
            <w:tcW w:w="5455" w:type="dxa"/>
            <w:tcBorders>
              <w:left w:val="double" w:sz="2" w:space="0" w:color="EFEFEF"/>
            </w:tcBorders>
          </w:tcPr>
          <w:p w14:paraId="075AB572" w14:textId="77777777" w:rsidR="00A66E7C" w:rsidRDefault="001738D0">
            <w:pPr>
              <w:pStyle w:val="TableParagraph"/>
              <w:spacing w:before="10"/>
              <w:ind w:left="25"/>
              <w:rPr>
                <w:sz w:val="24"/>
              </w:rPr>
            </w:pPr>
            <w:r>
              <w:rPr>
                <w:sz w:val="24"/>
              </w:rPr>
              <w:t>host-parasitic relationship</w:t>
            </w:r>
          </w:p>
        </w:tc>
        <w:tc>
          <w:tcPr>
            <w:tcW w:w="3506" w:type="dxa"/>
          </w:tcPr>
          <w:p w14:paraId="3DEF8C5D" w14:textId="77777777" w:rsidR="00A66E7C" w:rsidRDefault="001738D0">
            <w:pPr>
              <w:pStyle w:val="TableParagraph"/>
              <w:spacing w:before="10"/>
              <w:ind w:left="30"/>
              <w:rPr>
                <w:sz w:val="24"/>
              </w:rPr>
            </w:pPr>
            <w:r>
              <w:rPr>
                <w:sz w:val="24"/>
              </w:rPr>
              <w:t>ultrastructure</w:t>
            </w:r>
          </w:p>
        </w:tc>
      </w:tr>
    </w:tbl>
    <w:p w14:paraId="5BE4CB48" w14:textId="77777777" w:rsidR="00A66E7C" w:rsidRDefault="00A66E7C">
      <w:pPr>
        <w:pStyle w:val="BodyText"/>
        <w:spacing w:before="10" w:line="240" w:lineRule="auto"/>
        <w:ind w:left="0" w:firstLine="0"/>
        <w:rPr>
          <w:sz w:val="17"/>
        </w:rPr>
      </w:pPr>
    </w:p>
    <w:p w14:paraId="735763BE" w14:textId="77777777" w:rsidR="00A66E7C" w:rsidRDefault="001738D0">
      <w:pPr>
        <w:pStyle w:val="Heading1"/>
        <w:numPr>
          <w:ilvl w:val="0"/>
          <w:numId w:val="42"/>
        </w:numPr>
        <w:tabs>
          <w:tab w:val="left" w:pos="699"/>
          <w:tab w:val="left" w:pos="700"/>
        </w:tabs>
        <w:jc w:val="left"/>
      </w:pPr>
      <w:bookmarkStart w:id="13" w:name="Introduction"/>
      <w:bookmarkEnd w:id="13"/>
      <w:r>
        <w:t>Introduction</w:t>
      </w:r>
    </w:p>
    <w:p w14:paraId="7A9A6103" w14:textId="77777777" w:rsidR="00A66E7C" w:rsidRDefault="00A66E7C">
      <w:pPr>
        <w:pStyle w:val="BodyText"/>
        <w:spacing w:before="7" w:line="240" w:lineRule="auto"/>
        <w:ind w:left="0" w:firstLine="0"/>
        <w:rPr>
          <w:b/>
          <w:sz w:val="15"/>
        </w:rPr>
      </w:pPr>
    </w:p>
    <w:p w14:paraId="0F88AD00" w14:textId="77777777" w:rsidR="00A66E7C" w:rsidRDefault="001738D0">
      <w:pPr>
        <w:pStyle w:val="ListParagraph"/>
        <w:numPr>
          <w:ilvl w:val="0"/>
          <w:numId w:val="42"/>
        </w:numPr>
        <w:tabs>
          <w:tab w:val="left" w:pos="699"/>
          <w:tab w:val="left" w:pos="700"/>
        </w:tabs>
        <w:spacing w:before="90" w:line="280" w:lineRule="exact"/>
        <w:jc w:val="left"/>
        <w:rPr>
          <w:sz w:val="24"/>
        </w:rPr>
      </w:pPr>
      <w:r>
        <w:rPr>
          <w:sz w:val="24"/>
        </w:rPr>
        <w:t>The intent of the Introduction is to place the research described in the manuscript into a</w:t>
      </w:r>
      <w:r>
        <w:rPr>
          <w:spacing w:val="-16"/>
          <w:sz w:val="24"/>
        </w:rPr>
        <w:t xml:space="preserve"> </w:t>
      </w:r>
      <w:r>
        <w:rPr>
          <w:sz w:val="24"/>
        </w:rPr>
        <w:t>broader</w:t>
      </w:r>
    </w:p>
    <w:p w14:paraId="096184B0" w14:textId="77777777" w:rsidR="00A66E7C" w:rsidRDefault="001738D0">
      <w:pPr>
        <w:pStyle w:val="ListParagraph"/>
        <w:numPr>
          <w:ilvl w:val="0"/>
          <w:numId w:val="42"/>
        </w:numPr>
        <w:tabs>
          <w:tab w:val="left" w:pos="699"/>
          <w:tab w:val="left" w:pos="700"/>
        </w:tabs>
        <w:jc w:val="left"/>
        <w:rPr>
          <w:sz w:val="24"/>
        </w:rPr>
      </w:pPr>
      <w:r>
        <w:rPr>
          <w:sz w:val="24"/>
        </w:rPr>
        <w:t>context and, with the obvious exception of a review article, is not intended to be</w:t>
      </w:r>
      <w:r>
        <w:rPr>
          <w:spacing w:val="-7"/>
          <w:sz w:val="24"/>
        </w:rPr>
        <w:t xml:space="preserve"> </w:t>
      </w:r>
      <w:r>
        <w:rPr>
          <w:sz w:val="24"/>
        </w:rPr>
        <w:t>a</w:t>
      </w:r>
    </w:p>
    <w:p w14:paraId="7D2C0370" w14:textId="77777777" w:rsidR="00A66E7C" w:rsidRDefault="001738D0">
      <w:pPr>
        <w:pStyle w:val="ListParagraph"/>
        <w:numPr>
          <w:ilvl w:val="0"/>
          <w:numId w:val="42"/>
        </w:numPr>
        <w:tabs>
          <w:tab w:val="left" w:pos="699"/>
          <w:tab w:val="left" w:pos="700"/>
        </w:tabs>
        <w:jc w:val="left"/>
        <w:rPr>
          <w:sz w:val="24"/>
        </w:rPr>
      </w:pPr>
      <w:r>
        <w:rPr>
          <w:sz w:val="24"/>
        </w:rPr>
        <w:t>comprehensive review of the field. Authors should expect the readership to have a</w:t>
      </w:r>
      <w:r>
        <w:rPr>
          <w:spacing w:val="-9"/>
          <w:sz w:val="24"/>
        </w:rPr>
        <w:t xml:space="preserve"> </w:t>
      </w:r>
      <w:r>
        <w:rPr>
          <w:sz w:val="24"/>
        </w:rPr>
        <w:t>general</w:t>
      </w:r>
    </w:p>
    <w:p w14:paraId="1C8CE609" w14:textId="77777777" w:rsidR="00A66E7C" w:rsidRDefault="001738D0">
      <w:pPr>
        <w:pStyle w:val="ListParagraph"/>
        <w:numPr>
          <w:ilvl w:val="0"/>
          <w:numId w:val="42"/>
        </w:numPr>
        <w:tabs>
          <w:tab w:val="left" w:pos="699"/>
          <w:tab w:val="left" w:pos="700"/>
        </w:tabs>
        <w:jc w:val="left"/>
        <w:rPr>
          <w:sz w:val="24"/>
        </w:rPr>
      </w:pPr>
      <w:r>
        <w:rPr>
          <w:sz w:val="24"/>
        </w:rPr>
        <w:t>understanding of nematology and nematological terms, but should explain specialist terms</w:t>
      </w:r>
      <w:r>
        <w:rPr>
          <w:spacing w:val="-15"/>
          <w:sz w:val="24"/>
        </w:rPr>
        <w:t xml:space="preserve"> </w:t>
      </w:r>
      <w:r>
        <w:rPr>
          <w:sz w:val="24"/>
        </w:rPr>
        <w:t>or</w:t>
      </w:r>
    </w:p>
    <w:p w14:paraId="6461B4F8" w14:textId="77777777" w:rsidR="00A66E7C" w:rsidRDefault="001738D0">
      <w:pPr>
        <w:pStyle w:val="ListParagraph"/>
        <w:numPr>
          <w:ilvl w:val="0"/>
          <w:numId w:val="42"/>
        </w:numPr>
        <w:tabs>
          <w:tab w:val="left" w:pos="699"/>
          <w:tab w:val="left" w:pos="700"/>
        </w:tabs>
        <w:jc w:val="left"/>
        <w:rPr>
          <w:sz w:val="24"/>
        </w:rPr>
      </w:pPr>
      <w:r>
        <w:rPr>
          <w:sz w:val="24"/>
        </w:rPr>
        <w:t>concepts. Authors should cite prior research from their own and other scientists (see</w:t>
      </w:r>
      <w:r>
        <w:rPr>
          <w:spacing w:val="-13"/>
          <w:sz w:val="24"/>
        </w:rPr>
        <w:t xml:space="preserve"> </w:t>
      </w:r>
      <w:r>
        <w:rPr>
          <w:sz w:val="24"/>
        </w:rPr>
        <w:t>Literature</w:t>
      </w:r>
    </w:p>
    <w:p w14:paraId="136875CC" w14:textId="77777777" w:rsidR="00A66E7C" w:rsidRDefault="001738D0">
      <w:pPr>
        <w:pStyle w:val="ListParagraph"/>
        <w:numPr>
          <w:ilvl w:val="0"/>
          <w:numId w:val="42"/>
        </w:numPr>
        <w:tabs>
          <w:tab w:val="left" w:pos="699"/>
          <w:tab w:val="left" w:pos="700"/>
        </w:tabs>
        <w:jc w:val="left"/>
        <w:rPr>
          <w:sz w:val="24"/>
        </w:rPr>
      </w:pPr>
      <w:r>
        <w:rPr>
          <w:sz w:val="24"/>
        </w:rPr>
        <w:t>Cited) to support their main contentions. Avoid statements and words such as</w:t>
      </w:r>
      <w:r>
        <w:rPr>
          <w:spacing w:val="-8"/>
          <w:sz w:val="24"/>
        </w:rPr>
        <w:t xml:space="preserve"> </w:t>
      </w:r>
      <w:r>
        <w:rPr>
          <w:sz w:val="24"/>
        </w:rPr>
        <w:t>“important,”</w:t>
      </w:r>
    </w:p>
    <w:p w14:paraId="297BD593" w14:textId="77777777" w:rsidR="00A66E7C" w:rsidRDefault="001738D0">
      <w:pPr>
        <w:pStyle w:val="ListParagraph"/>
        <w:numPr>
          <w:ilvl w:val="0"/>
          <w:numId w:val="42"/>
        </w:numPr>
        <w:tabs>
          <w:tab w:val="left" w:pos="699"/>
          <w:tab w:val="left" w:pos="700"/>
        </w:tabs>
        <w:jc w:val="left"/>
        <w:rPr>
          <w:sz w:val="24"/>
        </w:rPr>
      </w:pPr>
      <w:r>
        <w:rPr>
          <w:sz w:val="24"/>
        </w:rPr>
        <w:t>“</w:t>
      </w:r>
      <w:proofErr w:type="gramStart"/>
      <w:r>
        <w:rPr>
          <w:sz w:val="24"/>
        </w:rPr>
        <w:t>interesting</w:t>
      </w:r>
      <w:proofErr w:type="gramEnd"/>
      <w:r>
        <w:rPr>
          <w:sz w:val="24"/>
        </w:rPr>
        <w:t>,” and “novel” that make value judgments on the work. Brevity is encouraged.</w:t>
      </w:r>
      <w:r>
        <w:rPr>
          <w:spacing w:val="-13"/>
          <w:sz w:val="24"/>
        </w:rPr>
        <w:t xml:space="preserve"> </w:t>
      </w:r>
      <w:r>
        <w:rPr>
          <w:sz w:val="24"/>
        </w:rPr>
        <w:t>The</w:t>
      </w:r>
    </w:p>
    <w:p w14:paraId="0EBD204D" w14:textId="77777777" w:rsidR="00A66E7C" w:rsidRDefault="001738D0">
      <w:pPr>
        <w:pStyle w:val="ListParagraph"/>
        <w:numPr>
          <w:ilvl w:val="0"/>
          <w:numId w:val="42"/>
        </w:numPr>
        <w:tabs>
          <w:tab w:val="left" w:pos="699"/>
          <w:tab w:val="left" w:pos="700"/>
        </w:tabs>
        <w:jc w:val="left"/>
        <w:rPr>
          <w:sz w:val="24"/>
        </w:rPr>
      </w:pPr>
      <w:r>
        <w:rPr>
          <w:sz w:val="24"/>
        </w:rPr>
        <w:t>Introduction should end with a statement of the overall and specific objectives of the</w:t>
      </w:r>
      <w:r>
        <w:rPr>
          <w:spacing w:val="-16"/>
          <w:sz w:val="24"/>
        </w:rPr>
        <w:t xml:space="preserve"> </w:t>
      </w:r>
      <w:r>
        <w:rPr>
          <w:sz w:val="24"/>
        </w:rPr>
        <w:t>research,</w:t>
      </w:r>
    </w:p>
    <w:p w14:paraId="088CF0C9" w14:textId="77777777" w:rsidR="00A66E7C" w:rsidRDefault="001738D0">
      <w:pPr>
        <w:pStyle w:val="ListParagraph"/>
        <w:numPr>
          <w:ilvl w:val="0"/>
          <w:numId w:val="42"/>
        </w:numPr>
        <w:tabs>
          <w:tab w:val="left" w:pos="699"/>
          <w:tab w:val="left" w:pos="700"/>
        </w:tabs>
        <w:spacing w:line="280" w:lineRule="exact"/>
        <w:ind w:hanging="586"/>
        <w:jc w:val="left"/>
        <w:rPr>
          <w:sz w:val="24"/>
        </w:rPr>
      </w:pPr>
      <w:r>
        <w:rPr>
          <w:sz w:val="24"/>
        </w:rPr>
        <w:t>and should not recapitulate the</w:t>
      </w:r>
      <w:r>
        <w:rPr>
          <w:spacing w:val="-3"/>
          <w:sz w:val="24"/>
        </w:rPr>
        <w:t xml:space="preserve"> </w:t>
      </w:r>
      <w:r>
        <w:rPr>
          <w:sz w:val="24"/>
        </w:rPr>
        <w:t>results.</w:t>
      </w:r>
    </w:p>
    <w:p w14:paraId="21FDF516" w14:textId="77777777" w:rsidR="00A66E7C" w:rsidRDefault="00A66E7C">
      <w:pPr>
        <w:pStyle w:val="BodyText"/>
        <w:spacing w:before="8" w:line="240" w:lineRule="auto"/>
        <w:ind w:left="0" w:firstLine="0"/>
        <w:rPr>
          <w:sz w:val="15"/>
        </w:rPr>
      </w:pPr>
    </w:p>
    <w:p w14:paraId="26B00AF6" w14:textId="77777777" w:rsidR="00A66E7C" w:rsidRDefault="001738D0">
      <w:pPr>
        <w:pStyle w:val="ListParagraph"/>
        <w:numPr>
          <w:ilvl w:val="0"/>
          <w:numId w:val="42"/>
        </w:numPr>
        <w:tabs>
          <w:tab w:val="left" w:pos="699"/>
          <w:tab w:val="left" w:pos="700"/>
        </w:tabs>
        <w:spacing w:before="90" w:line="280" w:lineRule="exact"/>
        <w:ind w:hanging="586"/>
        <w:jc w:val="left"/>
        <w:rPr>
          <w:sz w:val="24"/>
        </w:rPr>
      </w:pPr>
      <w:r>
        <w:rPr>
          <w:sz w:val="24"/>
        </w:rPr>
        <w:t>The Introduction begins on a separate page and does not have a heading. The first line of</w:t>
      </w:r>
      <w:r>
        <w:rPr>
          <w:spacing w:val="-14"/>
          <w:sz w:val="24"/>
        </w:rPr>
        <w:t xml:space="preserve"> </w:t>
      </w:r>
      <w:r>
        <w:rPr>
          <w:sz w:val="24"/>
        </w:rPr>
        <w:t>each</w:t>
      </w:r>
    </w:p>
    <w:p w14:paraId="4AA13B29" w14:textId="77777777" w:rsidR="00A66E7C" w:rsidRDefault="001738D0">
      <w:pPr>
        <w:pStyle w:val="ListParagraph"/>
        <w:numPr>
          <w:ilvl w:val="0"/>
          <w:numId w:val="42"/>
        </w:numPr>
        <w:tabs>
          <w:tab w:val="left" w:pos="699"/>
          <w:tab w:val="left" w:pos="700"/>
        </w:tabs>
        <w:ind w:hanging="586"/>
        <w:jc w:val="left"/>
        <w:rPr>
          <w:sz w:val="24"/>
        </w:rPr>
      </w:pPr>
      <w:r>
        <w:rPr>
          <w:sz w:val="24"/>
        </w:rPr>
        <w:t>paragraph is indented. Subheadings would rarely be used in a typical research paper, but may</w:t>
      </w:r>
      <w:r>
        <w:rPr>
          <w:spacing w:val="-17"/>
          <w:sz w:val="24"/>
        </w:rPr>
        <w:t xml:space="preserve"> </w:t>
      </w:r>
      <w:r>
        <w:rPr>
          <w:sz w:val="24"/>
        </w:rPr>
        <w:t>be</w:t>
      </w:r>
    </w:p>
    <w:p w14:paraId="26676BCA" w14:textId="77777777" w:rsidR="00A66E7C" w:rsidRDefault="001738D0">
      <w:pPr>
        <w:pStyle w:val="ListParagraph"/>
        <w:numPr>
          <w:ilvl w:val="0"/>
          <w:numId w:val="42"/>
        </w:numPr>
        <w:tabs>
          <w:tab w:val="left" w:pos="699"/>
          <w:tab w:val="left" w:pos="700"/>
        </w:tabs>
        <w:spacing w:line="280" w:lineRule="exact"/>
        <w:ind w:hanging="586"/>
        <w:jc w:val="left"/>
        <w:rPr>
          <w:sz w:val="24"/>
        </w:rPr>
      </w:pPr>
      <w:r>
        <w:rPr>
          <w:sz w:val="24"/>
        </w:rPr>
        <w:t>appropriate in a review or other type of</w:t>
      </w:r>
      <w:r>
        <w:rPr>
          <w:spacing w:val="-4"/>
          <w:sz w:val="24"/>
        </w:rPr>
        <w:t xml:space="preserve"> </w:t>
      </w:r>
      <w:r>
        <w:rPr>
          <w:sz w:val="24"/>
        </w:rPr>
        <w:t>article.</w:t>
      </w:r>
    </w:p>
    <w:p w14:paraId="689EDA54" w14:textId="77777777" w:rsidR="00A66E7C" w:rsidRDefault="00A66E7C">
      <w:pPr>
        <w:pStyle w:val="BodyText"/>
        <w:spacing w:before="7" w:line="240" w:lineRule="auto"/>
        <w:ind w:left="0" w:firstLine="0"/>
        <w:rPr>
          <w:sz w:val="16"/>
        </w:rPr>
      </w:pPr>
    </w:p>
    <w:p w14:paraId="312AC054" w14:textId="77777777" w:rsidR="00A66E7C" w:rsidRDefault="001738D0">
      <w:pPr>
        <w:pStyle w:val="Heading1"/>
        <w:numPr>
          <w:ilvl w:val="0"/>
          <w:numId w:val="42"/>
        </w:numPr>
        <w:tabs>
          <w:tab w:val="left" w:pos="699"/>
          <w:tab w:val="left" w:pos="700"/>
        </w:tabs>
        <w:ind w:hanging="586"/>
        <w:jc w:val="left"/>
      </w:pPr>
      <w:r>
        <w:t>Materials and</w:t>
      </w:r>
      <w:r>
        <w:rPr>
          <w:spacing w:val="-1"/>
        </w:rPr>
        <w:t xml:space="preserve"> </w:t>
      </w:r>
      <w:r>
        <w:t>Methods</w:t>
      </w:r>
    </w:p>
    <w:p w14:paraId="50211B00" w14:textId="77777777" w:rsidR="00A66E7C" w:rsidRDefault="00A66E7C">
      <w:pPr>
        <w:pStyle w:val="BodyText"/>
        <w:spacing w:before="10" w:line="240" w:lineRule="auto"/>
        <w:ind w:left="0" w:firstLine="0"/>
        <w:rPr>
          <w:b/>
          <w:sz w:val="18"/>
        </w:rPr>
      </w:pPr>
    </w:p>
    <w:p w14:paraId="2115A997" w14:textId="77777777" w:rsidR="00A66E7C" w:rsidRDefault="001738D0">
      <w:pPr>
        <w:pStyle w:val="ListParagraph"/>
        <w:numPr>
          <w:ilvl w:val="0"/>
          <w:numId w:val="42"/>
        </w:numPr>
        <w:tabs>
          <w:tab w:val="left" w:pos="699"/>
          <w:tab w:val="left" w:pos="700"/>
        </w:tabs>
        <w:spacing w:before="90" w:line="280" w:lineRule="exact"/>
        <w:ind w:hanging="586"/>
        <w:jc w:val="left"/>
        <w:rPr>
          <w:sz w:val="24"/>
        </w:rPr>
      </w:pPr>
      <w:r>
        <w:rPr>
          <w:sz w:val="24"/>
        </w:rPr>
        <w:t>The Materials and Methods section should provide sufficient detail to permit a skilled</w:t>
      </w:r>
      <w:r>
        <w:rPr>
          <w:spacing w:val="-9"/>
          <w:sz w:val="24"/>
        </w:rPr>
        <w:t xml:space="preserve"> </w:t>
      </w:r>
      <w:r>
        <w:rPr>
          <w:sz w:val="24"/>
        </w:rPr>
        <w:t>and</w:t>
      </w:r>
    </w:p>
    <w:p w14:paraId="5717D07C" w14:textId="77777777" w:rsidR="00A66E7C" w:rsidRDefault="001738D0">
      <w:pPr>
        <w:pStyle w:val="ListParagraph"/>
        <w:numPr>
          <w:ilvl w:val="0"/>
          <w:numId w:val="42"/>
        </w:numPr>
        <w:tabs>
          <w:tab w:val="left" w:pos="699"/>
          <w:tab w:val="left" w:pos="700"/>
        </w:tabs>
        <w:ind w:hanging="586"/>
        <w:jc w:val="left"/>
        <w:rPr>
          <w:sz w:val="24"/>
        </w:rPr>
      </w:pPr>
      <w:r>
        <w:rPr>
          <w:sz w:val="24"/>
        </w:rPr>
        <w:t>knowledgeable researcher to repeat the work. Standard techniques can simply be cited, even</w:t>
      </w:r>
      <w:r>
        <w:rPr>
          <w:spacing w:val="-13"/>
          <w:sz w:val="24"/>
        </w:rPr>
        <w:t xml:space="preserve"> </w:t>
      </w:r>
      <w:r>
        <w:rPr>
          <w:sz w:val="24"/>
        </w:rPr>
        <w:t>if</w:t>
      </w:r>
    </w:p>
    <w:p w14:paraId="47A5FB97" w14:textId="77777777" w:rsidR="00A66E7C" w:rsidRDefault="001738D0">
      <w:pPr>
        <w:pStyle w:val="ListParagraph"/>
        <w:numPr>
          <w:ilvl w:val="0"/>
          <w:numId w:val="42"/>
        </w:numPr>
        <w:tabs>
          <w:tab w:val="left" w:pos="699"/>
          <w:tab w:val="left" w:pos="700"/>
        </w:tabs>
        <w:ind w:hanging="586"/>
        <w:jc w:val="left"/>
        <w:rPr>
          <w:sz w:val="24"/>
        </w:rPr>
      </w:pPr>
      <w:r>
        <w:rPr>
          <w:sz w:val="24"/>
        </w:rPr>
        <w:t>small modifications have been made. Authors are strongly encouraged to cite the</w:t>
      </w:r>
      <w:r>
        <w:rPr>
          <w:spacing w:val="-9"/>
          <w:sz w:val="24"/>
        </w:rPr>
        <w:t xml:space="preserve"> </w:t>
      </w:r>
      <w:r>
        <w:rPr>
          <w:sz w:val="24"/>
        </w:rPr>
        <w:t>primary</w:t>
      </w:r>
    </w:p>
    <w:p w14:paraId="45B1A1D4" w14:textId="77777777" w:rsidR="00A66E7C" w:rsidRDefault="001738D0">
      <w:pPr>
        <w:pStyle w:val="ListParagraph"/>
        <w:numPr>
          <w:ilvl w:val="0"/>
          <w:numId w:val="42"/>
        </w:numPr>
        <w:tabs>
          <w:tab w:val="left" w:pos="699"/>
          <w:tab w:val="left" w:pos="700"/>
        </w:tabs>
        <w:ind w:hanging="586"/>
        <w:jc w:val="left"/>
        <w:rPr>
          <w:sz w:val="24"/>
        </w:rPr>
      </w:pPr>
      <w:r>
        <w:rPr>
          <w:sz w:val="24"/>
        </w:rPr>
        <w:t>sources of methods, especially those published in JON. Style conventions established by JON</w:t>
      </w:r>
      <w:r>
        <w:rPr>
          <w:spacing w:val="-18"/>
          <w:sz w:val="24"/>
        </w:rPr>
        <w:t xml:space="preserve"> </w:t>
      </w:r>
      <w:r>
        <w:rPr>
          <w:sz w:val="24"/>
        </w:rPr>
        <w:t>for</w:t>
      </w:r>
    </w:p>
    <w:p w14:paraId="4A9A10EA" w14:textId="77777777" w:rsidR="00A66E7C" w:rsidRDefault="001738D0">
      <w:pPr>
        <w:pStyle w:val="ListParagraph"/>
        <w:numPr>
          <w:ilvl w:val="0"/>
          <w:numId w:val="42"/>
        </w:numPr>
        <w:tabs>
          <w:tab w:val="left" w:pos="699"/>
          <w:tab w:val="left" w:pos="700"/>
        </w:tabs>
        <w:ind w:hanging="586"/>
        <w:jc w:val="left"/>
        <w:rPr>
          <w:sz w:val="24"/>
        </w:rPr>
      </w:pPr>
      <w:r>
        <w:rPr>
          <w:sz w:val="24"/>
        </w:rPr>
        <w:t>terminology, abbreviations, and units of measure should be followed. Authors are encouraged</w:t>
      </w:r>
      <w:r>
        <w:rPr>
          <w:spacing w:val="-13"/>
          <w:sz w:val="24"/>
        </w:rPr>
        <w:t xml:space="preserve"> </w:t>
      </w:r>
      <w:r>
        <w:rPr>
          <w:sz w:val="24"/>
        </w:rPr>
        <w:t>to</w:t>
      </w:r>
    </w:p>
    <w:p w14:paraId="1387C51D" w14:textId="77777777" w:rsidR="00A66E7C" w:rsidRDefault="001738D0">
      <w:pPr>
        <w:pStyle w:val="ListParagraph"/>
        <w:numPr>
          <w:ilvl w:val="0"/>
          <w:numId w:val="42"/>
        </w:numPr>
        <w:tabs>
          <w:tab w:val="left" w:pos="699"/>
          <w:tab w:val="left" w:pos="700"/>
        </w:tabs>
        <w:spacing w:line="280" w:lineRule="exact"/>
        <w:ind w:hanging="586"/>
        <w:jc w:val="left"/>
        <w:rPr>
          <w:sz w:val="24"/>
        </w:rPr>
      </w:pPr>
      <w:r>
        <w:rPr>
          <w:sz w:val="24"/>
        </w:rPr>
        <w:t>consult the technical style</w:t>
      </w:r>
      <w:r>
        <w:rPr>
          <w:spacing w:val="-3"/>
          <w:sz w:val="24"/>
        </w:rPr>
        <w:t xml:space="preserve"> </w:t>
      </w:r>
      <w:r>
        <w:rPr>
          <w:sz w:val="24"/>
        </w:rPr>
        <w:t>glossary.</w:t>
      </w:r>
    </w:p>
    <w:p w14:paraId="5AA1B6C9" w14:textId="77777777" w:rsidR="00A66E7C" w:rsidRDefault="00A66E7C">
      <w:pPr>
        <w:pStyle w:val="BodyText"/>
        <w:spacing w:before="9" w:line="240" w:lineRule="auto"/>
        <w:ind w:left="0" w:firstLine="0"/>
        <w:rPr>
          <w:sz w:val="15"/>
        </w:rPr>
      </w:pPr>
    </w:p>
    <w:p w14:paraId="08EE2147" w14:textId="77777777" w:rsidR="00A66E7C" w:rsidRDefault="001738D0">
      <w:pPr>
        <w:pStyle w:val="ListParagraph"/>
        <w:numPr>
          <w:ilvl w:val="0"/>
          <w:numId w:val="42"/>
        </w:numPr>
        <w:tabs>
          <w:tab w:val="left" w:pos="699"/>
          <w:tab w:val="left" w:pos="700"/>
        </w:tabs>
        <w:spacing w:before="90" w:line="280" w:lineRule="exact"/>
        <w:ind w:hanging="586"/>
        <w:jc w:val="left"/>
        <w:rPr>
          <w:sz w:val="24"/>
        </w:rPr>
      </w:pPr>
      <w:r>
        <w:rPr>
          <w:sz w:val="24"/>
        </w:rPr>
        <w:t>The Materials and Methods section begins directly after the Introduction (i.e., no page</w:t>
      </w:r>
      <w:r>
        <w:rPr>
          <w:spacing w:val="-19"/>
          <w:sz w:val="24"/>
        </w:rPr>
        <w:t xml:space="preserve"> </w:t>
      </w:r>
      <w:r>
        <w:rPr>
          <w:sz w:val="24"/>
        </w:rPr>
        <w:t>break),</w:t>
      </w:r>
    </w:p>
    <w:p w14:paraId="327F559E" w14:textId="77777777" w:rsidR="00A66E7C" w:rsidRDefault="001738D0">
      <w:pPr>
        <w:pStyle w:val="ListParagraph"/>
        <w:numPr>
          <w:ilvl w:val="0"/>
          <w:numId w:val="42"/>
        </w:numPr>
        <w:tabs>
          <w:tab w:val="left" w:pos="699"/>
          <w:tab w:val="left" w:pos="700"/>
        </w:tabs>
        <w:ind w:hanging="586"/>
        <w:jc w:val="left"/>
        <w:rPr>
          <w:sz w:val="24"/>
        </w:rPr>
      </w:pPr>
      <w:r>
        <w:rPr>
          <w:sz w:val="24"/>
        </w:rPr>
        <w:t>under the heading Materials and Methods, in capitals, centered on the page. The first line of</w:t>
      </w:r>
      <w:r>
        <w:rPr>
          <w:spacing w:val="-18"/>
          <w:sz w:val="24"/>
        </w:rPr>
        <w:t xml:space="preserve"> </w:t>
      </w:r>
      <w:r>
        <w:rPr>
          <w:sz w:val="24"/>
        </w:rPr>
        <w:t>each</w:t>
      </w:r>
    </w:p>
    <w:p w14:paraId="5A046A69" w14:textId="77777777" w:rsidR="00A66E7C" w:rsidRDefault="001738D0">
      <w:pPr>
        <w:pStyle w:val="ListParagraph"/>
        <w:numPr>
          <w:ilvl w:val="0"/>
          <w:numId w:val="42"/>
        </w:numPr>
        <w:tabs>
          <w:tab w:val="left" w:pos="699"/>
          <w:tab w:val="left" w:pos="700"/>
        </w:tabs>
        <w:spacing w:line="280" w:lineRule="exact"/>
        <w:ind w:hanging="586"/>
        <w:jc w:val="left"/>
        <w:rPr>
          <w:sz w:val="24"/>
        </w:rPr>
      </w:pPr>
      <w:r>
        <w:rPr>
          <w:sz w:val="24"/>
        </w:rPr>
        <w:t>paragraph is indented and will frequently begin with a</w:t>
      </w:r>
      <w:r>
        <w:rPr>
          <w:spacing w:val="-8"/>
          <w:sz w:val="24"/>
        </w:rPr>
        <w:t xml:space="preserve"> </w:t>
      </w:r>
      <w:r>
        <w:rPr>
          <w:sz w:val="24"/>
        </w:rPr>
        <w:t>subheading.</w:t>
      </w:r>
    </w:p>
    <w:p w14:paraId="76731A14" w14:textId="77777777" w:rsidR="00A66E7C" w:rsidRDefault="00A66E7C">
      <w:pPr>
        <w:pStyle w:val="BodyText"/>
        <w:spacing w:before="7" w:line="240" w:lineRule="auto"/>
        <w:ind w:left="0" w:firstLine="0"/>
        <w:rPr>
          <w:sz w:val="16"/>
        </w:rPr>
      </w:pPr>
    </w:p>
    <w:p w14:paraId="38BC6C99" w14:textId="77777777" w:rsidR="00A66E7C" w:rsidRDefault="001738D0">
      <w:pPr>
        <w:pStyle w:val="Heading1"/>
        <w:numPr>
          <w:ilvl w:val="0"/>
          <w:numId w:val="42"/>
        </w:numPr>
        <w:tabs>
          <w:tab w:val="left" w:pos="699"/>
          <w:tab w:val="left" w:pos="700"/>
        </w:tabs>
        <w:ind w:hanging="586"/>
        <w:jc w:val="left"/>
      </w:pPr>
      <w:r>
        <w:t>Results</w:t>
      </w:r>
    </w:p>
    <w:p w14:paraId="2F9F02D3" w14:textId="77777777" w:rsidR="00A66E7C" w:rsidRDefault="00A66E7C">
      <w:pPr>
        <w:sectPr w:rsidR="00A66E7C">
          <w:pgSz w:w="12240" w:h="15840"/>
          <w:pgMar w:top="1460" w:right="1260" w:bottom="1260" w:left="740" w:header="0" w:footer="983" w:gutter="0"/>
          <w:cols w:space="720"/>
        </w:sectPr>
      </w:pPr>
    </w:p>
    <w:p w14:paraId="023C18F2" w14:textId="77777777" w:rsidR="00A66E7C" w:rsidRDefault="001738D0">
      <w:pPr>
        <w:pStyle w:val="ListParagraph"/>
        <w:numPr>
          <w:ilvl w:val="0"/>
          <w:numId w:val="41"/>
        </w:numPr>
        <w:tabs>
          <w:tab w:val="left" w:pos="699"/>
          <w:tab w:val="left" w:pos="700"/>
        </w:tabs>
        <w:spacing w:before="74" w:line="278" w:lineRule="exact"/>
        <w:jc w:val="left"/>
        <w:rPr>
          <w:sz w:val="24"/>
        </w:rPr>
      </w:pPr>
      <w:r>
        <w:rPr>
          <w:sz w:val="24"/>
        </w:rPr>
        <w:lastRenderedPageBreak/>
        <w:t>The main purpose of the Results section, written in the past tense (except for taxonomic</w:t>
      </w:r>
      <w:r>
        <w:rPr>
          <w:spacing w:val="-16"/>
          <w:sz w:val="24"/>
        </w:rPr>
        <w:t xml:space="preserve"> </w:t>
      </w:r>
      <w:r>
        <w:rPr>
          <w:sz w:val="24"/>
        </w:rPr>
        <w:t>papers),</w:t>
      </w:r>
    </w:p>
    <w:p w14:paraId="5695A98B" w14:textId="77777777" w:rsidR="00A66E7C" w:rsidRDefault="001738D0">
      <w:pPr>
        <w:pStyle w:val="ListParagraph"/>
        <w:numPr>
          <w:ilvl w:val="0"/>
          <w:numId w:val="41"/>
        </w:numPr>
        <w:tabs>
          <w:tab w:val="left" w:pos="699"/>
          <w:tab w:val="left" w:pos="700"/>
        </w:tabs>
        <w:spacing w:line="275" w:lineRule="exact"/>
        <w:jc w:val="left"/>
        <w:rPr>
          <w:sz w:val="24"/>
        </w:rPr>
      </w:pPr>
      <w:r>
        <w:rPr>
          <w:sz w:val="24"/>
        </w:rPr>
        <w:t>is to provide narrative support for the Figures and Tables in which the actual results of</w:t>
      </w:r>
      <w:r>
        <w:rPr>
          <w:spacing w:val="-11"/>
          <w:sz w:val="24"/>
        </w:rPr>
        <w:t xml:space="preserve"> </w:t>
      </w:r>
      <w:r>
        <w:rPr>
          <w:sz w:val="24"/>
        </w:rPr>
        <w:t>the</w:t>
      </w:r>
    </w:p>
    <w:p w14:paraId="46962B17" w14:textId="77777777" w:rsidR="00A66E7C" w:rsidRDefault="001738D0">
      <w:pPr>
        <w:pStyle w:val="ListParagraph"/>
        <w:numPr>
          <w:ilvl w:val="0"/>
          <w:numId w:val="41"/>
        </w:numPr>
        <w:tabs>
          <w:tab w:val="left" w:pos="699"/>
          <w:tab w:val="left" w:pos="700"/>
        </w:tabs>
        <w:jc w:val="left"/>
        <w:rPr>
          <w:sz w:val="24"/>
        </w:rPr>
      </w:pPr>
      <w:r>
        <w:rPr>
          <w:sz w:val="24"/>
        </w:rPr>
        <w:t>experiments are reported. Results not displayed in a figure or table are presented in</w:t>
      </w:r>
      <w:r>
        <w:rPr>
          <w:spacing w:val="-14"/>
          <w:sz w:val="24"/>
        </w:rPr>
        <w:t xml:space="preserve"> </w:t>
      </w:r>
      <w:r>
        <w:rPr>
          <w:sz w:val="24"/>
        </w:rPr>
        <w:t>narrative</w:t>
      </w:r>
    </w:p>
    <w:p w14:paraId="09FFE9ED" w14:textId="77777777" w:rsidR="00A66E7C" w:rsidRDefault="001738D0">
      <w:pPr>
        <w:pStyle w:val="ListParagraph"/>
        <w:numPr>
          <w:ilvl w:val="0"/>
          <w:numId w:val="41"/>
        </w:numPr>
        <w:tabs>
          <w:tab w:val="left" w:pos="699"/>
          <w:tab w:val="left" w:pos="700"/>
        </w:tabs>
        <w:jc w:val="left"/>
        <w:rPr>
          <w:sz w:val="24"/>
        </w:rPr>
      </w:pPr>
      <w:r>
        <w:rPr>
          <w:sz w:val="24"/>
        </w:rPr>
        <w:t>style. Literature citations are rare in the Results section, and neither materials and methods</w:t>
      </w:r>
      <w:r>
        <w:rPr>
          <w:spacing w:val="-14"/>
          <w:sz w:val="24"/>
        </w:rPr>
        <w:t xml:space="preserve"> </w:t>
      </w:r>
      <w:r>
        <w:rPr>
          <w:sz w:val="24"/>
        </w:rPr>
        <w:t>nor</w:t>
      </w:r>
    </w:p>
    <w:p w14:paraId="39BDD109" w14:textId="77777777" w:rsidR="00A66E7C" w:rsidRDefault="001738D0">
      <w:pPr>
        <w:pStyle w:val="ListParagraph"/>
        <w:numPr>
          <w:ilvl w:val="0"/>
          <w:numId w:val="41"/>
        </w:numPr>
        <w:tabs>
          <w:tab w:val="left" w:pos="699"/>
          <w:tab w:val="left" w:pos="700"/>
        </w:tabs>
        <w:jc w:val="left"/>
        <w:rPr>
          <w:sz w:val="24"/>
        </w:rPr>
      </w:pPr>
      <w:r>
        <w:rPr>
          <w:sz w:val="24"/>
        </w:rPr>
        <w:t>discussion should be included. The combination of Results and Discussion is permitted and</w:t>
      </w:r>
      <w:r>
        <w:rPr>
          <w:spacing w:val="-10"/>
          <w:sz w:val="24"/>
        </w:rPr>
        <w:t xml:space="preserve"> </w:t>
      </w:r>
      <w:r>
        <w:rPr>
          <w:sz w:val="24"/>
        </w:rPr>
        <w:t>is</w:t>
      </w:r>
    </w:p>
    <w:p w14:paraId="420918FE" w14:textId="77777777" w:rsidR="00A66E7C" w:rsidRDefault="001738D0">
      <w:pPr>
        <w:pStyle w:val="ListParagraph"/>
        <w:numPr>
          <w:ilvl w:val="0"/>
          <w:numId w:val="41"/>
        </w:numPr>
        <w:tabs>
          <w:tab w:val="left" w:pos="699"/>
          <w:tab w:val="left" w:pos="700"/>
        </w:tabs>
        <w:spacing w:line="280" w:lineRule="exact"/>
        <w:jc w:val="left"/>
        <w:rPr>
          <w:sz w:val="24"/>
        </w:rPr>
      </w:pPr>
      <w:r>
        <w:rPr>
          <w:sz w:val="24"/>
        </w:rPr>
        <w:t>encouraged for short</w:t>
      </w:r>
      <w:r>
        <w:rPr>
          <w:spacing w:val="-2"/>
          <w:sz w:val="24"/>
        </w:rPr>
        <w:t xml:space="preserve"> </w:t>
      </w:r>
      <w:r>
        <w:rPr>
          <w:sz w:val="24"/>
        </w:rPr>
        <w:t>articles.</w:t>
      </w:r>
    </w:p>
    <w:p w14:paraId="72109020" w14:textId="77777777" w:rsidR="00A66E7C" w:rsidRDefault="00A66E7C">
      <w:pPr>
        <w:pStyle w:val="BodyText"/>
        <w:spacing w:line="240" w:lineRule="auto"/>
        <w:ind w:left="0" w:firstLine="0"/>
        <w:rPr>
          <w:sz w:val="16"/>
        </w:rPr>
      </w:pPr>
    </w:p>
    <w:p w14:paraId="00762340" w14:textId="77777777" w:rsidR="00A66E7C" w:rsidRDefault="001738D0">
      <w:pPr>
        <w:pStyle w:val="ListParagraph"/>
        <w:numPr>
          <w:ilvl w:val="0"/>
          <w:numId w:val="41"/>
        </w:numPr>
        <w:tabs>
          <w:tab w:val="left" w:pos="699"/>
          <w:tab w:val="left" w:pos="700"/>
        </w:tabs>
        <w:spacing w:before="90" w:line="280" w:lineRule="exact"/>
        <w:jc w:val="left"/>
        <w:rPr>
          <w:sz w:val="24"/>
        </w:rPr>
      </w:pPr>
      <w:r>
        <w:rPr>
          <w:sz w:val="24"/>
        </w:rPr>
        <w:t>Results begins directly after Materials and Methods (i.e., no page break), under the</w:t>
      </w:r>
      <w:r>
        <w:rPr>
          <w:spacing w:val="-12"/>
          <w:sz w:val="24"/>
        </w:rPr>
        <w:t xml:space="preserve"> </w:t>
      </w:r>
      <w:r>
        <w:rPr>
          <w:sz w:val="24"/>
        </w:rPr>
        <w:t>heading</w:t>
      </w:r>
    </w:p>
    <w:p w14:paraId="4F32F909" w14:textId="77777777" w:rsidR="00A66E7C" w:rsidRDefault="001738D0">
      <w:pPr>
        <w:pStyle w:val="ListParagraph"/>
        <w:numPr>
          <w:ilvl w:val="0"/>
          <w:numId w:val="41"/>
        </w:numPr>
        <w:tabs>
          <w:tab w:val="left" w:pos="699"/>
          <w:tab w:val="left" w:pos="700"/>
        </w:tabs>
        <w:jc w:val="left"/>
        <w:rPr>
          <w:sz w:val="24"/>
        </w:rPr>
      </w:pPr>
      <w:r>
        <w:rPr>
          <w:sz w:val="24"/>
        </w:rPr>
        <w:t>RESULTS, in capitals, centered on the page. The first line of each paragraph is indented,</w:t>
      </w:r>
      <w:r>
        <w:rPr>
          <w:spacing w:val="-14"/>
          <w:sz w:val="24"/>
        </w:rPr>
        <w:t xml:space="preserve"> </w:t>
      </w:r>
      <w:r>
        <w:rPr>
          <w:sz w:val="24"/>
        </w:rPr>
        <w:t>and</w:t>
      </w:r>
    </w:p>
    <w:p w14:paraId="71889D3E" w14:textId="77777777" w:rsidR="00A66E7C" w:rsidRDefault="001738D0">
      <w:pPr>
        <w:pStyle w:val="ListParagraph"/>
        <w:numPr>
          <w:ilvl w:val="0"/>
          <w:numId w:val="41"/>
        </w:numPr>
        <w:tabs>
          <w:tab w:val="left" w:pos="699"/>
          <w:tab w:val="left" w:pos="700"/>
        </w:tabs>
        <w:spacing w:line="280" w:lineRule="exact"/>
        <w:jc w:val="left"/>
        <w:rPr>
          <w:sz w:val="24"/>
        </w:rPr>
      </w:pPr>
      <w:r>
        <w:rPr>
          <w:sz w:val="24"/>
        </w:rPr>
        <w:t>will frequently begin with a</w:t>
      </w:r>
      <w:r>
        <w:rPr>
          <w:spacing w:val="-7"/>
          <w:sz w:val="24"/>
        </w:rPr>
        <w:t xml:space="preserve"> </w:t>
      </w:r>
      <w:r>
        <w:rPr>
          <w:sz w:val="24"/>
        </w:rPr>
        <w:t>subheading.</w:t>
      </w:r>
    </w:p>
    <w:p w14:paraId="21054A10" w14:textId="77777777" w:rsidR="00A66E7C" w:rsidRDefault="00A66E7C">
      <w:pPr>
        <w:pStyle w:val="BodyText"/>
        <w:spacing w:before="4" w:line="240" w:lineRule="auto"/>
        <w:ind w:left="0" w:firstLine="0"/>
        <w:rPr>
          <w:sz w:val="16"/>
        </w:rPr>
      </w:pPr>
    </w:p>
    <w:p w14:paraId="62F70913" w14:textId="77777777" w:rsidR="00A66E7C" w:rsidRDefault="001738D0">
      <w:pPr>
        <w:pStyle w:val="Heading1"/>
        <w:numPr>
          <w:ilvl w:val="0"/>
          <w:numId w:val="41"/>
        </w:numPr>
        <w:tabs>
          <w:tab w:val="left" w:pos="699"/>
          <w:tab w:val="left" w:pos="700"/>
        </w:tabs>
        <w:ind w:hanging="586"/>
        <w:jc w:val="left"/>
      </w:pPr>
      <w:r>
        <w:t>Discussion</w:t>
      </w:r>
    </w:p>
    <w:p w14:paraId="3A23FFC2" w14:textId="77777777" w:rsidR="00A66E7C" w:rsidRDefault="00A66E7C">
      <w:pPr>
        <w:pStyle w:val="BodyText"/>
        <w:spacing w:before="1" w:line="240" w:lineRule="auto"/>
        <w:ind w:left="0" w:firstLine="0"/>
        <w:rPr>
          <w:b/>
          <w:sz w:val="19"/>
        </w:rPr>
      </w:pPr>
    </w:p>
    <w:p w14:paraId="121797DC" w14:textId="77777777" w:rsidR="00A66E7C" w:rsidRDefault="001738D0">
      <w:pPr>
        <w:pStyle w:val="ListParagraph"/>
        <w:numPr>
          <w:ilvl w:val="0"/>
          <w:numId w:val="41"/>
        </w:numPr>
        <w:tabs>
          <w:tab w:val="left" w:pos="699"/>
          <w:tab w:val="left" w:pos="700"/>
        </w:tabs>
        <w:spacing w:before="90" w:line="278" w:lineRule="exact"/>
        <w:ind w:hanging="586"/>
        <w:jc w:val="left"/>
        <w:rPr>
          <w:sz w:val="24"/>
        </w:rPr>
      </w:pPr>
      <w:r>
        <w:rPr>
          <w:sz w:val="24"/>
        </w:rPr>
        <w:t>The Discussion should provide the authors interpretation of the data, in context with the state</w:t>
      </w:r>
      <w:r>
        <w:rPr>
          <w:spacing w:val="-15"/>
          <w:sz w:val="24"/>
        </w:rPr>
        <w:t xml:space="preserve"> </w:t>
      </w:r>
      <w:r>
        <w:rPr>
          <w:sz w:val="24"/>
        </w:rPr>
        <w:t>of</w:t>
      </w:r>
    </w:p>
    <w:p w14:paraId="2E29995B" w14:textId="77777777" w:rsidR="00A66E7C" w:rsidRDefault="001738D0">
      <w:pPr>
        <w:pStyle w:val="ListParagraph"/>
        <w:numPr>
          <w:ilvl w:val="0"/>
          <w:numId w:val="41"/>
        </w:numPr>
        <w:tabs>
          <w:tab w:val="left" w:pos="699"/>
          <w:tab w:val="left" w:pos="700"/>
        </w:tabs>
        <w:spacing w:line="275" w:lineRule="exact"/>
        <w:ind w:hanging="586"/>
        <w:jc w:val="left"/>
        <w:rPr>
          <w:sz w:val="24"/>
        </w:rPr>
      </w:pPr>
      <w:r>
        <w:rPr>
          <w:sz w:val="24"/>
        </w:rPr>
        <w:t>the art of the field presented in the Introduction, and also in light of the objectives listed in</w:t>
      </w:r>
      <w:r>
        <w:rPr>
          <w:spacing w:val="-15"/>
          <w:sz w:val="24"/>
        </w:rPr>
        <w:t xml:space="preserve"> </w:t>
      </w:r>
      <w:r>
        <w:rPr>
          <w:sz w:val="24"/>
        </w:rPr>
        <w:t>the</w:t>
      </w:r>
    </w:p>
    <w:p w14:paraId="0CED0803" w14:textId="77777777" w:rsidR="00A66E7C" w:rsidRDefault="001738D0">
      <w:pPr>
        <w:pStyle w:val="ListParagraph"/>
        <w:numPr>
          <w:ilvl w:val="0"/>
          <w:numId w:val="41"/>
        </w:numPr>
        <w:tabs>
          <w:tab w:val="left" w:pos="699"/>
          <w:tab w:val="left" w:pos="700"/>
        </w:tabs>
        <w:ind w:hanging="586"/>
        <w:jc w:val="left"/>
        <w:rPr>
          <w:sz w:val="24"/>
        </w:rPr>
      </w:pPr>
      <w:r>
        <w:rPr>
          <w:sz w:val="24"/>
        </w:rPr>
        <w:t>Introduction. Authors should arrive at some conclusions and not merely repeat what was</w:t>
      </w:r>
      <w:r>
        <w:rPr>
          <w:spacing w:val="-14"/>
          <w:sz w:val="24"/>
        </w:rPr>
        <w:t xml:space="preserve"> </w:t>
      </w:r>
      <w:r>
        <w:rPr>
          <w:sz w:val="24"/>
        </w:rPr>
        <w:t>stated</w:t>
      </w:r>
    </w:p>
    <w:p w14:paraId="7C59074B" w14:textId="77777777" w:rsidR="00A66E7C" w:rsidRDefault="001738D0">
      <w:pPr>
        <w:pStyle w:val="ListParagraph"/>
        <w:numPr>
          <w:ilvl w:val="0"/>
          <w:numId w:val="41"/>
        </w:numPr>
        <w:tabs>
          <w:tab w:val="left" w:pos="699"/>
          <w:tab w:val="left" w:pos="700"/>
        </w:tabs>
        <w:ind w:hanging="586"/>
        <w:jc w:val="left"/>
        <w:rPr>
          <w:sz w:val="24"/>
        </w:rPr>
      </w:pPr>
      <w:r>
        <w:rPr>
          <w:sz w:val="24"/>
        </w:rPr>
        <w:t>in the Results; the Discussion should ordinarily not refer to figures or tables, except perhaps</w:t>
      </w:r>
      <w:r>
        <w:rPr>
          <w:spacing w:val="-15"/>
          <w:sz w:val="24"/>
        </w:rPr>
        <w:t xml:space="preserve"> </w:t>
      </w:r>
      <w:r>
        <w:rPr>
          <w:sz w:val="24"/>
        </w:rPr>
        <w:t>to</w:t>
      </w:r>
    </w:p>
    <w:p w14:paraId="7E79CEE4" w14:textId="77777777" w:rsidR="00A66E7C" w:rsidRDefault="001738D0">
      <w:pPr>
        <w:pStyle w:val="ListParagraph"/>
        <w:numPr>
          <w:ilvl w:val="0"/>
          <w:numId w:val="41"/>
        </w:numPr>
        <w:tabs>
          <w:tab w:val="left" w:pos="699"/>
          <w:tab w:val="left" w:pos="700"/>
        </w:tabs>
        <w:ind w:hanging="586"/>
        <w:jc w:val="left"/>
        <w:rPr>
          <w:sz w:val="24"/>
        </w:rPr>
      </w:pPr>
      <w:r>
        <w:rPr>
          <w:sz w:val="24"/>
        </w:rPr>
        <w:t>present a model or hypothesis. The points emphasized in the Discussion should be in accord</w:t>
      </w:r>
      <w:r>
        <w:rPr>
          <w:spacing w:val="-17"/>
          <w:sz w:val="24"/>
        </w:rPr>
        <w:t xml:space="preserve"> </w:t>
      </w:r>
      <w:r>
        <w:rPr>
          <w:sz w:val="24"/>
        </w:rPr>
        <w:t>with</w:t>
      </w:r>
    </w:p>
    <w:p w14:paraId="2202EA67" w14:textId="77777777" w:rsidR="00A66E7C" w:rsidRDefault="001738D0">
      <w:pPr>
        <w:pStyle w:val="ListParagraph"/>
        <w:numPr>
          <w:ilvl w:val="0"/>
          <w:numId w:val="41"/>
        </w:numPr>
        <w:tabs>
          <w:tab w:val="left" w:pos="699"/>
          <w:tab w:val="left" w:pos="700"/>
        </w:tabs>
        <w:ind w:hanging="586"/>
        <w:jc w:val="left"/>
        <w:rPr>
          <w:sz w:val="24"/>
        </w:rPr>
      </w:pPr>
      <w:r>
        <w:rPr>
          <w:sz w:val="24"/>
        </w:rPr>
        <w:t>the title of the article. Authors are encouraged to be brief, to not over-interpret their findings,</w:t>
      </w:r>
      <w:r>
        <w:rPr>
          <w:spacing w:val="-21"/>
          <w:sz w:val="24"/>
        </w:rPr>
        <w:t xml:space="preserve"> </w:t>
      </w:r>
      <w:r>
        <w:rPr>
          <w:sz w:val="24"/>
        </w:rPr>
        <w:t>and</w:t>
      </w:r>
    </w:p>
    <w:p w14:paraId="64E748B5" w14:textId="77777777" w:rsidR="00A66E7C" w:rsidRDefault="001738D0">
      <w:pPr>
        <w:pStyle w:val="ListParagraph"/>
        <w:numPr>
          <w:ilvl w:val="0"/>
          <w:numId w:val="41"/>
        </w:numPr>
        <w:tabs>
          <w:tab w:val="left" w:pos="699"/>
          <w:tab w:val="left" w:pos="700"/>
        </w:tabs>
        <w:spacing w:line="280" w:lineRule="exact"/>
        <w:ind w:hanging="586"/>
        <w:jc w:val="left"/>
        <w:rPr>
          <w:sz w:val="24"/>
        </w:rPr>
      </w:pPr>
      <w:r>
        <w:rPr>
          <w:sz w:val="24"/>
        </w:rPr>
        <w:t>to make clear when views expressed are opinion or</w:t>
      </w:r>
      <w:r>
        <w:rPr>
          <w:spacing w:val="-5"/>
          <w:sz w:val="24"/>
        </w:rPr>
        <w:t xml:space="preserve"> </w:t>
      </w:r>
      <w:r>
        <w:rPr>
          <w:sz w:val="24"/>
        </w:rPr>
        <w:t>conjecture.</w:t>
      </w:r>
    </w:p>
    <w:p w14:paraId="17DD390C" w14:textId="77777777" w:rsidR="00A66E7C" w:rsidRDefault="00A66E7C">
      <w:pPr>
        <w:pStyle w:val="BodyText"/>
        <w:spacing w:line="240" w:lineRule="auto"/>
        <w:ind w:left="0" w:firstLine="0"/>
        <w:rPr>
          <w:sz w:val="16"/>
        </w:rPr>
      </w:pPr>
    </w:p>
    <w:p w14:paraId="1CE24D6A" w14:textId="77777777" w:rsidR="00A66E7C" w:rsidRDefault="001738D0">
      <w:pPr>
        <w:pStyle w:val="ListParagraph"/>
        <w:numPr>
          <w:ilvl w:val="0"/>
          <w:numId w:val="41"/>
        </w:numPr>
        <w:tabs>
          <w:tab w:val="left" w:pos="699"/>
          <w:tab w:val="left" w:pos="700"/>
        </w:tabs>
        <w:spacing w:before="90" w:line="280" w:lineRule="exact"/>
        <w:ind w:hanging="586"/>
        <w:jc w:val="left"/>
        <w:rPr>
          <w:sz w:val="24"/>
        </w:rPr>
      </w:pPr>
      <w:r>
        <w:rPr>
          <w:sz w:val="24"/>
        </w:rPr>
        <w:t>The Discussion begins directly after Results (i.e., no page break), under the</w:t>
      </w:r>
      <w:r>
        <w:rPr>
          <w:spacing w:val="-9"/>
          <w:sz w:val="24"/>
        </w:rPr>
        <w:t xml:space="preserve"> </w:t>
      </w:r>
      <w:r>
        <w:rPr>
          <w:sz w:val="24"/>
        </w:rPr>
        <w:t>heading</w:t>
      </w:r>
    </w:p>
    <w:p w14:paraId="30C09CFF" w14:textId="77777777" w:rsidR="00A66E7C" w:rsidRDefault="001738D0">
      <w:pPr>
        <w:pStyle w:val="ListParagraph"/>
        <w:numPr>
          <w:ilvl w:val="0"/>
          <w:numId w:val="41"/>
        </w:numPr>
        <w:tabs>
          <w:tab w:val="left" w:pos="699"/>
          <w:tab w:val="left" w:pos="700"/>
        </w:tabs>
        <w:ind w:hanging="586"/>
        <w:jc w:val="left"/>
        <w:rPr>
          <w:sz w:val="24"/>
        </w:rPr>
      </w:pPr>
      <w:r>
        <w:rPr>
          <w:sz w:val="24"/>
        </w:rPr>
        <w:t>DISCUSSION, in capitals, centered on the page. The first line of each paragraph is indented</w:t>
      </w:r>
      <w:r>
        <w:rPr>
          <w:spacing w:val="-16"/>
          <w:sz w:val="24"/>
        </w:rPr>
        <w:t xml:space="preserve"> </w:t>
      </w:r>
      <w:r>
        <w:rPr>
          <w:sz w:val="24"/>
        </w:rPr>
        <w:t>and</w:t>
      </w:r>
    </w:p>
    <w:p w14:paraId="6853B308" w14:textId="77777777" w:rsidR="00A66E7C" w:rsidRDefault="001738D0">
      <w:pPr>
        <w:pStyle w:val="ListParagraph"/>
        <w:numPr>
          <w:ilvl w:val="0"/>
          <w:numId w:val="41"/>
        </w:numPr>
        <w:tabs>
          <w:tab w:val="left" w:pos="699"/>
          <w:tab w:val="left" w:pos="700"/>
        </w:tabs>
        <w:spacing w:line="280" w:lineRule="exact"/>
        <w:ind w:hanging="586"/>
        <w:jc w:val="left"/>
        <w:rPr>
          <w:sz w:val="24"/>
        </w:rPr>
      </w:pPr>
      <w:r>
        <w:rPr>
          <w:sz w:val="24"/>
        </w:rPr>
        <w:t>would typically not include</w:t>
      </w:r>
      <w:r>
        <w:rPr>
          <w:spacing w:val="-7"/>
          <w:sz w:val="24"/>
        </w:rPr>
        <w:t xml:space="preserve"> </w:t>
      </w:r>
      <w:r>
        <w:rPr>
          <w:sz w:val="24"/>
        </w:rPr>
        <w:t>subheadings.</w:t>
      </w:r>
    </w:p>
    <w:p w14:paraId="6E083649" w14:textId="77777777" w:rsidR="00A66E7C" w:rsidRDefault="00A66E7C">
      <w:pPr>
        <w:pStyle w:val="BodyText"/>
        <w:spacing w:before="2" w:line="240" w:lineRule="auto"/>
        <w:ind w:left="0" w:firstLine="0"/>
        <w:rPr>
          <w:sz w:val="16"/>
        </w:rPr>
      </w:pPr>
    </w:p>
    <w:p w14:paraId="4C177C70" w14:textId="77777777" w:rsidR="00A66E7C" w:rsidRDefault="001738D0">
      <w:pPr>
        <w:pStyle w:val="Heading1"/>
        <w:numPr>
          <w:ilvl w:val="0"/>
          <w:numId w:val="41"/>
        </w:numPr>
        <w:tabs>
          <w:tab w:val="left" w:pos="699"/>
          <w:tab w:val="left" w:pos="700"/>
        </w:tabs>
        <w:ind w:hanging="586"/>
        <w:jc w:val="left"/>
      </w:pPr>
      <w:bookmarkStart w:id="14" w:name="Literature_Cited"/>
      <w:bookmarkEnd w:id="14"/>
      <w:r>
        <w:t>Literature</w:t>
      </w:r>
      <w:r>
        <w:rPr>
          <w:spacing w:val="-2"/>
        </w:rPr>
        <w:t xml:space="preserve"> </w:t>
      </w:r>
      <w:r>
        <w:t>Cited</w:t>
      </w:r>
    </w:p>
    <w:p w14:paraId="3C0DC083" w14:textId="77777777" w:rsidR="00A66E7C" w:rsidRDefault="00A66E7C">
      <w:pPr>
        <w:pStyle w:val="BodyText"/>
        <w:spacing w:before="6" w:line="240" w:lineRule="auto"/>
        <w:ind w:left="0" w:firstLine="0"/>
        <w:rPr>
          <w:b/>
          <w:sz w:val="15"/>
        </w:rPr>
      </w:pPr>
    </w:p>
    <w:p w14:paraId="769F23AC" w14:textId="77777777" w:rsidR="00A66E7C" w:rsidRDefault="001738D0">
      <w:pPr>
        <w:pStyle w:val="ListParagraph"/>
        <w:numPr>
          <w:ilvl w:val="0"/>
          <w:numId w:val="41"/>
        </w:numPr>
        <w:tabs>
          <w:tab w:val="left" w:pos="699"/>
          <w:tab w:val="left" w:pos="700"/>
        </w:tabs>
        <w:spacing w:before="90" w:line="280" w:lineRule="exact"/>
        <w:ind w:hanging="586"/>
        <w:jc w:val="left"/>
        <w:rPr>
          <w:sz w:val="24"/>
        </w:rPr>
      </w:pPr>
      <w:r>
        <w:rPr>
          <w:sz w:val="24"/>
        </w:rPr>
        <w:t>Authors have an ethical responsibility to fairly and correctly attribute previous work by</w:t>
      </w:r>
      <w:r>
        <w:rPr>
          <w:spacing w:val="-23"/>
          <w:sz w:val="24"/>
        </w:rPr>
        <w:t xml:space="preserve"> </w:t>
      </w:r>
      <w:r>
        <w:rPr>
          <w:sz w:val="24"/>
        </w:rPr>
        <w:t>citation.</w:t>
      </w:r>
    </w:p>
    <w:p w14:paraId="522885A1" w14:textId="77777777" w:rsidR="00A66E7C" w:rsidRDefault="001738D0">
      <w:pPr>
        <w:pStyle w:val="ListParagraph"/>
        <w:numPr>
          <w:ilvl w:val="0"/>
          <w:numId w:val="41"/>
        </w:numPr>
        <w:tabs>
          <w:tab w:val="left" w:pos="699"/>
          <w:tab w:val="left" w:pos="700"/>
        </w:tabs>
        <w:ind w:hanging="586"/>
        <w:jc w:val="left"/>
        <w:rPr>
          <w:sz w:val="24"/>
        </w:rPr>
      </w:pPr>
      <w:r>
        <w:rPr>
          <w:sz w:val="24"/>
        </w:rPr>
        <w:t>In most cases, it is preferable to cite the primary literature instead of a review. Authors</w:t>
      </w:r>
      <w:r>
        <w:rPr>
          <w:spacing w:val="-17"/>
          <w:sz w:val="24"/>
        </w:rPr>
        <w:t xml:space="preserve"> </w:t>
      </w:r>
      <w:r>
        <w:rPr>
          <w:sz w:val="24"/>
        </w:rPr>
        <w:t>should</w:t>
      </w:r>
    </w:p>
    <w:p w14:paraId="779B4CF9" w14:textId="77777777" w:rsidR="00A66E7C" w:rsidRDefault="001738D0">
      <w:pPr>
        <w:pStyle w:val="ListParagraph"/>
        <w:numPr>
          <w:ilvl w:val="0"/>
          <w:numId w:val="41"/>
        </w:numPr>
        <w:tabs>
          <w:tab w:val="left" w:pos="699"/>
          <w:tab w:val="left" w:pos="700"/>
        </w:tabs>
        <w:ind w:hanging="586"/>
        <w:jc w:val="left"/>
        <w:rPr>
          <w:sz w:val="24"/>
        </w:rPr>
      </w:pPr>
      <w:r>
        <w:rPr>
          <w:sz w:val="24"/>
        </w:rPr>
        <w:t>make every effort to cite only articles that are readily available and are particularly</w:t>
      </w:r>
      <w:r>
        <w:rPr>
          <w:spacing w:val="-23"/>
          <w:sz w:val="24"/>
        </w:rPr>
        <w:t xml:space="preserve"> </w:t>
      </w:r>
      <w:r>
        <w:rPr>
          <w:sz w:val="24"/>
        </w:rPr>
        <w:t>encouraged</w:t>
      </w:r>
    </w:p>
    <w:p w14:paraId="1BE4E458" w14:textId="77777777" w:rsidR="00A66E7C" w:rsidRDefault="001738D0">
      <w:pPr>
        <w:pStyle w:val="ListParagraph"/>
        <w:numPr>
          <w:ilvl w:val="0"/>
          <w:numId w:val="41"/>
        </w:numPr>
        <w:tabs>
          <w:tab w:val="left" w:pos="699"/>
          <w:tab w:val="left" w:pos="700"/>
        </w:tabs>
        <w:spacing w:line="280" w:lineRule="exact"/>
        <w:ind w:hanging="586"/>
        <w:jc w:val="left"/>
        <w:rPr>
          <w:sz w:val="24"/>
        </w:rPr>
      </w:pPr>
      <w:r>
        <w:rPr>
          <w:sz w:val="24"/>
        </w:rPr>
        <w:t>to cite work published in the</w:t>
      </w:r>
      <w:r>
        <w:rPr>
          <w:spacing w:val="-3"/>
          <w:sz w:val="24"/>
        </w:rPr>
        <w:t xml:space="preserve"> </w:t>
      </w:r>
      <w:r>
        <w:rPr>
          <w:sz w:val="24"/>
        </w:rPr>
        <w:t>JON.</w:t>
      </w:r>
    </w:p>
    <w:p w14:paraId="3718CF6C" w14:textId="77777777" w:rsidR="00A66E7C" w:rsidRDefault="00A66E7C">
      <w:pPr>
        <w:pStyle w:val="BodyText"/>
        <w:spacing w:before="5" w:line="240" w:lineRule="auto"/>
        <w:ind w:left="0" w:firstLine="0"/>
        <w:rPr>
          <w:sz w:val="16"/>
        </w:rPr>
      </w:pPr>
    </w:p>
    <w:p w14:paraId="4DDA38B3" w14:textId="77777777" w:rsidR="00A66E7C" w:rsidRDefault="001738D0">
      <w:pPr>
        <w:pStyle w:val="Heading1"/>
        <w:numPr>
          <w:ilvl w:val="0"/>
          <w:numId w:val="41"/>
        </w:numPr>
        <w:tabs>
          <w:tab w:val="left" w:pos="699"/>
          <w:tab w:val="left" w:pos="700"/>
        </w:tabs>
        <w:ind w:hanging="586"/>
        <w:jc w:val="left"/>
      </w:pPr>
      <w:r>
        <w:t>References in</w:t>
      </w:r>
      <w:r>
        <w:rPr>
          <w:spacing w:val="-1"/>
        </w:rPr>
        <w:t xml:space="preserve"> </w:t>
      </w:r>
      <w:r>
        <w:t>Text</w:t>
      </w:r>
    </w:p>
    <w:p w14:paraId="47BE1C65" w14:textId="77777777" w:rsidR="00A66E7C" w:rsidRDefault="00A66E7C">
      <w:pPr>
        <w:pStyle w:val="BodyText"/>
        <w:spacing w:before="4" w:line="240" w:lineRule="auto"/>
        <w:ind w:left="0" w:firstLine="0"/>
        <w:rPr>
          <w:b/>
          <w:sz w:val="15"/>
        </w:rPr>
      </w:pPr>
    </w:p>
    <w:p w14:paraId="635421B6" w14:textId="77777777" w:rsidR="00A66E7C" w:rsidRDefault="001738D0">
      <w:pPr>
        <w:pStyle w:val="ListParagraph"/>
        <w:numPr>
          <w:ilvl w:val="0"/>
          <w:numId w:val="41"/>
        </w:numPr>
        <w:tabs>
          <w:tab w:val="left" w:pos="699"/>
          <w:tab w:val="left" w:pos="700"/>
        </w:tabs>
        <w:spacing w:before="90" w:line="280" w:lineRule="exact"/>
        <w:ind w:hanging="586"/>
        <w:jc w:val="left"/>
        <w:rPr>
          <w:sz w:val="24"/>
        </w:rPr>
      </w:pPr>
      <w:r>
        <w:rPr>
          <w:sz w:val="24"/>
        </w:rPr>
        <w:t>In the body of the manuscript, publications are cited using the name-year system, e.g.,</w:t>
      </w:r>
      <w:r>
        <w:rPr>
          <w:spacing w:val="-24"/>
          <w:sz w:val="24"/>
        </w:rPr>
        <w:t xml:space="preserve"> </w:t>
      </w:r>
      <w:r>
        <w:rPr>
          <w:sz w:val="24"/>
        </w:rPr>
        <w:t>(Bird,</w:t>
      </w:r>
    </w:p>
    <w:p w14:paraId="2D9E26D9" w14:textId="77777777" w:rsidR="00A66E7C" w:rsidRDefault="001738D0">
      <w:pPr>
        <w:pStyle w:val="ListParagraph"/>
        <w:numPr>
          <w:ilvl w:val="0"/>
          <w:numId w:val="41"/>
        </w:numPr>
        <w:tabs>
          <w:tab w:val="left" w:pos="699"/>
          <w:tab w:val="left" w:pos="700"/>
        </w:tabs>
        <w:ind w:hanging="586"/>
        <w:jc w:val="left"/>
        <w:rPr>
          <w:sz w:val="24"/>
        </w:rPr>
      </w:pPr>
      <w:r>
        <w:rPr>
          <w:sz w:val="24"/>
        </w:rPr>
        <w:t>1996). In some instances, such as at the start of a sentence, or if the intent is to particularly</w:t>
      </w:r>
      <w:r>
        <w:rPr>
          <w:spacing w:val="-22"/>
          <w:sz w:val="24"/>
        </w:rPr>
        <w:t xml:space="preserve"> </w:t>
      </w:r>
      <w:r>
        <w:rPr>
          <w:sz w:val="24"/>
        </w:rPr>
        <w:t>stress</w:t>
      </w:r>
    </w:p>
    <w:p w14:paraId="2745239B" w14:textId="77777777" w:rsidR="00A66E7C" w:rsidRDefault="001738D0">
      <w:pPr>
        <w:pStyle w:val="ListParagraph"/>
        <w:numPr>
          <w:ilvl w:val="0"/>
          <w:numId w:val="41"/>
        </w:numPr>
        <w:tabs>
          <w:tab w:val="left" w:pos="699"/>
          <w:tab w:val="left" w:pos="700"/>
        </w:tabs>
        <w:ind w:hanging="586"/>
        <w:jc w:val="left"/>
        <w:rPr>
          <w:sz w:val="24"/>
        </w:rPr>
      </w:pPr>
      <w:r>
        <w:rPr>
          <w:sz w:val="24"/>
        </w:rPr>
        <w:t>the cited author’s contribution, only the date is in parentheses: e.g., “Bird (1996) showed</w:t>
      </w:r>
      <w:r>
        <w:rPr>
          <w:spacing w:val="-15"/>
          <w:sz w:val="24"/>
        </w:rPr>
        <w:t xml:space="preserve"> </w:t>
      </w:r>
      <w:r>
        <w:rPr>
          <w:sz w:val="24"/>
        </w:rPr>
        <w:t>that”</w:t>
      </w:r>
    </w:p>
    <w:p w14:paraId="2273C3CF" w14:textId="77777777" w:rsidR="00A66E7C" w:rsidRDefault="001738D0">
      <w:pPr>
        <w:pStyle w:val="ListParagraph"/>
        <w:numPr>
          <w:ilvl w:val="0"/>
          <w:numId w:val="41"/>
        </w:numPr>
        <w:tabs>
          <w:tab w:val="left" w:pos="699"/>
          <w:tab w:val="left" w:pos="700"/>
        </w:tabs>
        <w:ind w:hanging="586"/>
        <w:jc w:val="left"/>
        <w:rPr>
          <w:sz w:val="24"/>
        </w:rPr>
      </w:pPr>
      <w:r>
        <w:rPr>
          <w:sz w:val="24"/>
        </w:rPr>
        <w:t>However, authors are encouraged to limit their use of this form of citation. To cite a</w:t>
      </w:r>
      <w:r>
        <w:rPr>
          <w:spacing w:val="-19"/>
          <w:sz w:val="24"/>
        </w:rPr>
        <w:t xml:space="preserve"> </w:t>
      </w:r>
      <w:r>
        <w:rPr>
          <w:sz w:val="24"/>
        </w:rPr>
        <w:t>publication</w:t>
      </w:r>
    </w:p>
    <w:p w14:paraId="4E2B8F26" w14:textId="77777777" w:rsidR="00A66E7C" w:rsidRDefault="001738D0">
      <w:pPr>
        <w:pStyle w:val="ListParagraph"/>
        <w:numPr>
          <w:ilvl w:val="0"/>
          <w:numId w:val="41"/>
        </w:numPr>
        <w:tabs>
          <w:tab w:val="left" w:pos="699"/>
          <w:tab w:val="left" w:pos="700"/>
        </w:tabs>
        <w:ind w:hanging="586"/>
        <w:jc w:val="left"/>
        <w:rPr>
          <w:sz w:val="24"/>
        </w:rPr>
      </w:pPr>
      <w:r>
        <w:rPr>
          <w:sz w:val="24"/>
        </w:rPr>
        <w:t xml:space="preserve">with two authors, list both: e.g., (Bird and </w:t>
      </w:r>
      <w:proofErr w:type="spellStart"/>
      <w:r>
        <w:rPr>
          <w:sz w:val="24"/>
        </w:rPr>
        <w:t>Kaloshian</w:t>
      </w:r>
      <w:proofErr w:type="spellEnd"/>
      <w:r>
        <w:rPr>
          <w:sz w:val="24"/>
        </w:rPr>
        <w:t>, 2003); with three or more authors use</w:t>
      </w:r>
      <w:r>
        <w:rPr>
          <w:spacing w:val="-13"/>
          <w:sz w:val="24"/>
        </w:rPr>
        <w:t xml:space="preserve"> </w:t>
      </w:r>
      <w:r>
        <w:rPr>
          <w:sz w:val="24"/>
        </w:rPr>
        <w:t>et</w:t>
      </w:r>
    </w:p>
    <w:p w14:paraId="781F926C" w14:textId="77777777" w:rsidR="00A66E7C" w:rsidRDefault="001738D0">
      <w:pPr>
        <w:pStyle w:val="ListParagraph"/>
        <w:numPr>
          <w:ilvl w:val="0"/>
          <w:numId w:val="41"/>
        </w:numPr>
        <w:tabs>
          <w:tab w:val="left" w:pos="699"/>
          <w:tab w:val="left" w:pos="700"/>
        </w:tabs>
        <w:ind w:hanging="586"/>
        <w:jc w:val="left"/>
        <w:rPr>
          <w:sz w:val="24"/>
        </w:rPr>
      </w:pPr>
      <w:r w:rsidRPr="00C2750D">
        <w:rPr>
          <w:sz w:val="24"/>
        </w:rPr>
        <w:t xml:space="preserve">al.: e.g., (Bird et al., 2003). </w:t>
      </w:r>
      <w:r>
        <w:rPr>
          <w:sz w:val="24"/>
        </w:rPr>
        <w:t xml:space="preserve">Note the comma used after the </w:t>
      </w:r>
      <w:proofErr w:type="gramStart"/>
      <w:r>
        <w:rPr>
          <w:sz w:val="24"/>
        </w:rPr>
        <w:t>author</w:t>
      </w:r>
      <w:proofErr w:type="gramEnd"/>
      <w:r>
        <w:rPr>
          <w:sz w:val="24"/>
        </w:rPr>
        <w:t xml:space="preserve"> name(s) and the comma</w:t>
      </w:r>
      <w:r>
        <w:rPr>
          <w:spacing w:val="-12"/>
          <w:sz w:val="24"/>
        </w:rPr>
        <w:t xml:space="preserve"> </w:t>
      </w:r>
      <w:r>
        <w:rPr>
          <w:sz w:val="24"/>
        </w:rPr>
        <w:t>and</w:t>
      </w:r>
    </w:p>
    <w:p w14:paraId="6E412F78" w14:textId="77777777" w:rsidR="00A66E7C" w:rsidRDefault="001738D0">
      <w:pPr>
        <w:pStyle w:val="ListParagraph"/>
        <w:numPr>
          <w:ilvl w:val="0"/>
          <w:numId w:val="41"/>
        </w:numPr>
        <w:tabs>
          <w:tab w:val="left" w:pos="699"/>
          <w:tab w:val="left" w:pos="700"/>
        </w:tabs>
        <w:ind w:hanging="586"/>
        <w:jc w:val="left"/>
        <w:rPr>
          <w:sz w:val="24"/>
        </w:rPr>
      </w:pPr>
      <w:r>
        <w:rPr>
          <w:sz w:val="24"/>
        </w:rPr>
        <w:t>period after et al. When multiple citations are listed in parentheses, they are listed</w:t>
      </w:r>
      <w:r>
        <w:rPr>
          <w:spacing w:val="-11"/>
          <w:sz w:val="24"/>
        </w:rPr>
        <w:t xml:space="preserve"> </w:t>
      </w:r>
      <w:r>
        <w:rPr>
          <w:sz w:val="24"/>
        </w:rPr>
        <w:t>in</w:t>
      </w:r>
    </w:p>
    <w:p w14:paraId="55C700B5" w14:textId="77777777" w:rsidR="00A66E7C" w:rsidRDefault="001738D0">
      <w:pPr>
        <w:pStyle w:val="ListParagraph"/>
        <w:numPr>
          <w:ilvl w:val="0"/>
          <w:numId w:val="41"/>
        </w:numPr>
        <w:tabs>
          <w:tab w:val="left" w:pos="699"/>
          <w:tab w:val="left" w:pos="700"/>
        </w:tabs>
        <w:ind w:hanging="586"/>
        <w:jc w:val="left"/>
        <w:rPr>
          <w:sz w:val="24"/>
        </w:rPr>
      </w:pPr>
      <w:r>
        <w:rPr>
          <w:sz w:val="24"/>
        </w:rPr>
        <w:t>chronological order from oldest to most recent and separated by semicolons, for</w:t>
      </w:r>
      <w:r>
        <w:rPr>
          <w:spacing w:val="-11"/>
          <w:sz w:val="24"/>
        </w:rPr>
        <w:t xml:space="preserve"> </w:t>
      </w:r>
      <w:r>
        <w:rPr>
          <w:sz w:val="24"/>
        </w:rPr>
        <w:t>example,</w:t>
      </w:r>
    </w:p>
    <w:p w14:paraId="4E73122B" w14:textId="77777777" w:rsidR="00A66E7C" w:rsidRDefault="001738D0">
      <w:pPr>
        <w:pStyle w:val="ListParagraph"/>
        <w:numPr>
          <w:ilvl w:val="0"/>
          <w:numId w:val="41"/>
        </w:numPr>
        <w:tabs>
          <w:tab w:val="left" w:pos="699"/>
          <w:tab w:val="left" w:pos="700"/>
        </w:tabs>
        <w:ind w:hanging="586"/>
        <w:jc w:val="left"/>
        <w:rPr>
          <w:sz w:val="24"/>
        </w:rPr>
      </w:pPr>
      <w:r>
        <w:rPr>
          <w:sz w:val="24"/>
        </w:rPr>
        <w:t>(Zuckerman, 1980; Bird, 1996). If two or more cited papers are from the same year, list</w:t>
      </w:r>
      <w:r>
        <w:rPr>
          <w:spacing w:val="-10"/>
          <w:sz w:val="24"/>
        </w:rPr>
        <w:t xml:space="preserve"> </w:t>
      </w:r>
      <w:r>
        <w:rPr>
          <w:sz w:val="24"/>
        </w:rPr>
        <w:t>the</w:t>
      </w:r>
    </w:p>
    <w:p w14:paraId="2F8CE379" w14:textId="77777777" w:rsidR="00A66E7C" w:rsidRDefault="001738D0">
      <w:pPr>
        <w:pStyle w:val="ListParagraph"/>
        <w:numPr>
          <w:ilvl w:val="0"/>
          <w:numId w:val="41"/>
        </w:numPr>
        <w:tabs>
          <w:tab w:val="left" w:pos="699"/>
          <w:tab w:val="left" w:pos="700"/>
        </w:tabs>
        <w:ind w:hanging="586"/>
        <w:jc w:val="left"/>
        <w:rPr>
          <w:sz w:val="24"/>
        </w:rPr>
      </w:pPr>
      <w:r>
        <w:rPr>
          <w:sz w:val="24"/>
        </w:rPr>
        <w:t xml:space="preserve">papers from that year alphabetically: e.g., (Bird, 2003; Bird and </w:t>
      </w:r>
      <w:proofErr w:type="spellStart"/>
      <w:r>
        <w:rPr>
          <w:sz w:val="24"/>
        </w:rPr>
        <w:t>Kaloshian</w:t>
      </w:r>
      <w:proofErr w:type="spellEnd"/>
      <w:r>
        <w:rPr>
          <w:sz w:val="24"/>
        </w:rPr>
        <w:t>, 2003; Bird</w:t>
      </w:r>
      <w:r>
        <w:rPr>
          <w:spacing w:val="-8"/>
          <w:sz w:val="24"/>
        </w:rPr>
        <w:t xml:space="preserve"> </w:t>
      </w:r>
      <w:r>
        <w:rPr>
          <w:sz w:val="24"/>
        </w:rPr>
        <w:t>and</w:t>
      </w:r>
    </w:p>
    <w:p w14:paraId="4AFF695B" w14:textId="77777777" w:rsidR="00A66E7C" w:rsidRDefault="001738D0">
      <w:pPr>
        <w:pStyle w:val="ListParagraph"/>
        <w:numPr>
          <w:ilvl w:val="0"/>
          <w:numId w:val="41"/>
        </w:numPr>
        <w:tabs>
          <w:tab w:val="left" w:pos="699"/>
          <w:tab w:val="left" w:pos="700"/>
        </w:tabs>
        <w:ind w:hanging="586"/>
        <w:jc w:val="left"/>
        <w:rPr>
          <w:sz w:val="24"/>
        </w:rPr>
      </w:pPr>
      <w:r>
        <w:rPr>
          <w:sz w:val="24"/>
        </w:rPr>
        <w:t>Opperman, 2003; Bird et al., 2003). For two or more articles by the same author(s) in the</w:t>
      </w:r>
      <w:r>
        <w:rPr>
          <w:spacing w:val="-14"/>
          <w:sz w:val="24"/>
        </w:rPr>
        <w:t xml:space="preserve"> </w:t>
      </w:r>
      <w:r>
        <w:rPr>
          <w:sz w:val="24"/>
        </w:rPr>
        <w:t>same</w:t>
      </w:r>
    </w:p>
    <w:p w14:paraId="43799E14" w14:textId="77777777" w:rsidR="00A66E7C" w:rsidRDefault="001738D0">
      <w:pPr>
        <w:pStyle w:val="ListParagraph"/>
        <w:numPr>
          <w:ilvl w:val="0"/>
          <w:numId w:val="41"/>
        </w:numPr>
        <w:tabs>
          <w:tab w:val="left" w:pos="699"/>
          <w:tab w:val="left" w:pos="700"/>
        </w:tabs>
        <w:spacing w:line="280" w:lineRule="exact"/>
        <w:ind w:hanging="586"/>
        <w:jc w:val="left"/>
        <w:rPr>
          <w:sz w:val="24"/>
        </w:rPr>
      </w:pPr>
      <w:r>
        <w:rPr>
          <w:sz w:val="24"/>
        </w:rPr>
        <w:t>year use letters: e.g., (Houser, 1992a, 1992b). The same applies if two multiple-author</w:t>
      </w:r>
      <w:r>
        <w:rPr>
          <w:spacing w:val="-16"/>
          <w:sz w:val="24"/>
        </w:rPr>
        <w:t xml:space="preserve"> </w:t>
      </w:r>
      <w:r>
        <w:rPr>
          <w:sz w:val="24"/>
        </w:rPr>
        <w:t>citations</w:t>
      </w:r>
    </w:p>
    <w:p w14:paraId="2BB22CD3" w14:textId="77777777" w:rsidR="00A66E7C" w:rsidRDefault="00A66E7C">
      <w:pPr>
        <w:spacing w:line="280" w:lineRule="exact"/>
        <w:rPr>
          <w:sz w:val="24"/>
        </w:rPr>
        <w:sectPr w:rsidR="00A66E7C">
          <w:pgSz w:w="12240" w:h="15840"/>
          <w:pgMar w:top="1360" w:right="1260" w:bottom="1260" w:left="740" w:header="0" w:footer="983" w:gutter="0"/>
          <w:cols w:space="720"/>
        </w:sectPr>
      </w:pPr>
    </w:p>
    <w:p w14:paraId="6D6E6009" w14:textId="77777777" w:rsidR="00A66E7C" w:rsidRDefault="001738D0">
      <w:pPr>
        <w:pStyle w:val="ListParagraph"/>
        <w:numPr>
          <w:ilvl w:val="0"/>
          <w:numId w:val="40"/>
        </w:numPr>
        <w:tabs>
          <w:tab w:val="left" w:pos="699"/>
          <w:tab w:val="left" w:pos="700"/>
        </w:tabs>
        <w:spacing w:before="72" w:line="280" w:lineRule="exact"/>
        <w:jc w:val="left"/>
        <w:rPr>
          <w:sz w:val="24"/>
        </w:rPr>
      </w:pPr>
      <w:r>
        <w:rPr>
          <w:sz w:val="24"/>
        </w:rPr>
        <w:lastRenderedPageBreak/>
        <w:t>are from the same year: e.g., (Bird et al., 2003a, 2003b). Note that in these cases, the years</w:t>
      </w:r>
      <w:r>
        <w:rPr>
          <w:spacing w:val="-12"/>
          <w:sz w:val="24"/>
        </w:rPr>
        <w:t xml:space="preserve"> </w:t>
      </w:r>
      <w:r>
        <w:rPr>
          <w:sz w:val="24"/>
        </w:rPr>
        <w:t>are</w:t>
      </w:r>
    </w:p>
    <w:p w14:paraId="3E671AC0" w14:textId="77777777" w:rsidR="00A66E7C" w:rsidRDefault="001738D0">
      <w:pPr>
        <w:pStyle w:val="ListParagraph"/>
        <w:numPr>
          <w:ilvl w:val="0"/>
          <w:numId w:val="40"/>
        </w:numPr>
        <w:tabs>
          <w:tab w:val="left" w:pos="699"/>
          <w:tab w:val="left" w:pos="700"/>
        </w:tabs>
        <w:jc w:val="left"/>
        <w:rPr>
          <w:sz w:val="24"/>
        </w:rPr>
      </w:pPr>
      <w:r>
        <w:rPr>
          <w:sz w:val="24"/>
        </w:rPr>
        <w:t>separated by a comma rather than a semicolon. Some manuscripts are published by consortia</w:t>
      </w:r>
      <w:r>
        <w:rPr>
          <w:spacing w:val="-20"/>
          <w:sz w:val="24"/>
        </w:rPr>
        <w:t xml:space="preserve"> </w:t>
      </w:r>
      <w:r>
        <w:rPr>
          <w:sz w:val="24"/>
        </w:rPr>
        <w:t>and</w:t>
      </w:r>
    </w:p>
    <w:p w14:paraId="147A1DBB" w14:textId="77777777" w:rsidR="00A66E7C" w:rsidRDefault="001738D0">
      <w:pPr>
        <w:pStyle w:val="ListParagraph"/>
        <w:numPr>
          <w:ilvl w:val="0"/>
          <w:numId w:val="40"/>
        </w:numPr>
        <w:tabs>
          <w:tab w:val="left" w:pos="699"/>
          <w:tab w:val="left" w:pos="700"/>
        </w:tabs>
        <w:jc w:val="left"/>
        <w:rPr>
          <w:sz w:val="24"/>
        </w:rPr>
      </w:pPr>
      <w:r>
        <w:rPr>
          <w:sz w:val="24"/>
        </w:rPr>
        <w:t>do not list individual authors. In those cases, the name of the consortium should be considered</w:t>
      </w:r>
      <w:r>
        <w:rPr>
          <w:spacing w:val="-18"/>
          <w:sz w:val="24"/>
        </w:rPr>
        <w:t xml:space="preserve"> </w:t>
      </w:r>
      <w:r>
        <w:rPr>
          <w:sz w:val="24"/>
        </w:rPr>
        <w:t>to</w:t>
      </w:r>
    </w:p>
    <w:p w14:paraId="2BD34A94" w14:textId="77777777" w:rsidR="00A66E7C" w:rsidRDefault="001738D0">
      <w:pPr>
        <w:pStyle w:val="ListParagraph"/>
        <w:numPr>
          <w:ilvl w:val="0"/>
          <w:numId w:val="40"/>
        </w:numPr>
        <w:tabs>
          <w:tab w:val="left" w:pos="699"/>
          <w:tab w:val="left" w:pos="700"/>
        </w:tabs>
        <w:jc w:val="left"/>
        <w:rPr>
          <w:sz w:val="24"/>
        </w:rPr>
      </w:pPr>
      <w:r>
        <w:rPr>
          <w:sz w:val="24"/>
        </w:rPr>
        <w:t>be the author’s name, e.g., (</w:t>
      </w:r>
      <w:r>
        <w:rPr>
          <w:i/>
          <w:sz w:val="24"/>
        </w:rPr>
        <w:t xml:space="preserve">C. elegans </w:t>
      </w:r>
      <w:r>
        <w:rPr>
          <w:sz w:val="24"/>
        </w:rPr>
        <w:t>Sequencing Consortium, 1998). On the rare</w:t>
      </w:r>
      <w:r>
        <w:rPr>
          <w:spacing w:val="-11"/>
          <w:sz w:val="24"/>
        </w:rPr>
        <w:t xml:space="preserve"> </w:t>
      </w:r>
      <w:r>
        <w:rPr>
          <w:sz w:val="24"/>
        </w:rPr>
        <w:t>occasions</w:t>
      </w:r>
    </w:p>
    <w:p w14:paraId="63E0D9B8" w14:textId="77777777" w:rsidR="00A66E7C" w:rsidRDefault="001738D0">
      <w:pPr>
        <w:pStyle w:val="ListParagraph"/>
        <w:numPr>
          <w:ilvl w:val="0"/>
          <w:numId w:val="40"/>
        </w:numPr>
        <w:tabs>
          <w:tab w:val="left" w:pos="699"/>
          <w:tab w:val="left" w:pos="700"/>
        </w:tabs>
        <w:jc w:val="left"/>
        <w:rPr>
          <w:sz w:val="24"/>
        </w:rPr>
      </w:pPr>
      <w:r>
        <w:rPr>
          <w:sz w:val="24"/>
        </w:rPr>
        <w:t>where the author of a legitimate published work is truly undisclosed, use “Anonymous” as</w:t>
      </w:r>
      <w:r>
        <w:rPr>
          <w:spacing w:val="-13"/>
          <w:sz w:val="24"/>
        </w:rPr>
        <w:t xml:space="preserve"> </w:t>
      </w:r>
      <w:r>
        <w:rPr>
          <w:sz w:val="24"/>
        </w:rPr>
        <w:t>the</w:t>
      </w:r>
    </w:p>
    <w:p w14:paraId="440D4C66" w14:textId="77777777" w:rsidR="00A66E7C" w:rsidRDefault="001738D0">
      <w:pPr>
        <w:pStyle w:val="ListParagraph"/>
        <w:numPr>
          <w:ilvl w:val="0"/>
          <w:numId w:val="40"/>
        </w:numPr>
        <w:tabs>
          <w:tab w:val="left" w:pos="699"/>
          <w:tab w:val="left" w:pos="700"/>
        </w:tabs>
        <w:spacing w:line="280" w:lineRule="exact"/>
        <w:jc w:val="left"/>
        <w:rPr>
          <w:sz w:val="24"/>
        </w:rPr>
      </w:pPr>
      <w:r>
        <w:rPr>
          <w:sz w:val="24"/>
        </w:rPr>
        <w:t>author’s</w:t>
      </w:r>
      <w:r>
        <w:rPr>
          <w:spacing w:val="-1"/>
          <w:sz w:val="24"/>
        </w:rPr>
        <w:t xml:space="preserve"> </w:t>
      </w:r>
      <w:r>
        <w:rPr>
          <w:sz w:val="24"/>
        </w:rPr>
        <w:t>name.</w:t>
      </w:r>
    </w:p>
    <w:p w14:paraId="4D38B5C1" w14:textId="77777777" w:rsidR="00A66E7C" w:rsidRDefault="00A66E7C">
      <w:pPr>
        <w:pStyle w:val="BodyText"/>
        <w:spacing w:before="11" w:line="240" w:lineRule="auto"/>
        <w:ind w:left="0" w:firstLine="0"/>
        <w:rPr>
          <w:sz w:val="15"/>
        </w:rPr>
      </w:pPr>
    </w:p>
    <w:p w14:paraId="13A178A5" w14:textId="77777777" w:rsidR="00A66E7C" w:rsidRDefault="001738D0">
      <w:pPr>
        <w:pStyle w:val="ListParagraph"/>
        <w:numPr>
          <w:ilvl w:val="0"/>
          <w:numId w:val="40"/>
        </w:numPr>
        <w:tabs>
          <w:tab w:val="left" w:pos="699"/>
          <w:tab w:val="left" w:pos="700"/>
        </w:tabs>
        <w:spacing w:before="90" w:line="280" w:lineRule="exact"/>
        <w:jc w:val="left"/>
        <w:rPr>
          <w:sz w:val="24"/>
        </w:rPr>
      </w:pPr>
      <w:r>
        <w:rPr>
          <w:sz w:val="24"/>
        </w:rPr>
        <w:t>Thus, a complex example that incorporates the aforementioned rules might be:</w:t>
      </w:r>
      <w:r>
        <w:rPr>
          <w:spacing w:val="-10"/>
          <w:sz w:val="24"/>
        </w:rPr>
        <w:t xml:space="preserve"> </w:t>
      </w:r>
      <w:r>
        <w:rPr>
          <w:sz w:val="24"/>
        </w:rPr>
        <w:t>(Zuckerman,</w:t>
      </w:r>
    </w:p>
    <w:p w14:paraId="349E0904" w14:textId="77777777" w:rsidR="00A66E7C" w:rsidRDefault="001738D0">
      <w:pPr>
        <w:pStyle w:val="ListParagraph"/>
        <w:numPr>
          <w:ilvl w:val="0"/>
          <w:numId w:val="40"/>
        </w:numPr>
        <w:tabs>
          <w:tab w:val="left" w:pos="699"/>
          <w:tab w:val="left" w:pos="700"/>
        </w:tabs>
        <w:jc w:val="left"/>
        <w:rPr>
          <w:sz w:val="24"/>
        </w:rPr>
      </w:pPr>
      <w:r>
        <w:rPr>
          <w:sz w:val="24"/>
        </w:rPr>
        <w:t xml:space="preserve">1980; Houser, 1992a, 1992b; Bird, 1996, </w:t>
      </w:r>
      <w:r>
        <w:rPr>
          <w:i/>
          <w:sz w:val="24"/>
        </w:rPr>
        <w:t xml:space="preserve">C. elegans </w:t>
      </w:r>
      <w:r>
        <w:rPr>
          <w:sz w:val="24"/>
        </w:rPr>
        <w:t>Sequencing Consortium, 1998; Bird,</w:t>
      </w:r>
      <w:r>
        <w:rPr>
          <w:spacing w:val="-10"/>
          <w:sz w:val="24"/>
        </w:rPr>
        <w:t xml:space="preserve"> </w:t>
      </w:r>
      <w:r>
        <w:rPr>
          <w:sz w:val="24"/>
        </w:rPr>
        <w:t>2003;</w:t>
      </w:r>
    </w:p>
    <w:p w14:paraId="2DCCA556" w14:textId="77777777" w:rsidR="00A66E7C" w:rsidRDefault="001738D0">
      <w:pPr>
        <w:pStyle w:val="ListParagraph"/>
        <w:numPr>
          <w:ilvl w:val="0"/>
          <w:numId w:val="40"/>
        </w:numPr>
        <w:tabs>
          <w:tab w:val="left" w:pos="699"/>
          <w:tab w:val="left" w:pos="700"/>
        </w:tabs>
        <w:spacing w:line="280" w:lineRule="exact"/>
        <w:jc w:val="left"/>
        <w:rPr>
          <w:sz w:val="24"/>
        </w:rPr>
      </w:pPr>
      <w:r>
        <w:rPr>
          <w:sz w:val="24"/>
        </w:rPr>
        <w:t xml:space="preserve">Bird and </w:t>
      </w:r>
      <w:proofErr w:type="spellStart"/>
      <w:r>
        <w:rPr>
          <w:sz w:val="24"/>
        </w:rPr>
        <w:t>Kaloshian</w:t>
      </w:r>
      <w:proofErr w:type="spellEnd"/>
      <w:r>
        <w:rPr>
          <w:sz w:val="24"/>
        </w:rPr>
        <w:t>, 2003; Bird and Opperman, 2003; Bird et al., 2003a,</w:t>
      </w:r>
      <w:r>
        <w:rPr>
          <w:spacing w:val="-4"/>
          <w:sz w:val="24"/>
        </w:rPr>
        <w:t xml:space="preserve"> </w:t>
      </w:r>
      <w:r>
        <w:rPr>
          <w:sz w:val="24"/>
        </w:rPr>
        <w:t>2003b).</w:t>
      </w:r>
    </w:p>
    <w:p w14:paraId="1EEFA7A4" w14:textId="77777777" w:rsidR="00A66E7C" w:rsidRDefault="00A66E7C">
      <w:pPr>
        <w:pStyle w:val="BodyText"/>
        <w:spacing w:before="9" w:line="240" w:lineRule="auto"/>
        <w:ind w:left="0" w:firstLine="0"/>
        <w:rPr>
          <w:sz w:val="15"/>
        </w:rPr>
      </w:pPr>
    </w:p>
    <w:p w14:paraId="6AFEF86C" w14:textId="77777777" w:rsidR="00A66E7C" w:rsidRDefault="001738D0">
      <w:pPr>
        <w:pStyle w:val="ListParagraph"/>
        <w:numPr>
          <w:ilvl w:val="0"/>
          <w:numId w:val="40"/>
        </w:numPr>
        <w:tabs>
          <w:tab w:val="left" w:pos="699"/>
          <w:tab w:val="left" w:pos="700"/>
        </w:tabs>
        <w:spacing w:before="90" w:line="280" w:lineRule="exact"/>
        <w:ind w:hanging="586"/>
        <w:jc w:val="left"/>
        <w:rPr>
          <w:sz w:val="24"/>
        </w:rPr>
      </w:pPr>
      <w:r>
        <w:rPr>
          <w:sz w:val="24"/>
        </w:rPr>
        <w:t>Manuscripts that are in preparation or have been submitted for publication but not yet</w:t>
      </w:r>
      <w:r>
        <w:rPr>
          <w:spacing w:val="-14"/>
          <w:sz w:val="24"/>
        </w:rPr>
        <w:t xml:space="preserve"> </w:t>
      </w:r>
      <w:r>
        <w:rPr>
          <w:sz w:val="24"/>
        </w:rPr>
        <w:t>accepted</w:t>
      </w:r>
    </w:p>
    <w:p w14:paraId="528D29C4" w14:textId="77777777" w:rsidR="00A66E7C" w:rsidRDefault="001738D0">
      <w:pPr>
        <w:pStyle w:val="ListParagraph"/>
        <w:numPr>
          <w:ilvl w:val="0"/>
          <w:numId w:val="40"/>
        </w:numPr>
        <w:tabs>
          <w:tab w:val="left" w:pos="699"/>
          <w:tab w:val="left" w:pos="700"/>
        </w:tabs>
        <w:ind w:hanging="586"/>
        <w:jc w:val="left"/>
        <w:rPr>
          <w:sz w:val="24"/>
        </w:rPr>
      </w:pPr>
      <w:r>
        <w:rPr>
          <w:sz w:val="24"/>
        </w:rPr>
        <w:t>should not be cited as references, either in the text or in Literature Cited. If authors wish</w:t>
      </w:r>
      <w:r>
        <w:rPr>
          <w:spacing w:val="-10"/>
          <w:sz w:val="24"/>
        </w:rPr>
        <w:t xml:space="preserve"> </w:t>
      </w:r>
      <w:r>
        <w:rPr>
          <w:sz w:val="24"/>
        </w:rPr>
        <w:t>to</w:t>
      </w:r>
    </w:p>
    <w:p w14:paraId="0C8818A7" w14:textId="77777777" w:rsidR="00A66E7C" w:rsidRDefault="001738D0">
      <w:pPr>
        <w:pStyle w:val="ListParagraph"/>
        <w:numPr>
          <w:ilvl w:val="0"/>
          <w:numId w:val="40"/>
        </w:numPr>
        <w:tabs>
          <w:tab w:val="left" w:pos="699"/>
          <w:tab w:val="left" w:pos="700"/>
        </w:tabs>
        <w:ind w:hanging="586"/>
        <w:jc w:val="left"/>
        <w:rPr>
          <w:sz w:val="24"/>
        </w:rPr>
      </w:pPr>
      <w:r>
        <w:rPr>
          <w:sz w:val="24"/>
        </w:rPr>
        <w:t>mention such information, it can be listed parenthetically in the text as unpublished</w:t>
      </w:r>
      <w:r>
        <w:rPr>
          <w:spacing w:val="-12"/>
          <w:sz w:val="24"/>
        </w:rPr>
        <w:t xml:space="preserve"> </w:t>
      </w:r>
      <w:r>
        <w:rPr>
          <w:sz w:val="24"/>
        </w:rPr>
        <w:t>data</w:t>
      </w:r>
    </w:p>
    <w:p w14:paraId="5C2666FA" w14:textId="77777777" w:rsidR="00A66E7C" w:rsidRDefault="001738D0">
      <w:pPr>
        <w:pStyle w:val="ListParagraph"/>
        <w:numPr>
          <w:ilvl w:val="0"/>
          <w:numId w:val="40"/>
        </w:numPr>
        <w:tabs>
          <w:tab w:val="left" w:pos="699"/>
          <w:tab w:val="left" w:pos="700"/>
        </w:tabs>
        <w:ind w:hanging="586"/>
        <w:jc w:val="left"/>
        <w:rPr>
          <w:sz w:val="24"/>
        </w:rPr>
      </w:pPr>
      <w:r>
        <w:rPr>
          <w:sz w:val="24"/>
        </w:rPr>
        <w:t>(</w:t>
      </w:r>
      <w:proofErr w:type="gramStart"/>
      <w:r>
        <w:rPr>
          <w:sz w:val="24"/>
        </w:rPr>
        <w:t>abbreviated</w:t>
      </w:r>
      <w:proofErr w:type="gramEnd"/>
      <w:r>
        <w:rPr>
          <w:sz w:val="24"/>
        </w:rPr>
        <w:t xml:space="preserve"> as “</w:t>
      </w:r>
      <w:proofErr w:type="spellStart"/>
      <w:r>
        <w:rPr>
          <w:sz w:val="24"/>
        </w:rPr>
        <w:t>unpubl</w:t>
      </w:r>
      <w:proofErr w:type="spellEnd"/>
      <w:r>
        <w:rPr>
          <w:sz w:val="24"/>
        </w:rPr>
        <w:t>. data”). Making reference to unpublished material from sources</w:t>
      </w:r>
      <w:r>
        <w:rPr>
          <w:spacing w:val="-9"/>
          <w:sz w:val="24"/>
        </w:rPr>
        <w:t xml:space="preserve"> </w:t>
      </w:r>
      <w:r>
        <w:rPr>
          <w:sz w:val="24"/>
        </w:rPr>
        <w:t>other</w:t>
      </w:r>
    </w:p>
    <w:p w14:paraId="48497A62" w14:textId="77777777" w:rsidR="00A66E7C" w:rsidRDefault="001738D0">
      <w:pPr>
        <w:pStyle w:val="ListParagraph"/>
        <w:numPr>
          <w:ilvl w:val="0"/>
          <w:numId w:val="40"/>
        </w:numPr>
        <w:tabs>
          <w:tab w:val="left" w:pos="699"/>
          <w:tab w:val="left" w:pos="700"/>
        </w:tabs>
        <w:ind w:hanging="586"/>
        <w:jc w:val="left"/>
        <w:rPr>
          <w:sz w:val="24"/>
        </w:rPr>
      </w:pPr>
      <w:r>
        <w:rPr>
          <w:sz w:val="24"/>
        </w:rPr>
        <w:t xml:space="preserve">than the authors </w:t>
      </w:r>
      <w:proofErr w:type="gramStart"/>
      <w:r>
        <w:rPr>
          <w:sz w:val="24"/>
        </w:rPr>
        <w:t>requires</w:t>
      </w:r>
      <w:proofErr w:type="gramEnd"/>
      <w:r>
        <w:rPr>
          <w:sz w:val="24"/>
        </w:rPr>
        <w:t xml:space="preserve"> documented permission from the source, which must accompany</w:t>
      </w:r>
      <w:r>
        <w:rPr>
          <w:spacing w:val="-12"/>
          <w:sz w:val="24"/>
        </w:rPr>
        <w:t xml:space="preserve"> </w:t>
      </w:r>
      <w:r>
        <w:rPr>
          <w:sz w:val="24"/>
        </w:rPr>
        <w:t>the</w:t>
      </w:r>
    </w:p>
    <w:p w14:paraId="45E8DB37" w14:textId="77777777" w:rsidR="00A66E7C" w:rsidRDefault="001738D0">
      <w:pPr>
        <w:pStyle w:val="ListParagraph"/>
        <w:numPr>
          <w:ilvl w:val="0"/>
          <w:numId w:val="40"/>
        </w:numPr>
        <w:tabs>
          <w:tab w:val="left" w:pos="699"/>
          <w:tab w:val="left" w:pos="700"/>
        </w:tabs>
        <w:ind w:hanging="586"/>
        <w:jc w:val="left"/>
        <w:rPr>
          <w:sz w:val="24"/>
        </w:rPr>
      </w:pPr>
      <w:r>
        <w:rPr>
          <w:sz w:val="24"/>
        </w:rPr>
        <w:t>manuscript; an e-mail from the source of the information would normally suffice. Such</w:t>
      </w:r>
      <w:r>
        <w:rPr>
          <w:spacing w:val="-17"/>
          <w:sz w:val="24"/>
        </w:rPr>
        <w:t xml:space="preserve"> </w:t>
      </w:r>
      <w:r>
        <w:rPr>
          <w:sz w:val="24"/>
        </w:rPr>
        <w:t>personal</w:t>
      </w:r>
    </w:p>
    <w:p w14:paraId="112EB01D" w14:textId="77777777" w:rsidR="00A66E7C" w:rsidRDefault="001738D0">
      <w:pPr>
        <w:pStyle w:val="ListParagraph"/>
        <w:numPr>
          <w:ilvl w:val="0"/>
          <w:numId w:val="40"/>
        </w:numPr>
        <w:tabs>
          <w:tab w:val="left" w:pos="699"/>
          <w:tab w:val="left" w:pos="700"/>
        </w:tabs>
        <w:ind w:hanging="586"/>
        <w:jc w:val="left"/>
        <w:rPr>
          <w:sz w:val="24"/>
        </w:rPr>
      </w:pPr>
      <w:r>
        <w:rPr>
          <w:sz w:val="24"/>
        </w:rPr>
        <w:t>communications should be listed parenthetically in the text with the initials, last name</w:t>
      </w:r>
      <w:r>
        <w:rPr>
          <w:spacing w:val="-15"/>
          <w:sz w:val="24"/>
        </w:rPr>
        <w:t xml:space="preserve"> </w:t>
      </w:r>
      <w:r>
        <w:rPr>
          <w:sz w:val="24"/>
        </w:rPr>
        <w:t>and</w:t>
      </w:r>
    </w:p>
    <w:p w14:paraId="472707ED" w14:textId="77777777" w:rsidR="00A66E7C" w:rsidRDefault="001738D0">
      <w:pPr>
        <w:pStyle w:val="ListParagraph"/>
        <w:numPr>
          <w:ilvl w:val="0"/>
          <w:numId w:val="40"/>
        </w:numPr>
        <w:tabs>
          <w:tab w:val="left" w:pos="699"/>
          <w:tab w:val="left" w:pos="700"/>
        </w:tabs>
        <w:spacing w:line="280" w:lineRule="exact"/>
        <w:ind w:hanging="586"/>
        <w:jc w:val="left"/>
        <w:rPr>
          <w:sz w:val="24"/>
        </w:rPr>
      </w:pPr>
      <w:r>
        <w:rPr>
          <w:sz w:val="24"/>
        </w:rPr>
        <w:t>affiliation of the communicator, e.g., (D. M. Bird, NCSU, pers.</w:t>
      </w:r>
      <w:r>
        <w:rPr>
          <w:spacing w:val="-4"/>
          <w:sz w:val="24"/>
        </w:rPr>
        <w:t xml:space="preserve"> </w:t>
      </w:r>
      <w:r>
        <w:rPr>
          <w:sz w:val="24"/>
        </w:rPr>
        <w:t>comm.).</w:t>
      </w:r>
    </w:p>
    <w:p w14:paraId="3F67DC33" w14:textId="77777777" w:rsidR="00A66E7C" w:rsidRDefault="00A66E7C">
      <w:pPr>
        <w:pStyle w:val="BodyText"/>
        <w:spacing w:before="4" w:line="240" w:lineRule="auto"/>
        <w:ind w:left="0" w:firstLine="0"/>
        <w:rPr>
          <w:sz w:val="16"/>
        </w:rPr>
      </w:pPr>
    </w:p>
    <w:p w14:paraId="0E7766D9" w14:textId="77777777" w:rsidR="00A66E7C" w:rsidRDefault="001738D0">
      <w:pPr>
        <w:pStyle w:val="Heading1"/>
        <w:numPr>
          <w:ilvl w:val="0"/>
          <w:numId w:val="40"/>
        </w:numPr>
        <w:tabs>
          <w:tab w:val="left" w:pos="699"/>
          <w:tab w:val="left" w:pos="700"/>
        </w:tabs>
        <w:ind w:hanging="586"/>
        <w:jc w:val="left"/>
      </w:pPr>
      <w:r>
        <w:t>Reference</w:t>
      </w:r>
      <w:r>
        <w:rPr>
          <w:spacing w:val="-2"/>
        </w:rPr>
        <w:t xml:space="preserve"> </w:t>
      </w:r>
      <w:r>
        <w:t>List</w:t>
      </w:r>
    </w:p>
    <w:p w14:paraId="15B14FE7" w14:textId="77777777" w:rsidR="00A66E7C" w:rsidRDefault="00A66E7C">
      <w:pPr>
        <w:pStyle w:val="BodyText"/>
        <w:spacing w:before="4" w:line="240" w:lineRule="auto"/>
        <w:ind w:left="0" w:firstLine="0"/>
        <w:rPr>
          <w:b/>
          <w:sz w:val="15"/>
        </w:rPr>
      </w:pPr>
    </w:p>
    <w:p w14:paraId="4E5305D1" w14:textId="77777777" w:rsidR="00A66E7C" w:rsidRDefault="001738D0">
      <w:pPr>
        <w:pStyle w:val="ListParagraph"/>
        <w:numPr>
          <w:ilvl w:val="0"/>
          <w:numId w:val="40"/>
        </w:numPr>
        <w:tabs>
          <w:tab w:val="left" w:pos="699"/>
          <w:tab w:val="left" w:pos="700"/>
        </w:tabs>
        <w:spacing w:before="90" w:line="280" w:lineRule="exact"/>
        <w:ind w:hanging="586"/>
        <w:jc w:val="left"/>
        <w:rPr>
          <w:sz w:val="24"/>
        </w:rPr>
      </w:pPr>
      <w:r>
        <w:rPr>
          <w:sz w:val="24"/>
        </w:rPr>
        <w:t>The major subheading LITERATURE CITED is capitalized and centered, and begins on</w:t>
      </w:r>
      <w:r>
        <w:rPr>
          <w:spacing w:val="-10"/>
          <w:sz w:val="24"/>
        </w:rPr>
        <w:t xml:space="preserve"> </w:t>
      </w:r>
      <w:r>
        <w:rPr>
          <w:sz w:val="24"/>
        </w:rPr>
        <w:t>a</w:t>
      </w:r>
    </w:p>
    <w:p w14:paraId="621305E8" w14:textId="77777777" w:rsidR="00A66E7C" w:rsidRDefault="001738D0">
      <w:pPr>
        <w:pStyle w:val="ListParagraph"/>
        <w:numPr>
          <w:ilvl w:val="0"/>
          <w:numId w:val="40"/>
        </w:numPr>
        <w:tabs>
          <w:tab w:val="left" w:pos="699"/>
          <w:tab w:val="left" w:pos="700"/>
        </w:tabs>
        <w:ind w:hanging="586"/>
        <w:jc w:val="left"/>
        <w:rPr>
          <w:sz w:val="24"/>
        </w:rPr>
      </w:pPr>
      <w:r>
        <w:rPr>
          <w:sz w:val="24"/>
        </w:rPr>
        <w:t>separate page. List references alphabetically by authors’ surnames. Alphabetical order</w:t>
      </w:r>
      <w:r>
        <w:rPr>
          <w:spacing w:val="-15"/>
          <w:sz w:val="24"/>
        </w:rPr>
        <w:t xml:space="preserve"> </w:t>
      </w:r>
      <w:r>
        <w:rPr>
          <w:sz w:val="24"/>
        </w:rPr>
        <w:t>is</w:t>
      </w:r>
    </w:p>
    <w:p w14:paraId="0ED66D1A" w14:textId="77777777" w:rsidR="00A66E7C" w:rsidRDefault="001738D0">
      <w:pPr>
        <w:pStyle w:val="ListParagraph"/>
        <w:numPr>
          <w:ilvl w:val="0"/>
          <w:numId w:val="40"/>
        </w:numPr>
        <w:tabs>
          <w:tab w:val="left" w:pos="699"/>
          <w:tab w:val="left" w:pos="700"/>
        </w:tabs>
        <w:ind w:hanging="586"/>
        <w:jc w:val="left"/>
        <w:rPr>
          <w:sz w:val="24"/>
        </w:rPr>
      </w:pPr>
      <w:r>
        <w:rPr>
          <w:sz w:val="24"/>
        </w:rPr>
        <w:t>determined by the first author’s surname (family name) and then, if necessary, by surnames</w:t>
      </w:r>
      <w:r>
        <w:rPr>
          <w:spacing w:val="-18"/>
          <w:sz w:val="24"/>
        </w:rPr>
        <w:t xml:space="preserve"> </w:t>
      </w:r>
      <w:r>
        <w:rPr>
          <w:sz w:val="24"/>
        </w:rPr>
        <w:t>of</w:t>
      </w:r>
    </w:p>
    <w:p w14:paraId="53242D6D" w14:textId="77777777" w:rsidR="00A66E7C" w:rsidRDefault="001738D0">
      <w:pPr>
        <w:pStyle w:val="ListParagraph"/>
        <w:numPr>
          <w:ilvl w:val="0"/>
          <w:numId w:val="40"/>
        </w:numPr>
        <w:tabs>
          <w:tab w:val="left" w:pos="699"/>
          <w:tab w:val="left" w:pos="700"/>
        </w:tabs>
        <w:ind w:hanging="586"/>
        <w:jc w:val="left"/>
        <w:rPr>
          <w:sz w:val="24"/>
        </w:rPr>
      </w:pPr>
      <w:r>
        <w:rPr>
          <w:sz w:val="24"/>
        </w:rPr>
        <w:t>succeeding coauthors. When the author names are completely identical in two or</w:t>
      </w:r>
      <w:r>
        <w:rPr>
          <w:spacing w:val="-11"/>
          <w:sz w:val="24"/>
        </w:rPr>
        <w:t xml:space="preserve"> </w:t>
      </w:r>
      <w:r>
        <w:rPr>
          <w:sz w:val="24"/>
        </w:rPr>
        <w:t>more</w:t>
      </w:r>
    </w:p>
    <w:p w14:paraId="2DEF842B" w14:textId="77777777" w:rsidR="00A66E7C" w:rsidRDefault="001738D0">
      <w:pPr>
        <w:pStyle w:val="ListParagraph"/>
        <w:numPr>
          <w:ilvl w:val="0"/>
          <w:numId w:val="40"/>
        </w:numPr>
        <w:tabs>
          <w:tab w:val="left" w:pos="699"/>
          <w:tab w:val="left" w:pos="700"/>
        </w:tabs>
        <w:ind w:hanging="586"/>
        <w:jc w:val="left"/>
        <w:rPr>
          <w:sz w:val="24"/>
        </w:rPr>
      </w:pPr>
      <w:r>
        <w:rPr>
          <w:sz w:val="24"/>
        </w:rPr>
        <w:t>references, these references are sequenced by publication date (earliest to latest) and,</w:t>
      </w:r>
      <w:r>
        <w:rPr>
          <w:spacing w:val="-12"/>
          <w:sz w:val="24"/>
        </w:rPr>
        <w:t xml:space="preserve"> </w:t>
      </w:r>
      <w:r>
        <w:rPr>
          <w:sz w:val="24"/>
        </w:rPr>
        <w:t>if</w:t>
      </w:r>
    </w:p>
    <w:p w14:paraId="58AE29BB" w14:textId="77777777" w:rsidR="00A66E7C" w:rsidRDefault="001738D0">
      <w:pPr>
        <w:pStyle w:val="ListParagraph"/>
        <w:numPr>
          <w:ilvl w:val="0"/>
          <w:numId w:val="40"/>
        </w:numPr>
        <w:tabs>
          <w:tab w:val="left" w:pos="699"/>
          <w:tab w:val="left" w:pos="700"/>
        </w:tabs>
        <w:ind w:hanging="586"/>
        <w:jc w:val="left"/>
        <w:rPr>
          <w:sz w:val="24"/>
        </w:rPr>
      </w:pPr>
      <w:r>
        <w:rPr>
          <w:sz w:val="24"/>
        </w:rPr>
        <w:t>necessary, by the page numbers of articles published in the same journal. In rare instances</w:t>
      </w:r>
      <w:r>
        <w:rPr>
          <w:spacing w:val="-19"/>
          <w:sz w:val="24"/>
        </w:rPr>
        <w:t xml:space="preserve"> </w:t>
      </w:r>
      <w:proofErr w:type="gramStart"/>
      <w:r>
        <w:rPr>
          <w:sz w:val="24"/>
        </w:rPr>
        <w:t>where</w:t>
      </w:r>
      <w:proofErr w:type="gramEnd"/>
    </w:p>
    <w:p w14:paraId="2C83C90C" w14:textId="77777777" w:rsidR="00A66E7C" w:rsidRDefault="001738D0">
      <w:pPr>
        <w:pStyle w:val="ListParagraph"/>
        <w:numPr>
          <w:ilvl w:val="0"/>
          <w:numId w:val="40"/>
        </w:numPr>
        <w:tabs>
          <w:tab w:val="left" w:pos="699"/>
          <w:tab w:val="left" w:pos="700"/>
        </w:tabs>
        <w:ind w:hanging="586"/>
        <w:jc w:val="left"/>
        <w:rPr>
          <w:sz w:val="24"/>
        </w:rPr>
      </w:pPr>
      <w:r>
        <w:rPr>
          <w:sz w:val="24"/>
        </w:rPr>
        <w:t>different authors share the same surname, it may be necessary to also consider the</w:t>
      </w:r>
      <w:r>
        <w:rPr>
          <w:spacing w:val="-21"/>
          <w:sz w:val="24"/>
        </w:rPr>
        <w:t xml:space="preserve"> </w:t>
      </w:r>
      <w:r>
        <w:rPr>
          <w:sz w:val="24"/>
        </w:rPr>
        <w:t>alphabetical</w:t>
      </w:r>
    </w:p>
    <w:p w14:paraId="56C48A3B" w14:textId="77777777" w:rsidR="00A66E7C" w:rsidRDefault="001738D0">
      <w:pPr>
        <w:pStyle w:val="ListParagraph"/>
        <w:numPr>
          <w:ilvl w:val="0"/>
          <w:numId w:val="40"/>
        </w:numPr>
        <w:tabs>
          <w:tab w:val="left" w:pos="699"/>
          <w:tab w:val="left" w:pos="700"/>
        </w:tabs>
        <w:ind w:hanging="586"/>
        <w:jc w:val="left"/>
        <w:rPr>
          <w:sz w:val="24"/>
        </w:rPr>
      </w:pPr>
      <w:r>
        <w:rPr>
          <w:sz w:val="24"/>
        </w:rPr>
        <w:t>order of the author initials. When citing multiple articles by the same author, list articles with</w:t>
      </w:r>
      <w:r>
        <w:rPr>
          <w:spacing w:val="-23"/>
          <w:sz w:val="24"/>
        </w:rPr>
        <w:t xml:space="preserve"> </w:t>
      </w:r>
      <w:r>
        <w:rPr>
          <w:sz w:val="24"/>
        </w:rPr>
        <w:t>one</w:t>
      </w:r>
    </w:p>
    <w:p w14:paraId="4CF7CE1A" w14:textId="77777777" w:rsidR="00A66E7C" w:rsidRDefault="001738D0">
      <w:pPr>
        <w:pStyle w:val="ListParagraph"/>
        <w:numPr>
          <w:ilvl w:val="0"/>
          <w:numId w:val="40"/>
        </w:numPr>
        <w:tabs>
          <w:tab w:val="left" w:pos="699"/>
          <w:tab w:val="left" w:pos="700"/>
        </w:tabs>
        <w:ind w:hanging="586"/>
        <w:jc w:val="left"/>
        <w:rPr>
          <w:sz w:val="24"/>
        </w:rPr>
      </w:pPr>
      <w:r>
        <w:rPr>
          <w:sz w:val="24"/>
        </w:rPr>
        <w:t>author before those with several authors. When author(s) are the same for articles published</w:t>
      </w:r>
      <w:r>
        <w:rPr>
          <w:spacing w:val="-12"/>
          <w:sz w:val="24"/>
        </w:rPr>
        <w:t xml:space="preserve"> </w:t>
      </w:r>
      <w:r>
        <w:rPr>
          <w:sz w:val="24"/>
        </w:rPr>
        <w:t>in</w:t>
      </w:r>
    </w:p>
    <w:p w14:paraId="59AA9F06" w14:textId="77777777" w:rsidR="00A66E7C" w:rsidRDefault="001738D0">
      <w:pPr>
        <w:pStyle w:val="ListParagraph"/>
        <w:numPr>
          <w:ilvl w:val="0"/>
          <w:numId w:val="40"/>
        </w:numPr>
        <w:tabs>
          <w:tab w:val="left" w:pos="699"/>
          <w:tab w:val="left" w:pos="700"/>
        </w:tabs>
        <w:spacing w:line="280" w:lineRule="exact"/>
        <w:ind w:hanging="586"/>
        <w:jc w:val="left"/>
        <w:rPr>
          <w:sz w:val="24"/>
        </w:rPr>
      </w:pPr>
      <w:r>
        <w:rPr>
          <w:sz w:val="24"/>
        </w:rPr>
        <w:t>the same year, use letters: e.g., 1987a, 1987b.</w:t>
      </w:r>
    </w:p>
    <w:p w14:paraId="01A39262" w14:textId="77777777" w:rsidR="00A66E7C" w:rsidRDefault="00A66E7C">
      <w:pPr>
        <w:pStyle w:val="BodyText"/>
        <w:spacing w:line="240" w:lineRule="auto"/>
        <w:ind w:left="0" w:firstLine="0"/>
        <w:rPr>
          <w:sz w:val="16"/>
        </w:rPr>
      </w:pPr>
    </w:p>
    <w:p w14:paraId="7B336DF9" w14:textId="77777777" w:rsidR="00A66E7C" w:rsidRDefault="001738D0">
      <w:pPr>
        <w:pStyle w:val="ListParagraph"/>
        <w:numPr>
          <w:ilvl w:val="0"/>
          <w:numId w:val="40"/>
        </w:numPr>
        <w:tabs>
          <w:tab w:val="left" w:pos="699"/>
          <w:tab w:val="left" w:pos="700"/>
        </w:tabs>
        <w:spacing w:before="90" w:line="280" w:lineRule="exact"/>
        <w:ind w:hanging="586"/>
        <w:jc w:val="left"/>
        <w:rPr>
          <w:sz w:val="24"/>
        </w:rPr>
      </w:pPr>
      <w:r>
        <w:rPr>
          <w:sz w:val="24"/>
        </w:rPr>
        <w:t>Each reference cited in the text (including figure legends, etc.) must be in the Literature</w:t>
      </w:r>
      <w:r>
        <w:rPr>
          <w:spacing w:val="-17"/>
          <w:sz w:val="24"/>
        </w:rPr>
        <w:t xml:space="preserve"> </w:t>
      </w:r>
      <w:r>
        <w:rPr>
          <w:sz w:val="24"/>
        </w:rPr>
        <w:t>Cited;</w:t>
      </w:r>
    </w:p>
    <w:p w14:paraId="7F0EE862" w14:textId="77777777" w:rsidR="00A66E7C" w:rsidRDefault="001738D0">
      <w:pPr>
        <w:pStyle w:val="ListParagraph"/>
        <w:numPr>
          <w:ilvl w:val="0"/>
          <w:numId w:val="40"/>
        </w:numPr>
        <w:tabs>
          <w:tab w:val="left" w:pos="699"/>
          <w:tab w:val="left" w:pos="700"/>
        </w:tabs>
        <w:ind w:hanging="586"/>
        <w:jc w:val="left"/>
        <w:rPr>
          <w:sz w:val="24"/>
        </w:rPr>
      </w:pPr>
      <w:r>
        <w:rPr>
          <w:sz w:val="24"/>
        </w:rPr>
        <w:t>the converse also must apply. Each citation should be checked against the original</w:t>
      </w:r>
      <w:r>
        <w:rPr>
          <w:spacing w:val="-14"/>
          <w:sz w:val="24"/>
        </w:rPr>
        <w:t xml:space="preserve"> </w:t>
      </w:r>
      <w:r>
        <w:rPr>
          <w:sz w:val="24"/>
        </w:rPr>
        <w:t>publication.</w:t>
      </w:r>
    </w:p>
    <w:p w14:paraId="79F5F7CD" w14:textId="77777777" w:rsidR="00A66E7C" w:rsidRDefault="001738D0">
      <w:pPr>
        <w:pStyle w:val="ListParagraph"/>
        <w:numPr>
          <w:ilvl w:val="0"/>
          <w:numId w:val="40"/>
        </w:numPr>
        <w:tabs>
          <w:tab w:val="left" w:pos="699"/>
          <w:tab w:val="left" w:pos="700"/>
        </w:tabs>
        <w:ind w:hanging="586"/>
        <w:jc w:val="left"/>
        <w:rPr>
          <w:sz w:val="24"/>
        </w:rPr>
      </w:pPr>
      <w:r>
        <w:rPr>
          <w:sz w:val="24"/>
        </w:rPr>
        <w:t>Authors must pay precise attention to spelling, spacing, capitalization, indentation, and format</w:t>
      </w:r>
      <w:r>
        <w:rPr>
          <w:spacing w:val="-17"/>
          <w:sz w:val="24"/>
        </w:rPr>
        <w:t xml:space="preserve"> </w:t>
      </w:r>
      <w:r>
        <w:rPr>
          <w:sz w:val="24"/>
        </w:rPr>
        <w:t>in</w:t>
      </w:r>
    </w:p>
    <w:p w14:paraId="6C306B95" w14:textId="77777777" w:rsidR="00A66E7C" w:rsidRDefault="001738D0">
      <w:pPr>
        <w:pStyle w:val="ListParagraph"/>
        <w:numPr>
          <w:ilvl w:val="0"/>
          <w:numId w:val="40"/>
        </w:numPr>
        <w:tabs>
          <w:tab w:val="left" w:pos="699"/>
          <w:tab w:val="left" w:pos="700"/>
        </w:tabs>
        <w:spacing w:line="280" w:lineRule="exact"/>
        <w:ind w:hanging="586"/>
        <w:jc w:val="left"/>
        <w:rPr>
          <w:sz w:val="24"/>
        </w:rPr>
      </w:pPr>
      <w:r>
        <w:rPr>
          <w:sz w:val="24"/>
        </w:rPr>
        <w:t>their literature citations. The first line of each citation is</w:t>
      </w:r>
      <w:r>
        <w:rPr>
          <w:spacing w:val="-6"/>
          <w:sz w:val="24"/>
        </w:rPr>
        <w:t xml:space="preserve"> </w:t>
      </w:r>
      <w:r>
        <w:rPr>
          <w:sz w:val="24"/>
        </w:rPr>
        <w:t>indented.</w:t>
      </w:r>
    </w:p>
    <w:p w14:paraId="189C1390" w14:textId="77777777" w:rsidR="00A66E7C" w:rsidRDefault="00A66E7C">
      <w:pPr>
        <w:pStyle w:val="BodyText"/>
        <w:spacing w:before="11" w:line="240" w:lineRule="auto"/>
        <w:ind w:left="0" w:firstLine="0"/>
        <w:rPr>
          <w:sz w:val="15"/>
        </w:rPr>
      </w:pPr>
    </w:p>
    <w:p w14:paraId="36A74C76" w14:textId="77777777" w:rsidR="00A66E7C" w:rsidRDefault="001738D0">
      <w:pPr>
        <w:pStyle w:val="ListParagraph"/>
        <w:numPr>
          <w:ilvl w:val="0"/>
          <w:numId w:val="40"/>
        </w:numPr>
        <w:tabs>
          <w:tab w:val="left" w:pos="699"/>
          <w:tab w:val="left" w:pos="700"/>
        </w:tabs>
        <w:spacing w:before="90" w:line="240" w:lineRule="auto"/>
        <w:ind w:hanging="586"/>
        <w:jc w:val="left"/>
        <w:rPr>
          <w:sz w:val="24"/>
        </w:rPr>
      </w:pPr>
      <w:r>
        <w:rPr>
          <w:sz w:val="24"/>
        </w:rPr>
        <w:t>Citing a journal</w:t>
      </w:r>
      <w:r>
        <w:rPr>
          <w:spacing w:val="-5"/>
          <w:sz w:val="24"/>
        </w:rPr>
        <w:t xml:space="preserve"> </w:t>
      </w:r>
      <w:r>
        <w:rPr>
          <w:sz w:val="24"/>
        </w:rPr>
        <w:t>article</w:t>
      </w:r>
    </w:p>
    <w:p w14:paraId="4B2D19D7" w14:textId="77777777" w:rsidR="00A66E7C" w:rsidRDefault="00A66E7C">
      <w:pPr>
        <w:pStyle w:val="BodyText"/>
        <w:spacing w:before="9" w:line="240" w:lineRule="auto"/>
        <w:ind w:left="0" w:firstLine="0"/>
        <w:rPr>
          <w:sz w:val="15"/>
        </w:rPr>
      </w:pPr>
    </w:p>
    <w:p w14:paraId="1C45382E" w14:textId="77777777" w:rsidR="00A66E7C" w:rsidRDefault="001738D0">
      <w:pPr>
        <w:pStyle w:val="ListParagraph"/>
        <w:numPr>
          <w:ilvl w:val="0"/>
          <w:numId w:val="40"/>
        </w:numPr>
        <w:tabs>
          <w:tab w:val="left" w:pos="699"/>
          <w:tab w:val="left" w:pos="700"/>
        </w:tabs>
        <w:spacing w:before="90" w:line="240" w:lineRule="auto"/>
        <w:ind w:hanging="586"/>
        <w:jc w:val="left"/>
        <w:rPr>
          <w:sz w:val="24"/>
        </w:rPr>
      </w:pPr>
      <w:r>
        <w:rPr>
          <w:sz w:val="24"/>
        </w:rPr>
        <w:t>For</w:t>
      </w:r>
      <w:r>
        <w:rPr>
          <w:spacing w:val="-2"/>
          <w:sz w:val="24"/>
        </w:rPr>
        <w:t xml:space="preserve"> </w:t>
      </w:r>
      <w:r>
        <w:rPr>
          <w:sz w:val="24"/>
        </w:rPr>
        <w:t>example:</w:t>
      </w:r>
    </w:p>
    <w:p w14:paraId="268905D8" w14:textId="77777777" w:rsidR="00A66E7C" w:rsidRDefault="00A66E7C">
      <w:pPr>
        <w:pStyle w:val="BodyText"/>
        <w:spacing w:before="11" w:line="240" w:lineRule="auto"/>
        <w:ind w:left="0" w:firstLine="0"/>
        <w:rPr>
          <w:sz w:val="15"/>
        </w:rPr>
      </w:pPr>
    </w:p>
    <w:p w14:paraId="71B1EDBB" w14:textId="77777777" w:rsidR="00A66E7C" w:rsidRDefault="001738D0">
      <w:pPr>
        <w:pStyle w:val="ListParagraph"/>
        <w:numPr>
          <w:ilvl w:val="0"/>
          <w:numId w:val="40"/>
        </w:numPr>
        <w:tabs>
          <w:tab w:val="left" w:pos="1059"/>
          <w:tab w:val="left" w:pos="1060"/>
        </w:tabs>
        <w:spacing w:before="90" w:line="280" w:lineRule="exact"/>
        <w:ind w:left="1060" w:hanging="946"/>
        <w:jc w:val="left"/>
        <w:rPr>
          <w:sz w:val="24"/>
        </w:rPr>
      </w:pPr>
      <w:proofErr w:type="spellStart"/>
      <w:r>
        <w:rPr>
          <w:sz w:val="24"/>
        </w:rPr>
        <w:t>Lohar</w:t>
      </w:r>
      <w:proofErr w:type="spellEnd"/>
      <w:r>
        <w:rPr>
          <w:sz w:val="24"/>
        </w:rPr>
        <w:t xml:space="preserve">, D. P., Schaff, J. E., Laskey, J. G., </w:t>
      </w:r>
      <w:proofErr w:type="spellStart"/>
      <w:r>
        <w:rPr>
          <w:sz w:val="24"/>
        </w:rPr>
        <w:t>Kieber</w:t>
      </w:r>
      <w:proofErr w:type="spellEnd"/>
      <w:r>
        <w:rPr>
          <w:sz w:val="24"/>
        </w:rPr>
        <w:t>, J. J., Bilyeu, K. D., and Bird, D.</w:t>
      </w:r>
      <w:r>
        <w:rPr>
          <w:spacing w:val="-10"/>
          <w:sz w:val="24"/>
        </w:rPr>
        <w:t xml:space="preserve"> </w:t>
      </w:r>
      <w:proofErr w:type="spellStart"/>
      <w:r>
        <w:rPr>
          <w:sz w:val="24"/>
        </w:rPr>
        <w:t>McK</w:t>
      </w:r>
      <w:proofErr w:type="spellEnd"/>
      <w:r>
        <w:rPr>
          <w:sz w:val="24"/>
        </w:rPr>
        <w:t>.</w:t>
      </w:r>
    </w:p>
    <w:p w14:paraId="51FA1CF6" w14:textId="77777777" w:rsidR="00A66E7C" w:rsidRDefault="001738D0">
      <w:pPr>
        <w:pStyle w:val="ListParagraph"/>
        <w:numPr>
          <w:ilvl w:val="0"/>
          <w:numId w:val="40"/>
        </w:numPr>
        <w:tabs>
          <w:tab w:val="left" w:pos="699"/>
          <w:tab w:val="left" w:pos="700"/>
        </w:tabs>
        <w:ind w:hanging="586"/>
        <w:jc w:val="left"/>
        <w:rPr>
          <w:sz w:val="24"/>
        </w:rPr>
      </w:pPr>
      <w:r>
        <w:rPr>
          <w:sz w:val="24"/>
        </w:rPr>
        <w:t xml:space="preserve">2004. </w:t>
      </w:r>
      <w:proofErr w:type="spellStart"/>
      <w:r>
        <w:rPr>
          <w:sz w:val="24"/>
        </w:rPr>
        <w:t>Cytokinins</w:t>
      </w:r>
      <w:proofErr w:type="spellEnd"/>
      <w:r>
        <w:rPr>
          <w:sz w:val="24"/>
        </w:rPr>
        <w:t xml:space="preserve"> play opposite roles in lateral root formation, and nematode and</w:t>
      </w:r>
      <w:r>
        <w:rPr>
          <w:spacing w:val="-11"/>
          <w:sz w:val="24"/>
        </w:rPr>
        <w:t xml:space="preserve"> </w:t>
      </w:r>
      <w:proofErr w:type="spellStart"/>
      <w:r>
        <w:rPr>
          <w:sz w:val="24"/>
        </w:rPr>
        <w:t>rhizobial</w:t>
      </w:r>
      <w:proofErr w:type="spellEnd"/>
    </w:p>
    <w:p w14:paraId="0335F74B" w14:textId="77777777" w:rsidR="00A66E7C" w:rsidRDefault="001738D0">
      <w:pPr>
        <w:pStyle w:val="ListParagraph"/>
        <w:numPr>
          <w:ilvl w:val="0"/>
          <w:numId w:val="40"/>
        </w:numPr>
        <w:tabs>
          <w:tab w:val="left" w:pos="699"/>
          <w:tab w:val="left" w:pos="700"/>
        </w:tabs>
        <w:spacing w:line="280" w:lineRule="exact"/>
        <w:ind w:hanging="586"/>
        <w:jc w:val="left"/>
        <w:rPr>
          <w:sz w:val="24"/>
        </w:rPr>
      </w:pPr>
      <w:r>
        <w:rPr>
          <w:sz w:val="24"/>
        </w:rPr>
        <w:t>symbioses. The Plant Journal</w:t>
      </w:r>
      <w:r>
        <w:rPr>
          <w:spacing w:val="-2"/>
          <w:sz w:val="24"/>
        </w:rPr>
        <w:t xml:space="preserve"> </w:t>
      </w:r>
      <w:r>
        <w:rPr>
          <w:sz w:val="24"/>
        </w:rPr>
        <w:t>38:203-214.</w:t>
      </w:r>
    </w:p>
    <w:p w14:paraId="485C9744" w14:textId="77777777" w:rsidR="00A66E7C" w:rsidRDefault="00A66E7C">
      <w:pPr>
        <w:spacing w:line="280" w:lineRule="exact"/>
        <w:rPr>
          <w:sz w:val="24"/>
        </w:rPr>
        <w:sectPr w:rsidR="00A66E7C">
          <w:pgSz w:w="12240" w:h="15840"/>
          <w:pgMar w:top="1360" w:right="1260" w:bottom="1260" w:left="740" w:header="0" w:footer="983" w:gutter="0"/>
          <w:cols w:space="720"/>
        </w:sectPr>
      </w:pPr>
    </w:p>
    <w:p w14:paraId="2323ED30" w14:textId="77777777" w:rsidR="00A66E7C" w:rsidRDefault="001738D0">
      <w:pPr>
        <w:pStyle w:val="ListParagraph"/>
        <w:numPr>
          <w:ilvl w:val="0"/>
          <w:numId w:val="39"/>
        </w:numPr>
        <w:tabs>
          <w:tab w:val="left" w:pos="699"/>
          <w:tab w:val="left" w:pos="700"/>
        </w:tabs>
        <w:spacing w:before="72" w:line="240" w:lineRule="auto"/>
        <w:jc w:val="left"/>
        <w:rPr>
          <w:sz w:val="24"/>
        </w:rPr>
      </w:pPr>
      <w:r>
        <w:rPr>
          <w:sz w:val="24"/>
        </w:rPr>
        <w:lastRenderedPageBreak/>
        <w:t>In this example, note the following</w:t>
      </w:r>
      <w:r>
        <w:rPr>
          <w:spacing w:val="-4"/>
          <w:sz w:val="24"/>
        </w:rPr>
        <w:t xml:space="preserve"> </w:t>
      </w:r>
      <w:r>
        <w:rPr>
          <w:sz w:val="24"/>
        </w:rPr>
        <w:t>points:</w:t>
      </w:r>
    </w:p>
    <w:p w14:paraId="344F20FB" w14:textId="77777777" w:rsidR="00A66E7C" w:rsidRDefault="00A66E7C">
      <w:pPr>
        <w:pStyle w:val="BodyText"/>
        <w:spacing w:before="11" w:line="240" w:lineRule="auto"/>
        <w:ind w:left="0" w:firstLine="0"/>
        <w:rPr>
          <w:sz w:val="15"/>
        </w:rPr>
      </w:pPr>
    </w:p>
    <w:p w14:paraId="5AB10F27" w14:textId="77777777" w:rsidR="00A66E7C" w:rsidRDefault="001738D0">
      <w:pPr>
        <w:pStyle w:val="ListParagraph"/>
        <w:numPr>
          <w:ilvl w:val="0"/>
          <w:numId w:val="39"/>
        </w:numPr>
        <w:tabs>
          <w:tab w:val="left" w:pos="699"/>
          <w:tab w:val="left" w:pos="700"/>
        </w:tabs>
        <w:spacing w:before="90" w:line="280" w:lineRule="exact"/>
        <w:jc w:val="left"/>
        <w:rPr>
          <w:sz w:val="24"/>
        </w:rPr>
      </w:pPr>
      <w:r>
        <w:rPr>
          <w:sz w:val="24"/>
        </w:rPr>
        <w:t>1) All authors are listed (never use et al.) in the order in which they appeared in the</w:t>
      </w:r>
      <w:r>
        <w:rPr>
          <w:spacing w:val="-17"/>
          <w:sz w:val="24"/>
        </w:rPr>
        <w:t xml:space="preserve"> </w:t>
      </w:r>
      <w:r>
        <w:rPr>
          <w:sz w:val="24"/>
        </w:rPr>
        <w:t>original</w:t>
      </w:r>
    </w:p>
    <w:p w14:paraId="559F406E" w14:textId="77777777" w:rsidR="00A66E7C" w:rsidRDefault="001738D0">
      <w:pPr>
        <w:pStyle w:val="ListParagraph"/>
        <w:numPr>
          <w:ilvl w:val="0"/>
          <w:numId w:val="39"/>
        </w:numPr>
        <w:tabs>
          <w:tab w:val="left" w:pos="699"/>
          <w:tab w:val="left" w:pos="700"/>
        </w:tabs>
        <w:jc w:val="left"/>
        <w:rPr>
          <w:sz w:val="24"/>
        </w:rPr>
      </w:pPr>
      <w:r>
        <w:rPr>
          <w:sz w:val="24"/>
        </w:rPr>
        <w:t>publication, with the surname, followed by all initials. Note the comma after the</w:t>
      </w:r>
      <w:r>
        <w:rPr>
          <w:spacing w:val="-17"/>
          <w:sz w:val="24"/>
        </w:rPr>
        <w:t xml:space="preserve"> </w:t>
      </w:r>
      <w:r>
        <w:rPr>
          <w:sz w:val="24"/>
        </w:rPr>
        <w:t>surname,</w:t>
      </w:r>
    </w:p>
    <w:p w14:paraId="5977A010" w14:textId="77777777" w:rsidR="00A66E7C" w:rsidRDefault="001738D0">
      <w:pPr>
        <w:pStyle w:val="ListParagraph"/>
        <w:numPr>
          <w:ilvl w:val="0"/>
          <w:numId w:val="39"/>
        </w:numPr>
        <w:tabs>
          <w:tab w:val="left" w:pos="699"/>
          <w:tab w:val="left" w:pos="700"/>
        </w:tabs>
        <w:spacing w:line="280" w:lineRule="exact"/>
        <w:jc w:val="left"/>
        <w:rPr>
          <w:sz w:val="24"/>
        </w:rPr>
      </w:pPr>
      <w:r>
        <w:rPr>
          <w:sz w:val="24"/>
        </w:rPr>
        <w:t>periods and comma after initials, and space between</w:t>
      </w:r>
      <w:r>
        <w:rPr>
          <w:spacing w:val="-1"/>
          <w:sz w:val="24"/>
        </w:rPr>
        <w:t xml:space="preserve"> </w:t>
      </w:r>
      <w:r>
        <w:rPr>
          <w:sz w:val="24"/>
        </w:rPr>
        <w:t>initials.</w:t>
      </w:r>
    </w:p>
    <w:p w14:paraId="5D44796D" w14:textId="77777777" w:rsidR="00A66E7C" w:rsidRDefault="00A66E7C">
      <w:pPr>
        <w:pStyle w:val="BodyText"/>
        <w:spacing w:before="9" w:line="240" w:lineRule="auto"/>
        <w:ind w:left="0" w:firstLine="0"/>
        <w:rPr>
          <w:sz w:val="15"/>
        </w:rPr>
      </w:pPr>
    </w:p>
    <w:p w14:paraId="26F32EDB" w14:textId="77777777" w:rsidR="00A66E7C" w:rsidRDefault="001738D0">
      <w:pPr>
        <w:pStyle w:val="ListParagraph"/>
        <w:numPr>
          <w:ilvl w:val="0"/>
          <w:numId w:val="39"/>
        </w:numPr>
        <w:tabs>
          <w:tab w:val="left" w:pos="699"/>
          <w:tab w:val="left" w:pos="700"/>
        </w:tabs>
        <w:spacing w:before="90" w:line="280" w:lineRule="exact"/>
        <w:jc w:val="left"/>
        <w:rPr>
          <w:sz w:val="24"/>
        </w:rPr>
      </w:pPr>
      <w:r>
        <w:rPr>
          <w:sz w:val="24"/>
        </w:rPr>
        <w:t xml:space="preserve">2) The year given is the year of publication listed by the journal. In some </w:t>
      </w:r>
      <w:proofErr w:type="gramStart"/>
      <w:r>
        <w:rPr>
          <w:sz w:val="24"/>
        </w:rPr>
        <w:t>cases</w:t>
      </w:r>
      <w:proofErr w:type="gramEnd"/>
      <w:r>
        <w:rPr>
          <w:sz w:val="24"/>
        </w:rPr>
        <w:t xml:space="preserve"> this may</w:t>
      </w:r>
      <w:r>
        <w:rPr>
          <w:spacing w:val="-17"/>
          <w:sz w:val="24"/>
        </w:rPr>
        <w:t xml:space="preserve"> </w:t>
      </w:r>
      <w:r>
        <w:rPr>
          <w:sz w:val="24"/>
        </w:rPr>
        <w:t>differ</w:t>
      </w:r>
    </w:p>
    <w:p w14:paraId="5A593C62" w14:textId="77777777" w:rsidR="00A66E7C" w:rsidRDefault="001738D0">
      <w:pPr>
        <w:pStyle w:val="ListParagraph"/>
        <w:numPr>
          <w:ilvl w:val="0"/>
          <w:numId w:val="39"/>
        </w:numPr>
        <w:tabs>
          <w:tab w:val="left" w:pos="699"/>
          <w:tab w:val="left" w:pos="700"/>
        </w:tabs>
        <w:jc w:val="left"/>
        <w:rPr>
          <w:sz w:val="24"/>
        </w:rPr>
      </w:pPr>
      <w:r>
        <w:rPr>
          <w:sz w:val="24"/>
        </w:rPr>
        <w:t xml:space="preserve">from the year in which the article was actually published. </w:t>
      </w:r>
      <w:r>
        <w:rPr>
          <w:spacing w:val="-3"/>
          <w:sz w:val="24"/>
        </w:rPr>
        <w:t xml:space="preserve">In </w:t>
      </w:r>
      <w:r>
        <w:rPr>
          <w:sz w:val="24"/>
        </w:rPr>
        <w:t>case of an article in press, give</w:t>
      </w:r>
      <w:r>
        <w:rPr>
          <w:spacing w:val="-11"/>
          <w:sz w:val="24"/>
        </w:rPr>
        <w:t xml:space="preserve"> </w:t>
      </w:r>
      <w:r>
        <w:rPr>
          <w:sz w:val="24"/>
        </w:rPr>
        <w:t>the</w:t>
      </w:r>
    </w:p>
    <w:p w14:paraId="2C6E579D" w14:textId="77777777" w:rsidR="00A66E7C" w:rsidRDefault="001738D0">
      <w:pPr>
        <w:pStyle w:val="ListParagraph"/>
        <w:numPr>
          <w:ilvl w:val="0"/>
          <w:numId w:val="39"/>
        </w:numPr>
        <w:tabs>
          <w:tab w:val="left" w:pos="699"/>
          <w:tab w:val="left" w:pos="700"/>
        </w:tabs>
        <w:jc w:val="left"/>
        <w:rPr>
          <w:sz w:val="24"/>
        </w:rPr>
      </w:pPr>
      <w:r>
        <w:rPr>
          <w:sz w:val="24"/>
        </w:rPr>
        <w:t>best estimate of the year that the journal will list publication. Authors should be prepared</w:t>
      </w:r>
      <w:r>
        <w:rPr>
          <w:spacing w:val="-12"/>
          <w:sz w:val="24"/>
        </w:rPr>
        <w:t xml:space="preserve"> </w:t>
      </w:r>
      <w:r>
        <w:rPr>
          <w:sz w:val="24"/>
        </w:rPr>
        <w:t>to</w:t>
      </w:r>
    </w:p>
    <w:p w14:paraId="2023FDF9" w14:textId="77777777" w:rsidR="00A66E7C" w:rsidRDefault="001738D0">
      <w:pPr>
        <w:pStyle w:val="ListParagraph"/>
        <w:numPr>
          <w:ilvl w:val="0"/>
          <w:numId w:val="39"/>
        </w:numPr>
        <w:tabs>
          <w:tab w:val="left" w:pos="699"/>
          <w:tab w:val="left" w:pos="700"/>
        </w:tabs>
        <w:jc w:val="left"/>
        <w:rPr>
          <w:sz w:val="24"/>
        </w:rPr>
      </w:pPr>
      <w:r>
        <w:rPr>
          <w:sz w:val="24"/>
        </w:rPr>
        <w:t>supply the JON editorial board with documented proof that a manuscript claimed as “in</w:t>
      </w:r>
      <w:r>
        <w:rPr>
          <w:spacing w:val="-17"/>
          <w:sz w:val="24"/>
        </w:rPr>
        <w:t xml:space="preserve"> </w:t>
      </w:r>
      <w:r>
        <w:rPr>
          <w:sz w:val="24"/>
        </w:rPr>
        <w:t>press”</w:t>
      </w:r>
    </w:p>
    <w:p w14:paraId="1FD30E6E" w14:textId="77777777" w:rsidR="00A66E7C" w:rsidRDefault="001738D0">
      <w:pPr>
        <w:pStyle w:val="ListParagraph"/>
        <w:numPr>
          <w:ilvl w:val="0"/>
          <w:numId w:val="39"/>
        </w:numPr>
        <w:tabs>
          <w:tab w:val="left" w:pos="699"/>
          <w:tab w:val="left" w:pos="700"/>
        </w:tabs>
        <w:spacing w:line="280" w:lineRule="exact"/>
        <w:jc w:val="left"/>
        <w:rPr>
          <w:sz w:val="24"/>
        </w:rPr>
      </w:pPr>
      <w:r>
        <w:rPr>
          <w:sz w:val="24"/>
        </w:rPr>
        <w:t>truly has been</w:t>
      </w:r>
      <w:r>
        <w:rPr>
          <w:spacing w:val="-6"/>
          <w:sz w:val="24"/>
        </w:rPr>
        <w:t xml:space="preserve"> </w:t>
      </w:r>
      <w:r>
        <w:rPr>
          <w:sz w:val="24"/>
        </w:rPr>
        <w:t>accepted.</w:t>
      </w:r>
    </w:p>
    <w:p w14:paraId="7EDD44AF" w14:textId="77777777" w:rsidR="00A66E7C" w:rsidRDefault="00A66E7C">
      <w:pPr>
        <w:pStyle w:val="BodyText"/>
        <w:spacing w:before="11" w:line="240" w:lineRule="auto"/>
        <w:ind w:left="0" w:firstLine="0"/>
        <w:rPr>
          <w:sz w:val="15"/>
        </w:rPr>
      </w:pPr>
    </w:p>
    <w:p w14:paraId="09A0ECA8" w14:textId="77777777" w:rsidR="00A66E7C" w:rsidRDefault="001738D0">
      <w:pPr>
        <w:pStyle w:val="ListParagraph"/>
        <w:numPr>
          <w:ilvl w:val="0"/>
          <w:numId w:val="39"/>
        </w:numPr>
        <w:tabs>
          <w:tab w:val="left" w:pos="699"/>
          <w:tab w:val="left" w:pos="700"/>
        </w:tabs>
        <w:spacing w:before="90" w:line="280" w:lineRule="exact"/>
        <w:ind w:hanging="586"/>
        <w:jc w:val="left"/>
        <w:rPr>
          <w:sz w:val="24"/>
        </w:rPr>
      </w:pPr>
      <w:r>
        <w:rPr>
          <w:sz w:val="24"/>
        </w:rPr>
        <w:t>3) The title should be given in sentence case. If the title contains a colon, the word after the</w:t>
      </w:r>
      <w:r>
        <w:rPr>
          <w:spacing w:val="-18"/>
          <w:sz w:val="24"/>
        </w:rPr>
        <w:t xml:space="preserve"> </w:t>
      </w:r>
      <w:r>
        <w:rPr>
          <w:sz w:val="24"/>
        </w:rPr>
        <w:t>colon</w:t>
      </w:r>
    </w:p>
    <w:p w14:paraId="7DA39EE7" w14:textId="77777777" w:rsidR="00A66E7C" w:rsidRDefault="001738D0">
      <w:pPr>
        <w:pStyle w:val="ListParagraph"/>
        <w:numPr>
          <w:ilvl w:val="0"/>
          <w:numId w:val="39"/>
        </w:numPr>
        <w:tabs>
          <w:tab w:val="left" w:pos="699"/>
          <w:tab w:val="left" w:pos="700"/>
        </w:tabs>
        <w:ind w:hanging="586"/>
        <w:jc w:val="left"/>
        <w:rPr>
          <w:sz w:val="24"/>
        </w:rPr>
      </w:pPr>
      <w:r>
        <w:rPr>
          <w:sz w:val="24"/>
        </w:rPr>
        <w:t>should begin with a capital letter, even if not done so in the original reference. Do not use</w:t>
      </w:r>
      <w:r>
        <w:rPr>
          <w:spacing w:val="-11"/>
          <w:sz w:val="24"/>
        </w:rPr>
        <w:t xml:space="preserve"> </w:t>
      </w:r>
      <w:r>
        <w:rPr>
          <w:sz w:val="24"/>
        </w:rPr>
        <w:t>a</w:t>
      </w:r>
    </w:p>
    <w:p w14:paraId="0913F4C3" w14:textId="77777777" w:rsidR="00A66E7C" w:rsidRDefault="001738D0">
      <w:pPr>
        <w:pStyle w:val="ListParagraph"/>
        <w:numPr>
          <w:ilvl w:val="0"/>
          <w:numId w:val="39"/>
        </w:numPr>
        <w:tabs>
          <w:tab w:val="left" w:pos="699"/>
          <w:tab w:val="left" w:pos="700"/>
        </w:tabs>
        <w:spacing w:line="280" w:lineRule="exact"/>
        <w:ind w:hanging="586"/>
        <w:jc w:val="left"/>
        <w:rPr>
          <w:sz w:val="24"/>
        </w:rPr>
      </w:pPr>
      <w:r>
        <w:rPr>
          <w:sz w:val="24"/>
        </w:rPr>
        <w:t>capital letter after a</w:t>
      </w:r>
      <w:r>
        <w:rPr>
          <w:spacing w:val="-2"/>
          <w:sz w:val="24"/>
        </w:rPr>
        <w:t xml:space="preserve"> </w:t>
      </w:r>
      <w:r>
        <w:rPr>
          <w:sz w:val="24"/>
        </w:rPr>
        <w:t>dash.</w:t>
      </w:r>
    </w:p>
    <w:p w14:paraId="5DA1A598" w14:textId="77777777" w:rsidR="00A66E7C" w:rsidRDefault="00A66E7C">
      <w:pPr>
        <w:pStyle w:val="BodyText"/>
        <w:spacing w:before="11" w:line="240" w:lineRule="auto"/>
        <w:ind w:left="0" w:firstLine="0"/>
        <w:rPr>
          <w:sz w:val="15"/>
        </w:rPr>
      </w:pPr>
    </w:p>
    <w:p w14:paraId="1D5AA05F" w14:textId="77777777" w:rsidR="00A66E7C" w:rsidRDefault="001738D0">
      <w:pPr>
        <w:pStyle w:val="ListParagraph"/>
        <w:numPr>
          <w:ilvl w:val="0"/>
          <w:numId w:val="39"/>
        </w:numPr>
        <w:tabs>
          <w:tab w:val="left" w:pos="699"/>
          <w:tab w:val="left" w:pos="700"/>
        </w:tabs>
        <w:spacing w:before="90" w:line="240" w:lineRule="auto"/>
        <w:ind w:hanging="586"/>
        <w:jc w:val="left"/>
        <w:rPr>
          <w:sz w:val="24"/>
        </w:rPr>
      </w:pPr>
      <w:r>
        <w:rPr>
          <w:sz w:val="24"/>
        </w:rPr>
        <w:t>4) Journal names must be spelled out in full. There is no period after the name of the</w:t>
      </w:r>
      <w:r>
        <w:rPr>
          <w:spacing w:val="-14"/>
          <w:sz w:val="24"/>
        </w:rPr>
        <w:t xml:space="preserve"> </w:t>
      </w:r>
      <w:r>
        <w:rPr>
          <w:sz w:val="24"/>
        </w:rPr>
        <w:t>journal.</w:t>
      </w:r>
    </w:p>
    <w:p w14:paraId="38C7226C" w14:textId="77777777" w:rsidR="00A66E7C" w:rsidRDefault="00A66E7C">
      <w:pPr>
        <w:pStyle w:val="BodyText"/>
        <w:spacing w:before="9" w:line="240" w:lineRule="auto"/>
        <w:ind w:left="0" w:firstLine="0"/>
        <w:rPr>
          <w:sz w:val="15"/>
        </w:rPr>
      </w:pPr>
    </w:p>
    <w:p w14:paraId="4A804EC4" w14:textId="77777777" w:rsidR="00A66E7C" w:rsidRDefault="001738D0">
      <w:pPr>
        <w:pStyle w:val="ListParagraph"/>
        <w:numPr>
          <w:ilvl w:val="0"/>
          <w:numId w:val="39"/>
        </w:numPr>
        <w:tabs>
          <w:tab w:val="left" w:pos="699"/>
          <w:tab w:val="left" w:pos="700"/>
        </w:tabs>
        <w:spacing w:before="90" w:line="280" w:lineRule="exact"/>
        <w:ind w:hanging="586"/>
        <w:jc w:val="left"/>
        <w:rPr>
          <w:sz w:val="24"/>
        </w:rPr>
      </w:pPr>
      <w:r>
        <w:rPr>
          <w:sz w:val="24"/>
        </w:rPr>
        <w:t>5) The volume number is followed by a colon, and then the inclusive page numbers. Note</w:t>
      </w:r>
      <w:r>
        <w:rPr>
          <w:spacing w:val="-15"/>
          <w:sz w:val="24"/>
        </w:rPr>
        <w:t xml:space="preserve"> </w:t>
      </w:r>
      <w:r>
        <w:rPr>
          <w:sz w:val="24"/>
        </w:rPr>
        <w:t>the</w:t>
      </w:r>
    </w:p>
    <w:p w14:paraId="375AA49F" w14:textId="77777777" w:rsidR="00A66E7C" w:rsidRDefault="001738D0">
      <w:pPr>
        <w:pStyle w:val="ListParagraph"/>
        <w:numPr>
          <w:ilvl w:val="0"/>
          <w:numId w:val="39"/>
        </w:numPr>
        <w:tabs>
          <w:tab w:val="left" w:pos="699"/>
          <w:tab w:val="left" w:pos="700"/>
        </w:tabs>
        <w:ind w:hanging="586"/>
        <w:jc w:val="left"/>
        <w:rPr>
          <w:sz w:val="24"/>
        </w:rPr>
      </w:pPr>
      <w:r>
        <w:rPr>
          <w:sz w:val="24"/>
        </w:rPr>
        <w:t xml:space="preserve">lack of spacing. </w:t>
      </w:r>
      <w:proofErr w:type="gramStart"/>
      <w:r>
        <w:rPr>
          <w:sz w:val="24"/>
        </w:rPr>
        <w:t>Generally</w:t>
      </w:r>
      <w:proofErr w:type="gramEnd"/>
      <w:r>
        <w:rPr>
          <w:sz w:val="24"/>
        </w:rPr>
        <w:t xml:space="preserve"> the issue number within a volume is not given, but in rare cases</w:t>
      </w:r>
      <w:r>
        <w:rPr>
          <w:spacing w:val="-15"/>
          <w:sz w:val="24"/>
        </w:rPr>
        <w:t xml:space="preserve"> </w:t>
      </w:r>
      <w:r>
        <w:rPr>
          <w:sz w:val="24"/>
        </w:rPr>
        <w:t>in</w:t>
      </w:r>
    </w:p>
    <w:p w14:paraId="2B6A456C" w14:textId="77777777" w:rsidR="00A66E7C" w:rsidRDefault="001738D0">
      <w:pPr>
        <w:pStyle w:val="ListParagraph"/>
        <w:numPr>
          <w:ilvl w:val="0"/>
          <w:numId w:val="39"/>
        </w:numPr>
        <w:tabs>
          <w:tab w:val="left" w:pos="699"/>
          <w:tab w:val="left" w:pos="700"/>
        </w:tabs>
        <w:ind w:hanging="586"/>
        <w:jc w:val="left"/>
        <w:rPr>
          <w:sz w:val="24"/>
        </w:rPr>
      </w:pPr>
      <w:r>
        <w:rPr>
          <w:sz w:val="24"/>
        </w:rPr>
        <w:t>which all issues of a journal begin with page 1, it may be required: e.g., Journal Name</w:t>
      </w:r>
      <w:r>
        <w:rPr>
          <w:spacing w:val="-18"/>
          <w:sz w:val="24"/>
        </w:rPr>
        <w:t xml:space="preserve"> </w:t>
      </w:r>
      <w:r>
        <w:rPr>
          <w:sz w:val="24"/>
        </w:rPr>
        <w:t>34(4):78-</w:t>
      </w:r>
    </w:p>
    <w:p w14:paraId="26F61C06" w14:textId="77777777" w:rsidR="00A66E7C" w:rsidRDefault="001738D0">
      <w:pPr>
        <w:pStyle w:val="ListParagraph"/>
        <w:numPr>
          <w:ilvl w:val="0"/>
          <w:numId w:val="39"/>
        </w:numPr>
        <w:tabs>
          <w:tab w:val="left" w:pos="699"/>
          <w:tab w:val="left" w:pos="700"/>
        </w:tabs>
        <w:ind w:hanging="586"/>
        <w:jc w:val="left"/>
        <w:rPr>
          <w:sz w:val="24"/>
        </w:rPr>
      </w:pPr>
      <w:r>
        <w:rPr>
          <w:sz w:val="24"/>
        </w:rPr>
        <w:t>93. For “in press” articles, include as much information as is known (such as the</w:t>
      </w:r>
      <w:r>
        <w:rPr>
          <w:spacing w:val="-8"/>
          <w:sz w:val="24"/>
        </w:rPr>
        <w:t xml:space="preserve"> </w:t>
      </w:r>
      <w:r>
        <w:rPr>
          <w:sz w:val="24"/>
        </w:rPr>
        <w:t>volume</w:t>
      </w:r>
    </w:p>
    <w:p w14:paraId="4A9DD936" w14:textId="77777777" w:rsidR="00A66E7C" w:rsidRDefault="001738D0">
      <w:pPr>
        <w:pStyle w:val="ListParagraph"/>
        <w:numPr>
          <w:ilvl w:val="0"/>
          <w:numId w:val="39"/>
        </w:numPr>
        <w:tabs>
          <w:tab w:val="left" w:pos="699"/>
          <w:tab w:val="left" w:pos="700"/>
        </w:tabs>
        <w:spacing w:line="280" w:lineRule="exact"/>
        <w:ind w:hanging="586"/>
        <w:jc w:val="left"/>
        <w:rPr>
          <w:sz w:val="24"/>
        </w:rPr>
      </w:pPr>
      <w:r>
        <w:rPr>
          <w:sz w:val="24"/>
        </w:rPr>
        <w:t>number). Page numbers can be added at the proof stage as they become</w:t>
      </w:r>
      <w:r>
        <w:rPr>
          <w:spacing w:val="-9"/>
          <w:sz w:val="24"/>
        </w:rPr>
        <w:t xml:space="preserve"> </w:t>
      </w:r>
      <w:r>
        <w:rPr>
          <w:sz w:val="24"/>
        </w:rPr>
        <w:t>known.</w:t>
      </w:r>
    </w:p>
    <w:p w14:paraId="24A2CDF3" w14:textId="77777777" w:rsidR="00A66E7C" w:rsidRDefault="00A66E7C">
      <w:pPr>
        <w:pStyle w:val="BodyText"/>
        <w:spacing w:before="11" w:line="240" w:lineRule="auto"/>
        <w:ind w:left="0" w:firstLine="0"/>
        <w:rPr>
          <w:sz w:val="15"/>
        </w:rPr>
      </w:pPr>
    </w:p>
    <w:p w14:paraId="14C3BB3F" w14:textId="77777777" w:rsidR="00A66E7C" w:rsidRDefault="001738D0">
      <w:pPr>
        <w:pStyle w:val="ListParagraph"/>
        <w:numPr>
          <w:ilvl w:val="0"/>
          <w:numId w:val="39"/>
        </w:numPr>
        <w:tabs>
          <w:tab w:val="left" w:pos="699"/>
          <w:tab w:val="left" w:pos="700"/>
        </w:tabs>
        <w:spacing w:before="90" w:line="240" w:lineRule="auto"/>
        <w:ind w:hanging="586"/>
        <w:jc w:val="left"/>
        <w:rPr>
          <w:sz w:val="24"/>
        </w:rPr>
      </w:pPr>
      <w:r>
        <w:rPr>
          <w:sz w:val="24"/>
        </w:rPr>
        <w:t>Citing a</w:t>
      </w:r>
      <w:r>
        <w:rPr>
          <w:spacing w:val="-4"/>
          <w:sz w:val="24"/>
        </w:rPr>
        <w:t xml:space="preserve"> </w:t>
      </w:r>
      <w:r>
        <w:rPr>
          <w:sz w:val="24"/>
        </w:rPr>
        <w:t>book</w:t>
      </w:r>
    </w:p>
    <w:p w14:paraId="33F31CCE" w14:textId="77777777" w:rsidR="00A66E7C" w:rsidRDefault="00A66E7C">
      <w:pPr>
        <w:pStyle w:val="BodyText"/>
        <w:spacing w:before="9" w:line="240" w:lineRule="auto"/>
        <w:ind w:left="0" w:firstLine="0"/>
        <w:rPr>
          <w:sz w:val="15"/>
        </w:rPr>
      </w:pPr>
    </w:p>
    <w:p w14:paraId="10A4D82A" w14:textId="77777777" w:rsidR="00A66E7C" w:rsidRDefault="001738D0">
      <w:pPr>
        <w:pStyle w:val="ListParagraph"/>
        <w:numPr>
          <w:ilvl w:val="0"/>
          <w:numId w:val="39"/>
        </w:numPr>
        <w:tabs>
          <w:tab w:val="left" w:pos="699"/>
          <w:tab w:val="left" w:pos="700"/>
        </w:tabs>
        <w:spacing w:before="90" w:line="240" w:lineRule="auto"/>
        <w:ind w:hanging="586"/>
        <w:jc w:val="left"/>
        <w:rPr>
          <w:sz w:val="24"/>
        </w:rPr>
      </w:pPr>
      <w:r>
        <w:rPr>
          <w:sz w:val="24"/>
        </w:rPr>
        <w:t>For</w:t>
      </w:r>
      <w:r>
        <w:rPr>
          <w:spacing w:val="-5"/>
          <w:sz w:val="24"/>
        </w:rPr>
        <w:t xml:space="preserve"> </w:t>
      </w:r>
      <w:r>
        <w:rPr>
          <w:sz w:val="24"/>
        </w:rPr>
        <w:t>example:</w:t>
      </w:r>
    </w:p>
    <w:p w14:paraId="1F05881F" w14:textId="77777777" w:rsidR="00A66E7C" w:rsidRDefault="00A66E7C">
      <w:pPr>
        <w:pStyle w:val="BodyText"/>
        <w:spacing w:before="11" w:line="240" w:lineRule="auto"/>
        <w:ind w:left="0" w:firstLine="0"/>
        <w:rPr>
          <w:sz w:val="15"/>
        </w:rPr>
      </w:pPr>
    </w:p>
    <w:p w14:paraId="3243BDF7" w14:textId="77777777" w:rsidR="00A66E7C" w:rsidRDefault="001738D0">
      <w:pPr>
        <w:pStyle w:val="ListParagraph"/>
        <w:numPr>
          <w:ilvl w:val="0"/>
          <w:numId w:val="39"/>
        </w:numPr>
        <w:tabs>
          <w:tab w:val="left" w:pos="1059"/>
          <w:tab w:val="left" w:pos="1060"/>
        </w:tabs>
        <w:spacing w:before="90" w:line="240" w:lineRule="auto"/>
        <w:ind w:left="1060" w:hanging="946"/>
        <w:jc w:val="left"/>
        <w:rPr>
          <w:sz w:val="24"/>
        </w:rPr>
      </w:pPr>
      <w:r>
        <w:rPr>
          <w:sz w:val="24"/>
        </w:rPr>
        <w:t>Thorne, G. 1961. Principals of nematology. New York: McGraw</w:t>
      </w:r>
      <w:r>
        <w:rPr>
          <w:spacing w:val="-4"/>
          <w:sz w:val="24"/>
        </w:rPr>
        <w:t xml:space="preserve"> </w:t>
      </w:r>
      <w:r>
        <w:rPr>
          <w:sz w:val="24"/>
        </w:rPr>
        <w:t>Hill.</w:t>
      </w:r>
    </w:p>
    <w:p w14:paraId="6BDB891D" w14:textId="77777777" w:rsidR="00A66E7C" w:rsidRDefault="00A66E7C">
      <w:pPr>
        <w:pStyle w:val="BodyText"/>
        <w:spacing w:before="11" w:line="240" w:lineRule="auto"/>
        <w:ind w:left="0" w:firstLine="0"/>
        <w:rPr>
          <w:sz w:val="15"/>
        </w:rPr>
      </w:pPr>
    </w:p>
    <w:p w14:paraId="60281C50" w14:textId="77777777" w:rsidR="00A66E7C" w:rsidRDefault="001738D0">
      <w:pPr>
        <w:pStyle w:val="ListParagraph"/>
        <w:numPr>
          <w:ilvl w:val="0"/>
          <w:numId w:val="39"/>
        </w:numPr>
        <w:tabs>
          <w:tab w:val="left" w:pos="699"/>
          <w:tab w:val="left" w:pos="700"/>
        </w:tabs>
        <w:spacing w:before="90" w:line="240" w:lineRule="auto"/>
        <w:ind w:hanging="586"/>
        <w:jc w:val="left"/>
        <w:rPr>
          <w:sz w:val="24"/>
        </w:rPr>
      </w:pPr>
      <w:r>
        <w:rPr>
          <w:sz w:val="24"/>
        </w:rPr>
        <w:t>In this example, note the following</w:t>
      </w:r>
      <w:r>
        <w:rPr>
          <w:spacing w:val="-4"/>
          <w:sz w:val="24"/>
        </w:rPr>
        <w:t xml:space="preserve"> </w:t>
      </w:r>
      <w:r>
        <w:rPr>
          <w:sz w:val="24"/>
        </w:rPr>
        <w:t>points:</w:t>
      </w:r>
    </w:p>
    <w:p w14:paraId="7DD30FC9" w14:textId="77777777" w:rsidR="00A66E7C" w:rsidRDefault="00A66E7C">
      <w:pPr>
        <w:pStyle w:val="BodyText"/>
        <w:spacing w:before="9" w:line="240" w:lineRule="auto"/>
        <w:ind w:left="0" w:firstLine="0"/>
        <w:rPr>
          <w:sz w:val="15"/>
        </w:rPr>
      </w:pPr>
    </w:p>
    <w:p w14:paraId="25119359" w14:textId="77777777" w:rsidR="00A66E7C" w:rsidRDefault="001738D0">
      <w:pPr>
        <w:pStyle w:val="ListParagraph"/>
        <w:numPr>
          <w:ilvl w:val="0"/>
          <w:numId w:val="39"/>
        </w:numPr>
        <w:tabs>
          <w:tab w:val="left" w:pos="699"/>
          <w:tab w:val="left" w:pos="700"/>
        </w:tabs>
        <w:spacing w:before="90" w:line="280" w:lineRule="exact"/>
        <w:ind w:hanging="586"/>
        <w:jc w:val="left"/>
        <w:rPr>
          <w:sz w:val="24"/>
        </w:rPr>
      </w:pPr>
      <w:r>
        <w:rPr>
          <w:sz w:val="24"/>
        </w:rPr>
        <w:t>1) The format for author (or editor) name(s), date, and title are the same for journal</w:t>
      </w:r>
      <w:r>
        <w:rPr>
          <w:spacing w:val="-16"/>
          <w:sz w:val="24"/>
        </w:rPr>
        <w:t xml:space="preserve"> </w:t>
      </w:r>
      <w:r>
        <w:rPr>
          <w:sz w:val="24"/>
        </w:rPr>
        <w:t>articles</w:t>
      </w:r>
    </w:p>
    <w:p w14:paraId="2E4E8497" w14:textId="77777777" w:rsidR="00A66E7C" w:rsidRDefault="001738D0">
      <w:pPr>
        <w:pStyle w:val="ListParagraph"/>
        <w:numPr>
          <w:ilvl w:val="0"/>
          <w:numId w:val="39"/>
        </w:numPr>
        <w:tabs>
          <w:tab w:val="left" w:pos="699"/>
          <w:tab w:val="left" w:pos="700"/>
        </w:tabs>
        <w:spacing w:line="280" w:lineRule="exact"/>
        <w:ind w:hanging="586"/>
        <w:jc w:val="left"/>
        <w:rPr>
          <w:sz w:val="24"/>
        </w:rPr>
      </w:pPr>
      <w:r>
        <w:rPr>
          <w:sz w:val="24"/>
        </w:rPr>
        <w:t>(above).</w:t>
      </w:r>
    </w:p>
    <w:p w14:paraId="154164BB" w14:textId="77777777" w:rsidR="00A66E7C" w:rsidRDefault="00A66E7C">
      <w:pPr>
        <w:pStyle w:val="BodyText"/>
        <w:spacing w:before="11" w:line="240" w:lineRule="auto"/>
        <w:ind w:left="0" w:firstLine="0"/>
        <w:rPr>
          <w:sz w:val="15"/>
        </w:rPr>
      </w:pPr>
    </w:p>
    <w:p w14:paraId="08C2258A" w14:textId="77777777" w:rsidR="00A66E7C" w:rsidRDefault="001738D0">
      <w:pPr>
        <w:pStyle w:val="ListParagraph"/>
        <w:numPr>
          <w:ilvl w:val="0"/>
          <w:numId w:val="39"/>
        </w:numPr>
        <w:tabs>
          <w:tab w:val="left" w:pos="699"/>
          <w:tab w:val="left" w:pos="700"/>
        </w:tabs>
        <w:spacing w:before="90" w:line="280" w:lineRule="exact"/>
        <w:ind w:hanging="586"/>
        <w:jc w:val="left"/>
        <w:rPr>
          <w:sz w:val="24"/>
        </w:rPr>
      </w:pPr>
      <w:r>
        <w:rPr>
          <w:sz w:val="24"/>
        </w:rPr>
        <w:t>2) List the place of publication, then the publisher. Do not use “Inc.” or “Ltd.” for a</w:t>
      </w:r>
      <w:r>
        <w:rPr>
          <w:spacing w:val="-15"/>
          <w:sz w:val="24"/>
        </w:rPr>
        <w:t xml:space="preserve"> </w:t>
      </w:r>
      <w:r>
        <w:rPr>
          <w:sz w:val="24"/>
        </w:rPr>
        <w:t>publisher,</w:t>
      </w:r>
    </w:p>
    <w:p w14:paraId="1B26DD2D" w14:textId="77777777" w:rsidR="00A66E7C" w:rsidRDefault="001738D0">
      <w:pPr>
        <w:pStyle w:val="ListParagraph"/>
        <w:numPr>
          <w:ilvl w:val="0"/>
          <w:numId w:val="39"/>
        </w:numPr>
        <w:tabs>
          <w:tab w:val="left" w:pos="699"/>
          <w:tab w:val="left" w:pos="700"/>
        </w:tabs>
        <w:spacing w:line="280" w:lineRule="exact"/>
        <w:ind w:hanging="586"/>
        <w:jc w:val="left"/>
        <w:rPr>
          <w:sz w:val="24"/>
        </w:rPr>
      </w:pPr>
      <w:r>
        <w:rPr>
          <w:sz w:val="24"/>
        </w:rPr>
        <w:t>and for publishers with multiple locations, list only one</w:t>
      </w:r>
      <w:r>
        <w:rPr>
          <w:spacing w:val="-6"/>
          <w:sz w:val="24"/>
        </w:rPr>
        <w:t xml:space="preserve"> </w:t>
      </w:r>
      <w:r>
        <w:rPr>
          <w:sz w:val="24"/>
        </w:rPr>
        <w:t>city.</w:t>
      </w:r>
    </w:p>
    <w:p w14:paraId="3CFFCA1C" w14:textId="77777777" w:rsidR="00A66E7C" w:rsidRDefault="00A66E7C">
      <w:pPr>
        <w:pStyle w:val="BodyText"/>
        <w:spacing w:line="240" w:lineRule="auto"/>
        <w:ind w:left="0" w:firstLine="0"/>
        <w:rPr>
          <w:sz w:val="16"/>
        </w:rPr>
      </w:pPr>
    </w:p>
    <w:p w14:paraId="3BF967F1" w14:textId="77777777" w:rsidR="00A66E7C" w:rsidRDefault="001738D0">
      <w:pPr>
        <w:pStyle w:val="ListParagraph"/>
        <w:numPr>
          <w:ilvl w:val="0"/>
          <w:numId w:val="39"/>
        </w:numPr>
        <w:tabs>
          <w:tab w:val="left" w:pos="699"/>
          <w:tab w:val="left" w:pos="700"/>
        </w:tabs>
        <w:spacing w:before="90" w:line="240" w:lineRule="auto"/>
        <w:ind w:hanging="586"/>
        <w:jc w:val="left"/>
        <w:rPr>
          <w:sz w:val="24"/>
        </w:rPr>
      </w:pPr>
      <w:r>
        <w:rPr>
          <w:sz w:val="24"/>
        </w:rPr>
        <w:t>3) The number of total pages is not</w:t>
      </w:r>
      <w:r>
        <w:rPr>
          <w:spacing w:val="-5"/>
          <w:sz w:val="24"/>
        </w:rPr>
        <w:t xml:space="preserve"> </w:t>
      </w:r>
      <w:r>
        <w:rPr>
          <w:sz w:val="24"/>
        </w:rPr>
        <w:t>listed.</w:t>
      </w:r>
    </w:p>
    <w:p w14:paraId="6A15653C" w14:textId="77777777" w:rsidR="00A66E7C" w:rsidRDefault="00A66E7C">
      <w:pPr>
        <w:pStyle w:val="BodyText"/>
        <w:spacing w:before="8" w:line="240" w:lineRule="auto"/>
        <w:ind w:left="0" w:firstLine="0"/>
        <w:rPr>
          <w:sz w:val="15"/>
        </w:rPr>
      </w:pPr>
    </w:p>
    <w:p w14:paraId="51D9A316" w14:textId="77777777" w:rsidR="00A66E7C" w:rsidRDefault="001738D0">
      <w:pPr>
        <w:pStyle w:val="ListParagraph"/>
        <w:numPr>
          <w:ilvl w:val="0"/>
          <w:numId w:val="39"/>
        </w:numPr>
        <w:tabs>
          <w:tab w:val="left" w:pos="699"/>
          <w:tab w:val="left" w:pos="700"/>
        </w:tabs>
        <w:spacing w:before="90" w:line="240" w:lineRule="auto"/>
        <w:ind w:hanging="586"/>
        <w:jc w:val="left"/>
        <w:rPr>
          <w:sz w:val="24"/>
        </w:rPr>
      </w:pPr>
      <w:r>
        <w:rPr>
          <w:sz w:val="24"/>
        </w:rPr>
        <w:t>Citing a book</w:t>
      </w:r>
      <w:r>
        <w:rPr>
          <w:spacing w:val="-5"/>
          <w:sz w:val="24"/>
        </w:rPr>
        <w:t xml:space="preserve"> </w:t>
      </w:r>
      <w:r>
        <w:rPr>
          <w:sz w:val="24"/>
        </w:rPr>
        <w:t>chapter.</w:t>
      </w:r>
    </w:p>
    <w:p w14:paraId="2552593D" w14:textId="77777777" w:rsidR="00A66E7C" w:rsidRDefault="00A66E7C">
      <w:pPr>
        <w:pStyle w:val="BodyText"/>
        <w:spacing w:line="240" w:lineRule="auto"/>
        <w:ind w:left="0" w:firstLine="0"/>
        <w:rPr>
          <w:sz w:val="16"/>
        </w:rPr>
      </w:pPr>
    </w:p>
    <w:p w14:paraId="63362F42" w14:textId="77777777" w:rsidR="00A66E7C" w:rsidRDefault="001738D0">
      <w:pPr>
        <w:pStyle w:val="ListParagraph"/>
        <w:numPr>
          <w:ilvl w:val="0"/>
          <w:numId w:val="39"/>
        </w:numPr>
        <w:tabs>
          <w:tab w:val="left" w:pos="699"/>
          <w:tab w:val="left" w:pos="700"/>
        </w:tabs>
        <w:spacing w:before="90" w:line="240" w:lineRule="auto"/>
        <w:ind w:hanging="586"/>
        <w:jc w:val="left"/>
        <w:rPr>
          <w:sz w:val="24"/>
        </w:rPr>
      </w:pPr>
      <w:r>
        <w:rPr>
          <w:sz w:val="24"/>
        </w:rPr>
        <w:t>For</w:t>
      </w:r>
      <w:r>
        <w:rPr>
          <w:spacing w:val="-2"/>
          <w:sz w:val="24"/>
        </w:rPr>
        <w:t xml:space="preserve"> </w:t>
      </w:r>
      <w:r>
        <w:rPr>
          <w:sz w:val="24"/>
        </w:rPr>
        <w:t>example:</w:t>
      </w:r>
    </w:p>
    <w:p w14:paraId="30BFD65D" w14:textId="77777777" w:rsidR="00A66E7C" w:rsidRDefault="00A66E7C">
      <w:pPr>
        <w:rPr>
          <w:sz w:val="24"/>
        </w:rPr>
        <w:sectPr w:rsidR="00A66E7C">
          <w:pgSz w:w="12240" w:h="15840"/>
          <w:pgMar w:top="1360" w:right="1260" w:bottom="1260" w:left="740" w:header="0" w:footer="983" w:gutter="0"/>
          <w:cols w:space="720"/>
        </w:sectPr>
      </w:pPr>
    </w:p>
    <w:p w14:paraId="4A8F6A07" w14:textId="77777777" w:rsidR="00A66E7C" w:rsidRDefault="001738D0">
      <w:pPr>
        <w:pStyle w:val="ListParagraph"/>
        <w:numPr>
          <w:ilvl w:val="1"/>
          <w:numId w:val="39"/>
        </w:numPr>
        <w:tabs>
          <w:tab w:val="left" w:pos="1059"/>
          <w:tab w:val="left" w:pos="1060"/>
        </w:tabs>
        <w:spacing w:before="72" w:line="280" w:lineRule="exact"/>
        <w:jc w:val="left"/>
        <w:rPr>
          <w:sz w:val="24"/>
        </w:rPr>
      </w:pPr>
      <w:r>
        <w:rPr>
          <w:sz w:val="24"/>
        </w:rPr>
        <w:lastRenderedPageBreak/>
        <w:t xml:space="preserve">Herman, R. K., and Horvitz, H. R. 1980. Genetic analysis of </w:t>
      </w:r>
      <w:r>
        <w:rPr>
          <w:i/>
          <w:sz w:val="24"/>
        </w:rPr>
        <w:t>Caenorhabditis elegans</w:t>
      </w:r>
      <w:r>
        <w:rPr>
          <w:sz w:val="24"/>
        </w:rPr>
        <w:t>.</w:t>
      </w:r>
      <w:r>
        <w:rPr>
          <w:spacing w:val="-9"/>
          <w:sz w:val="24"/>
        </w:rPr>
        <w:t xml:space="preserve"> </w:t>
      </w:r>
      <w:r>
        <w:rPr>
          <w:sz w:val="24"/>
        </w:rPr>
        <w:t>Pp.</w:t>
      </w:r>
    </w:p>
    <w:p w14:paraId="7AE369E1" w14:textId="77777777" w:rsidR="00A66E7C" w:rsidRDefault="001738D0">
      <w:pPr>
        <w:pStyle w:val="ListParagraph"/>
        <w:numPr>
          <w:ilvl w:val="1"/>
          <w:numId w:val="39"/>
        </w:numPr>
        <w:tabs>
          <w:tab w:val="left" w:pos="699"/>
          <w:tab w:val="left" w:pos="700"/>
        </w:tabs>
        <w:ind w:left="700" w:hanging="473"/>
        <w:jc w:val="left"/>
        <w:rPr>
          <w:sz w:val="24"/>
        </w:rPr>
      </w:pPr>
      <w:r w:rsidRPr="0052215B">
        <w:rPr>
          <w:sz w:val="24"/>
          <w:lang w:val="de-DE"/>
        </w:rPr>
        <w:t xml:space="preserve">227-261 </w:t>
      </w:r>
      <w:r w:rsidRPr="0052215B">
        <w:rPr>
          <w:i/>
          <w:sz w:val="24"/>
          <w:lang w:val="de-DE"/>
        </w:rPr>
        <w:t xml:space="preserve">in </w:t>
      </w:r>
      <w:r w:rsidRPr="0052215B">
        <w:rPr>
          <w:sz w:val="24"/>
          <w:lang w:val="de-DE"/>
        </w:rPr>
        <w:t xml:space="preserve">B. M. Zuckerman, </w:t>
      </w:r>
      <w:proofErr w:type="spellStart"/>
      <w:r w:rsidRPr="0052215B">
        <w:rPr>
          <w:sz w:val="24"/>
          <w:lang w:val="de-DE"/>
        </w:rPr>
        <w:t>ed</w:t>
      </w:r>
      <w:proofErr w:type="spellEnd"/>
      <w:r w:rsidRPr="0052215B">
        <w:rPr>
          <w:sz w:val="24"/>
          <w:lang w:val="de-DE"/>
        </w:rPr>
        <w:t xml:space="preserve">. </w:t>
      </w:r>
      <w:proofErr w:type="spellStart"/>
      <w:r w:rsidRPr="0052215B">
        <w:rPr>
          <w:sz w:val="24"/>
          <w:lang w:val="pt-BR"/>
        </w:rPr>
        <w:t>Nematodes</w:t>
      </w:r>
      <w:proofErr w:type="spellEnd"/>
      <w:r w:rsidRPr="0052215B">
        <w:rPr>
          <w:sz w:val="24"/>
          <w:lang w:val="pt-BR"/>
        </w:rPr>
        <w:t xml:space="preserve"> as </w:t>
      </w:r>
      <w:proofErr w:type="spellStart"/>
      <w:r w:rsidRPr="0052215B">
        <w:rPr>
          <w:sz w:val="24"/>
          <w:lang w:val="pt-BR"/>
        </w:rPr>
        <w:t>biological</w:t>
      </w:r>
      <w:proofErr w:type="spellEnd"/>
      <w:r w:rsidRPr="0052215B">
        <w:rPr>
          <w:sz w:val="24"/>
          <w:lang w:val="pt-BR"/>
        </w:rPr>
        <w:t xml:space="preserve"> models, vol. 2. </w:t>
      </w:r>
      <w:r>
        <w:rPr>
          <w:sz w:val="24"/>
        </w:rPr>
        <w:t>New York:</w:t>
      </w:r>
      <w:r>
        <w:rPr>
          <w:spacing w:val="-11"/>
          <w:sz w:val="24"/>
        </w:rPr>
        <w:t xml:space="preserve"> </w:t>
      </w:r>
      <w:r>
        <w:rPr>
          <w:sz w:val="24"/>
        </w:rPr>
        <w:t>Academic</w:t>
      </w:r>
    </w:p>
    <w:p w14:paraId="0161C6B1" w14:textId="77777777" w:rsidR="00A66E7C" w:rsidRDefault="001738D0">
      <w:pPr>
        <w:pStyle w:val="ListParagraph"/>
        <w:numPr>
          <w:ilvl w:val="1"/>
          <w:numId w:val="39"/>
        </w:numPr>
        <w:tabs>
          <w:tab w:val="left" w:pos="699"/>
          <w:tab w:val="left" w:pos="700"/>
        </w:tabs>
        <w:spacing w:line="280" w:lineRule="exact"/>
        <w:ind w:left="700" w:hanging="473"/>
        <w:jc w:val="left"/>
        <w:rPr>
          <w:sz w:val="24"/>
        </w:rPr>
      </w:pPr>
      <w:r>
        <w:rPr>
          <w:sz w:val="24"/>
        </w:rPr>
        <w:t>Press.</w:t>
      </w:r>
    </w:p>
    <w:p w14:paraId="1F1021C9" w14:textId="77777777" w:rsidR="00A66E7C" w:rsidRDefault="00A66E7C">
      <w:pPr>
        <w:pStyle w:val="BodyText"/>
        <w:spacing w:before="11" w:line="240" w:lineRule="auto"/>
        <w:ind w:left="0" w:firstLine="0"/>
        <w:rPr>
          <w:sz w:val="15"/>
        </w:rPr>
      </w:pPr>
    </w:p>
    <w:p w14:paraId="48ECD950" w14:textId="77777777" w:rsidR="00A66E7C" w:rsidRDefault="001738D0">
      <w:pPr>
        <w:pStyle w:val="ListParagraph"/>
        <w:numPr>
          <w:ilvl w:val="1"/>
          <w:numId w:val="39"/>
        </w:numPr>
        <w:tabs>
          <w:tab w:val="left" w:pos="699"/>
          <w:tab w:val="left" w:pos="700"/>
        </w:tabs>
        <w:spacing w:before="90" w:line="240" w:lineRule="auto"/>
        <w:ind w:left="700" w:hanging="473"/>
        <w:jc w:val="left"/>
        <w:rPr>
          <w:sz w:val="24"/>
        </w:rPr>
      </w:pPr>
      <w:r>
        <w:rPr>
          <w:sz w:val="24"/>
        </w:rPr>
        <w:t>In this example, note the following</w:t>
      </w:r>
      <w:r>
        <w:rPr>
          <w:spacing w:val="-4"/>
          <w:sz w:val="24"/>
        </w:rPr>
        <w:t xml:space="preserve"> </w:t>
      </w:r>
      <w:r>
        <w:rPr>
          <w:sz w:val="24"/>
        </w:rPr>
        <w:t>points:</w:t>
      </w:r>
    </w:p>
    <w:p w14:paraId="4159A75E" w14:textId="77777777" w:rsidR="00A66E7C" w:rsidRDefault="00A66E7C">
      <w:pPr>
        <w:pStyle w:val="BodyText"/>
        <w:spacing w:before="9" w:line="240" w:lineRule="auto"/>
        <w:ind w:left="0" w:firstLine="0"/>
        <w:rPr>
          <w:sz w:val="15"/>
        </w:rPr>
      </w:pPr>
    </w:p>
    <w:p w14:paraId="2776A674" w14:textId="77777777" w:rsidR="00A66E7C" w:rsidRDefault="001738D0">
      <w:pPr>
        <w:pStyle w:val="ListParagraph"/>
        <w:numPr>
          <w:ilvl w:val="1"/>
          <w:numId w:val="39"/>
        </w:numPr>
        <w:tabs>
          <w:tab w:val="left" w:pos="699"/>
          <w:tab w:val="left" w:pos="700"/>
        </w:tabs>
        <w:spacing w:before="90" w:line="280" w:lineRule="exact"/>
        <w:ind w:left="700" w:hanging="473"/>
        <w:jc w:val="left"/>
        <w:rPr>
          <w:sz w:val="24"/>
        </w:rPr>
      </w:pPr>
      <w:r>
        <w:rPr>
          <w:sz w:val="24"/>
        </w:rPr>
        <w:t>1) The page range of the chapter is included, after the term “Pp.” and is followed by the</w:t>
      </w:r>
      <w:r>
        <w:rPr>
          <w:spacing w:val="-16"/>
          <w:sz w:val="24"/>
        </w:rPr>
        <w:t xml:space="preserve"> </w:t>
      </w:r>
      <w:r>
        <w:rPr>
          <w:sz w:val="24"/>
        </w:rPr>
        <w:t>word</w:t>
      </w:r>
    </w:p>
    <w:p w14:paraId="0DDC79CC" w14:textId="77777777" w:rsidR="00A66E7C" w:rsidRDefault="001738D0">
      <w:pPr>
        <w:pStyle w:val="ListParagraph"/>
        <w:numPr>
          <w:ilvl w:val="1"/>
          <w:numId w:val="39"/>
        </w:numPr>
        <w:tabs>
          <w:tab w:val="left" w:pos="699"/>
          <w:tab w:val="left" w:pos="700"/>
        </w:tabs>
        <w:spacing w:line="280" w:lineRule="exact"/>
        <w:ind w:left="700" w:hanging="473"/>
        <w:jc w:val="left"/>
        <w:rPr>
          <w:sz w:val="24"/>
        </w:rPr>
      </w:pPr>
      <w:r>
        <w:rPr>
          <w:sz w:val="24"/>
        </w:rPr>
        <w:t>“</w:t>
      </w:r>
      <w:r>
        <w:rPr>
          <w:i/>
          <w:sz w:val="24"/>
        </w:rPr>
        <w:t>in</w:t>
      </w:r>
      <w:r>
        <w:rPr>
          <w:sz w:val="24"/>
        </w:rPr>
        <w:t>” in</w:t>
      </w:r>
      <w:r>
        <w:rPr>
          <w:spacing w:val="-2"/>
          <w:sz w:val="24"/>
        </w:rPr>
        <w:t xml:space="preserve"> </w:t>
      </w:r>
      <w:r>
        <w:rPr>
          <w:sz w:val="24"/>
        </w:rPr>
        <w:t>italics.</w:t>
      </w:r>
    </w:p>
    <w:p w14:paraId="5E394FCA" w14:textId="77777777" w:rsidR="00A66E7C" w:rsidRDefault="00A66E7C">
      <w:pPr>
        <w:pStyle w:val="BodyText"/>
        <w:spacing w:before="11" w:line="240" w:lineRule="auto"/>
        <w:ind w:left="0" w:firstLine="0"/>
        <w:rPr>
          <w:sz w:val="15"/>
        </w:rPr>
      </w:pPr>
    </w:p>
    <w:p w14:paraId="57B6D990" w14:textId="77777777" w:rsidR="00A66E7C" w:rsidRDefault="001738D0">
      <w:pPr>
        <w:pStyle w:val="ListParagraph"/>
        <w:numPr>
          <w:ilvl w:val="1"/>
          <w:numId w:val="39"/>
        </w:numPr>
        <w:tabs>
          <w:tab w:val="left" w:pos="699"/>
          <w:tab w:val="left" w:pos="700"/>
        </w:tabs>
        <w:spacing w:before="90" w:line="240" w:lineRule="auto"/>
        <w:ind w:left="700" w:hanging="473"/>
        <w:jc w:val="left"/>
        <w:rPr>
          <w:sz w:val="24"/>
        </w:rPr>
      </w:pPr>
      <w:r>
        <w:rPr>
          <w:sz w:val="24"/>
        </w:rPr>
        <w:t>2) The initials of the editor(s) come before the surname(s); note the spaces between</w:t>
      </w:r>
      <w:r>
        <w:rPr>
          <w:spacing w:val="-16"/>
          <w:sz w:val="24"/>
        </w:rPr>
        <w:t xml:space="preserve"> </w:t>
      </w:r>
      <w:r>
        <w:rPr>
          <w:sz w:val="24"/>
        </w:rPr>
        <w:t>initials.</w:t>
      </w:r>
    </w:p>
    <w:p w14:paraId="1CC559B5" w14:textId="77777777" w:rsidR="00A66E7C" w:rsidRDefault="00A66E7C">
      <w:pPr>
        <w:pStyle w:val="BodyText"/>
        <w:spacing w:before="11" w:line="240" w:lineRule="auto"/>
        <w:ind w:left="0" w:firstLine="0"/>
        <w:rPr>
          <w:sz w:val="15"/>
        </w:rPr>
      </w:pPr>
    </w:p>
    <w:p w14:paraId="5A0F39E9" w14:textId="77777777" w:rsidR="00A66E7C" w:rsidRDefault="001738D0">
      <w:pPr>
        <w:pStyle w:val="ListParagraph"/>
        <w:numPr>
          <w:ilvl w:val="1"/>
          <w:numId w:val="39"/>
        </w:numPr>
        <w:tabs>
          <w:tab w:val="left" w:pos="699"/>
          <w:tab w:val="left" w:pos="700"/>
        </w:tabs>
        <w:spacing w:before="90" w:line="280" w:lineRule="exact"/>
        <w:ind w:left="700" w:hanging="473"/>
        <w:jc w:val="left"/>
        <w:rPr>
          <w:sz w:val="24"/>
        </w:rPr>
      </w:pPr>
      <w:r>
        <w:rPr>
          <w:sz w:val="24"/>
        </w:rPr>
        <w:t>3) Information about the volume (abbreviated “vol.”) or edition (“ed.”) number comes after</w:t>
      </w:r>
      <w:r>
        <w:rPr>
          <w:spacing w:val="-14"/>
          <w:sz w:val="24"/>
        </w:rPr>
        <w:t xml:space="preserve"> </w:t>
      </w:r>
      <w:r>
        <w:rPr>
          <w:sz w:val="24"/>
        </w:rPr>
        <w:t>the</w:t>
      </w:r>
    </w:p>
    <w:p w14:paraId="152D9296" w14:textId="77777777" w:rsidR="00A66E7C" w:rsidRDefault="001738D0">
      <w:pPr>
        <w:pStyle w:val="ListParagraph"/>
        <w:numPr>
          <w:ilvl w:val="1"/>
          <w:numId w:val="39"/>
        </w:numPr>
        <w:tabs>
          <w:tab w:val="left" w:pos="699"/>
          <w:tab w:val="left" w:pos="700"/>
        </w:tabs>
        <w:spacing w:line="280" w:lineRule="exact"/>
        <w:ind w:left="700" w:hanging="473"/>
        <w:jc w:val="left"/>
        <w:rPr>
          <w:sz w:val="24"/>
        </w:rPr>
      </w:pPr>
      <w:r>
        <w:rPr>
          <w:sz w:val="24"/>
        </w:rPr>
        <w:t>name of the</w:t>
      </w:r>
      <w:r>
        <w:rPr>
          <w:spacing w:val="-4"/>
          <w:sz w:val="24"/>
        </w:rPr>
        <w:t xml:space="preserve"> </w:t>
      </w:r>
      <w:r>
        <w:rPr>
          <w:sz w:val="24"/>
        </w:rPr>
        <w:t>book.</w:t>
      </w:r>
    </w:p>
    <w:p w14:paraId="105D5066" w14:textId="77777777" w:rsidR="00A66E7C" w:rsidRDefault="00A66E7C">
      <w:pPr>
        <w:pStyle w:val="BodyText"/>
        <w:spacing w:before="9" w:line="240" w:lineRule="auto"/>
        <w:ind w:left="0" w:firstLine="0"/>
        <w:rPr>
          <w:sz w:val="15"/>
        </w:rPr>
      </w:pPr>
    </w:p>
    <w:p w14:paraId="66E20C9A" w14:textId="77777777" w:rsidR="00A66E7C" w:rsidRDefault="001738D0">
      <w:pPr>
        <w:pStyle w:val="ListParagraph"/>
        <w:numPr>
          <w:ilvl w:val="1"/>
          <w:numId w:val="39"/>
        </w:numPr>
        <w:tabs>
          <w:tab w:val="left" w:pos="699"/>
          <w:tab w:val="left" w:pos="700"/>
        </w:tabs>
        <w:spacing w:before="90" w:line="240" w:lineRule="auto"/>
        <w:ind w:left="700" w:hanging="586"/>
        <w:jc w:val="left"/>
        <w:rPr>
          <w:sz w:val="24"/>
        </w:rPr>
      </w:pPr>
      <w:r>
        <w:rPr>
          <w:sz w:val="24"/>
        </w:rPr>
        <w:t>Citing electronic</w:t>
      </w:r>
      <w:r>
        <w:rPr>
          <w:spacing w:val="-5"/>
          <w:sz w:val="24"/>
        </w:rPr>
        <w:t xml:space="preserve"> </w:t>
      </w:r>
      <w:r>
        <w:rPr>
          <w:sz w:val="24"/>
        </w:rPr>
        <w:t>sources.</w:t>
      </w:r>
    </w:p>
    <w:p w14:paraId="090A6EF4" w14:textId="77777777" w:rsidR="00A66E7C" w:rsidRDefault="00A66E7C">
      <w:pPr>
        <w:pStyle w:val="BodyText"/>
        <w:spacing w:before="11" w:line="240" w:lineRule="auto"/>
        <w:ind w:left="0" w:firstLine="0"/>
        <w:rPr>
          <w:sz w:val="15"/>
        </w:rPr>
      </w:pPr>
    </w:p>
    <w:p w14:paraId="704F358B" w14:textId="77777777" w:rsidR="00A66E7C" w:rsidRDefault="001738D0">
      <w:pPr>
        <w:pStyle w:val="ListParagraph"/>
        <w:numPr>
          <w:ilvl w:val="1"/>
          <w:numId w:val="39"/>
        </w:numPr>
        <w:tabs>
          <w:tab w:val="left" w:pos="699"/>
          <w:tab w:val="left" w:pos="700"/>
        </w:tabs>
        <w:spacing w:before="90" w:line="280" w:lineRule="exact"/>
        <w:ind w:left="700" w:hanging="586"/>
        <w:jc w:val="left"/>
        <w:rPr>
          <w:sz w:val="24"/>
        </w:rPr>
      </w:pPr>
      <w:r>
        <w:rPr>
          <w:sz w:val="24"/>
        </w:rPr>
        <w:t>In most instances, journals that are published only as electronic journals will have a bona</w:t>
      </w:r>
      <w:r>
        <w:rPr>
          <w:spacing w:val="-15"/>
          <w:sz w:val="24"/>
        </w:rPr>
        <w:t xml:space="preserve"> </w:t>
      </w:r>
      <w:r>
        <w:rPr>
          <w:sz w:val="24"/>
        </w:rPr>
        <w:t>fide</w:t>
      </w:r>
    </w:p>
    <w:p w14:paraId="29C60A76" w14:textId="77777777" w:rsidR="00A66E7C" w:rsidRDefault="001738D0">
      <w:pPr>
        <w:pStyle w:val="ListParagraph"/>
        <w:numPr>
          <w:ilvl w:val="1"/>
          <w:numId w:val="39"/>
        </w:numPr>
        <w:tabs>
          <w:tab w:val="left" w:pos="699"/>
          <w:tab w:val="left" w:pos="700"/>
        </w:tabs>
        <w:ind w:left="700" w:hanging="586"/>
        <w:jc w:val="left"/>
        <w:rPr>
          <w:sz w:val="24"/>
        </w:rPr>
      </w:pPr>
      <w:r>
        <w:rPr>
          <w:sz w:val="24"/>
        </w:rPr>
        <w:t>citation and can be cited like a normal publication. Articles that do not have a true</w:t>
      </w:r>
      <w:r>
        <w:rPr>
          <w:spacing w:val="-12"/>
          <w:sz w:val="24"/>
        </w:rPr>
        <w:t xml:space="preserve"> </w:t>
      </w:r>
      <w:r>
        <w:rPr>
          <w:sz w:val="24"/>
        </w:rPr>
        <w:t>citation</w:t>
      </w:r>
    </w:p>
    <w:p w14:paraId="2D8C192D" w14:textId="77777777" w:rsidR="00A66E7C" w:rsidRDefault="001738D0">
      <w:pPr>
        <w:pStyle w:val="ListParagraph"/>
        <w:numPr>
          <w:ilvl w:val="1"/>
          <w:numId w:val="39"/>
        </w:numPr>
        <w:tabs>
          <w:tab w:val="left" w:pos="699"/>
          <w:tab w:val="left" w:pos="700"/>
        </w:tabs>
        <w:ind w:left="700" w:hanging="586"/>
        <w:jc w:val="left"/>
        <w:rPr>
          <w:sz w:val="24"/>
        </w:rPr>
      </w:pPr>
      <w:r>
        <w:rPr>
          <w:sz w:val="24"/>
        </w:rPr>
        <w:t>probably should not be cited. The Editor handling the manuscript (or EiC) can make</w:t>
      </w:r>
      <w:r>
        <w:rPr>
          <w:spacing w:val="-15"/>
          <w:sz w:val="24"/>
        </w:rPr>
        <w:t xml:space="preserve"> </w:t>
      </w:r>
      <w:r>
        <w:rPr>
          <w:sz w:val="24"/>
        </w:rPr>
        <w:t>format</w:t>
      </w:r>
    </w:p>
    <w:p w14:paraId="72AE91AF" w14:textId="77777777" w:rsidR="00A66E7C" w:rsidRDefault="001738D0">
      <w:pPr>
        <w:pStyle w:val="ListParagraph"/>
        <w:numPr>
          <w:ilvl w:val="1"/>
          <w:numId w:val="39"/>
        </w:numPr>
        <w:tabs>
          <w:tab w:val="left" w:pos="699"/>
          <w:tab w:val="left" w:pos="700"/>
        </w:tabs>
        <w:ind w:left="700" w:hanging="586"/>
        <w:jc w:val="left"/>
        <w:rPr>
          <w:sz w:val="24"/>
        </w:rPr>
      </w:pPr>
      <w:r>
        <w:rPr>
          <w:sz w:val="24"/>
        </w:rPr>
        <w:t>recommendations for cases that don’t readily fit standardized JON rules. The following</w:t>
      </w:r>
      <w:r>
        <w:rPr>
          <w:spacing w:val="-15"/>
          <w:sz w:val="24"/>
        </w:rPr>
        <w:t xml:space="preserve"> </w:t>
      </w:r>
      <w:r>
        <w:rPr>
          <w:sz w:val="24"/>
        </w:rPr>
        <w:t>citation</w:t>
      </w:r>
    </w:p>
    <w:p w14:paraId="2E17EB93" w14:textId="77777777" w:rsidR="00A66E7C" w:rsidRDefault="001738D0">
      <w:pPr>
        <w:pStyle w:val="ListParagraph"/>
        <w:numPr>
          <w:ilvl w:val="1"/>
          <w:numId w:val="39"/>
        </w:numPr>
        <w:tabs>
          <w:tab w:val="left" w:pos="699"/>
          <w:tab w:val="left" w:pos="700"/>
        </w:tabs>
        <w:spacing w:line="280" w:lineRule="exact"/>
        <w:ind w:left="700" w:hanging="586"/>
        <w:jc w:val="left"/>
        <w:rPr>
          <w:sz w:val="24"/>
        </w:rPr>
      </w:pPr>
      <w:r>
        <w:rPr>
          <w:sz w:val="24"/>
        </w:rPr>
        <w:t>is to an electronic-only</w:t>
      </w:r>
      <w:r>
        <w:rPr>
          <w:spacing w:val="-6"/>
          <w:sz w:val="24"/>
        </w:rPr>
        <w:t xml:space="preserve"> </w:t>
      </w:r>
      <w:r>
        <w:rPr>
          <w:sz w:val="24"/>
        </w:rPr>
        <w:t>journal:</w:t>
      </w:r>
    </w:p>
    <w:p w14:paraId="66B529C3" w14:textId="77777777" w:rsidR="00A66E7C" w:rsidRDefault="00A66E7C">
      <w:pPr>
        <w:pStyle w:val="BodyText"/>
        <w:spacing w:line="240" w:lineRule="auto"/>
        <w:ind w:left="0" w:firstLine="0"/>
        <w:rPr>
          <w:sz w:val="16"/>
        </w:rPr>
      </w:pPr>
    </w:p>
    <w:p w14:paraId="4F1002FE" w14:textId="77777777" w:rsidR="00A66E7C" w:rsidRDefault="001738D0">
      <w:pPr>
        <w:pStyle w:val="ListParagraph"/>
        <w:numPr>
          <w:ilvl w:val="1"/>
          <w:numId w:val="39"/>
        </w:numPr>
        <w:tabs>
          <w:tab w:val="left" w:pos="1059"/>
          <w:tab w:val="left" w:pos="1060"/>
        </w:tabs>
        <w:spacing w:before="90" w:line="280" w:lineRule="exact"/>
        <w:ind w:hanging="946"/>
        <w:jc w:val="left"/>
        <w:rPr>
          <w:sz w:val="24"/>
        </w:rPr>
      </w:pPr>
      <w:r>
        <w:rPr>
          <w:sz w:val="24"/>
        </w:rPr>
        <w:t xml:space="preserve">Scholl, E. H., Thorne, J. L., McCarter, J. P., and Bird, D. </w:t>
      </w:r>
      <w:proofErr w:type="spellStart"/>
      <w:r>
        <w:rPr>
          <w:sz w:val="24"/>
        </w:rPr>
        <w:t>McK</w:t>
      </w:r>
      <w:proofErr w:type="spellEnd"/>
      <w:r>
        <w:rPr>
          <w:sz w:val="24"/>
        </w:rPr>
        <w:t>. 2003.</w:t>
      </w:r>
      <w:r>
        <w:rPr>
          <w:spacing w:val="-5"/>
          <w:sz w:val="24"/>
        </w:rPr>
        <w:t xml:space="preserve"> </w:t>
      </w:r>
      <w:r>
        <w:rPr>
          <w:sz w:val="24"/>
        </w:rPr>
        <w:t>Horizontally</w:t>
      </w:r>
    </w:p>
    <w:p w14:paraId="344FAC5B" w14:textId="77777777" w:rsidR="00A66E7C" w:rsidRDefault="001738D0">
      <w:pPr>
        <w:pStyle w:val="ListParagraph"/>
        <w:numPr>
          <w:ilvl w:val="1"/>
          <w:numId w:val="39"/>
        </w:numPr>
        <w:tabs>
          <w:tab w:val="left" w:pos="699"/>
          <w:tab w:val="left" w:pos="700"/>
        </w:tabs>
        <w:ind w:left="700" w:hanging="586"/>
        <w:jc w:val="left"/>
        <w:rPr>
          <w:sz w:val="24"/>
        </w:rPr>
      </w:pPr>
      <w:r>
        <w:rPr>
          <w:sz w:val="24"/>
        </w:rPr>
        <w:t>transferred genes in plant-parasitic nematodes: A high-throughput genomic approach.</w:t>
      </w:r>
      <w:r>
        <w:rPr>
          <w:spacing w:val="-10"/>
          <w:sz w:val="24"/>
        </w:rPr>
        <w:t xml:space="preserve"> </w:t>
      </w:r>
      <w:r>
        <w:rPr>
          <w:sz w:val="24"/>
        </w:rPr>
        <w:t>Genome</w:t>
      </w:r>
    </w:p>
    <w:p w14:paraId="6F93EFFB" w14:textId="77777777" w:rsidR="00A66E7C" w:rsidRDefault="001738D0">
      <w:pPr>
        <w:pStyle w:val="BodyText"/>
        <w:tabs>
          <w:tab w:val="left" w:pos="699"/>
        </w:tabs>
        <w:spacing w:line="280" w:lineRule="exact"/>
        <w:ind w:left="114" w:firstLine="0"/>
      </w:pPr>
      <w:r>
        <w:rPr>
          <w:rFonts w:ascii="Calibri"/>
          <w:sz w:val="22"/>
        </w:rPr>
        <w:t>18</w:t>
      </w:r>
      <w:r>
        <w:rPr>
          <w:rFonts w:ascii="Calibri"/>
          <w:sz w:val="22"/>
        </w:rPr>
        <w:tab/>
      </w:r>
      <w:r>
        <w:t>Biology</w:t>
      </w:r>
      <w:r>
        <w:rPr>
          <w:spacing w:val="-5"/>
        </w:rPr>
        <w:t xml:space="preserve"> </w:t>
      </w:r>
      <w:proofErr w:type="gramStart"/>
      <w:r>
        <w:t>4:R</w:t>
      </w:r>
      <w:proofErr w:type="gramEnd"/>
      <w:r>
        <w:t>39.1-R39.12.</w:t>
      </w:r>
    </w:p>
    <w:p w14:paraId="196A509E" w14:textId="77777777" w:rsidR="00A66E7C" w:rsidRDefault="00A66E7C">
      <w:pPr>
        <w:pStyle w:val="BodyText"/>
        <w:spacing w:before="8" w:line="240" w:lineRule="auto"/>
        <w:ind w:left="0" w:firstLine="0"/>
        <w:rPr>
          <w:sz w:val="15"/>
        </w:rPr>
      </w:pPr>
    </w:p>
    <w:p w14:paraId="1EA38E8C" w14:textId="77777777" w:rsidR="00A66E7C" w:rsidRDefault="001738D0">
      <w:pPr>
        <w:pStyle w:val="ListParagraph"/>
        <w:numPr>
          <w:ilvl w:val="0"/>
          <w:numId w:val="38"/>
        </w:numPr>
        <w:tabs>
          <w:tab w:val="left" w:pos="699"/>
          <w:tab w:val="left" w:pos="700"/>
        </w:tabs>
        <w:spacing w:before="90" w:line="280" w:lineRule="exact"/>
        <w:rPr>
          <w:sz w:val="24"/>
        </w:rPr>
      </w:pPr>
      <w:r>
        <w:rPr>
          <w:sz w:val="24"/>
        </w:rPr>
        <w:t>Similarly, many electronic resources, such as an on-line database, have been published</w:t>
      </w:r>
      <w:r>
        <w:rPr>
          <w:spacing w:val="-11"/>
          <w:sz w:val="24"/>
        </w:rPr>
        <w:t xml:space="preserve"> </w:t>
      </w:r>
      <w:r>
        <w:rPr>
          <w:sz w:val="24"/>
        </w:rPr>
        <w:t>in</w:t>
      </w:r>
    </w:p>
    <w:p w14:paraId="03A05FD6" w14:textId="77777777" w:rsidR="00A66E7C" w:rsidRDefault="001738D0">
      <w:pPr>
        <w:pStyle w:val="ListParagraph"/>
        <w:numPr>
          <w:ilvl w:val="0"/>
          <w:numId w:val="38"/>
        </w:numPr>
        <w:tabs>
          <w:tab w:val="left" w:pos="699"/>
          <w:tab w:val="left" w:pos="700"/>
        </w:tabs>
        <w:rPr>
          <w:sz w:val="24"/>
        </w:rPr>
      </w:pPr>
      <w:r>
        <w:rPr>
          <w:sz w:val="24"/>
        </w:rPr>
        <w:t>journals, and thus can be cited in the standard manner. For example, the widely used</w:t>
      </w:r>
      <w:r>
        <w:rPr>
          <w:spacing w:val="-14"/>
          <w:sz w:val="24"/>
        </w:rPr>
        <w:t xml:space="preserve"> </w:t>
      </w:r>
      <w:r>
        <w:rPr>
          <w:sz w:val="24"/>
        </w:rPr>
        <w:t>BLAST</w:t>
      </w:r>
    </w:p>
    <w:p w14:paraId="3A895974" w14:textId="77777777" w:rsidR="00A66E7C" w:rsidRDefault="001738D0">
      <w:pPr>
        <w:pStyle w:val="ListParagraph"/>
        <w:numPr>
          <w:ilvl w:val="0"/>
          <w:numId w:val="38"/>
        </w:numPr>
        <w:tabs>
          <w:tab w:val="left" w:pos="699"/>
          <w:tab w:val="left" w:pos="700"/>
        </w:tabs>
        <w:spacing w:line="280" w:lineRule="exact"/>
        <w:rPr>
          <w:sz w:val="24"/>
        </w:rPr>
      </w:pPr>
      <w:r>
        <w:rPr>
          <w:sz w:val="24"/>
        </w:rPr>
        <w:t>tools can be cited</w:t>
      </w:r>
      <w:r>
        <w:rPr>
          <w:spacing w:val="-2"/>
          <w:sz w:val="24"/>
        </w:rPr>
        <w:t xml:space="preserve"> </w:t>
      </w:r>
      <w:r>
        <w:rPr>
          <w:sz w:val="24"/>
        </w:rPr>
        <w:t>as:</w:t>
      </w:r>
    </w:p>
    <w:p w14:paraId="42398045" w14:textId="77777777" w:rsidR="00A66E7C" w:rsidRDefault="00A66E7C">
      <w:pPr>
        <w:pStyle w:val="BodyText"/>
        <w:spacing w:line="240" w:lineRule="auto"/>
        <w:ind w:left="0" w:firstLine="0"/>
        <w:rPr>
          <w:sz w:val="16"/>
        </w:rPr>
      </w:pPr>
    </w:p>
    <w:p w14:paraId="32FABBB2" w14:textId="77777777" w:rsidR="00A66E7C" w:rsidRDefault="001738D0">
      <w:pPr>
        <w:pStyle w:val="ListParagraph"/>
        <w:numPr>
          <w:ilvl w:val="0"/>
          <w:numId w:val="38"/>
        </w:numPr>
        <w:tabs>
          <w:tab w:val="left" w:pos="1059"/>
          <w:tab w:val="left" w:pos="1060"/>
        </w:tabs>
        <w:spacing w:before="90" w:line="280" w:lineRule="exact"/>
        <w:ind w:left="1060" w:hanging="946"/>
        <w:rPr>
          <w:sz w:val="24"/>
        </w:rPr>
      </w:pPr>
      <w:proofErr w:type="spellStart"/>
      <w:r>
        <w:rPr>
          <w:sz w:val="24"/>
        </w:rPr>
        <w:t>Altschul</w:t>
      </w:r>
      <w:proofErr w:type="spellEnd"/>
      <w:r>
        <w:rPr>
          <w:sz w:val="24"/>
        </w:rPr>
        <w:t>, S. F., Gish, W., Miller, W., Myers, E. W., and Lipman, D. J. 1990. Basic</w:t>
      </w:r>
      <w:r>
        <w:rPr>
          <w:spacing w:val="-11"/>
          <w:sz w:val="24"/>
        </w:rPr>
        <w:t xml:space="preserve"> </w:t>
      </w:r>
      <w:r>
        <w:rPr>
          <w:sz w:val="24"/>
        </w:rPr>
        <w:t>local</w:t>
      </w:r>
    </w:p>
    <w:p w14:paraId="57FF7354" w14:textId="77777777" w:rsidR="00A66E7C" w:rsidRDefault="001738D0">
      <w:pPr>
        <w:pStyle w:val="ListParagraph"/>
        <w:numPr>
          <w:ilvl w:val="0"/>
          <w:numId w:val="38"/>
        </w:numPr>
        <w:tabs>
          <w:tab w:val="left" w:pos="699"/>
          <w:tab w:val="left" w:pos="700"/>
        </w:tabs>
        <w:spacing w:line="280" w:lineRule="exact"/>
        <w:rPr>
          <w:sz w:val="24"/>
        </w:rPr>
      </w:pPr>
      <w:r>
        <w:rPr>
          <w:sz w:val="24"/>
        </w:rPr>
        <w:t>alignment search tool. Journal of Molecular Biology</w:t>
      </w:r>
      <w:r>
        <w:rPr>
          <w:spacing w:val="-8"/>
          <w:sz w:val="24"/>
        </w:rPr>
        <w:t xml:space="preserve"> </w:t>
      </w:r>
      <w:r>
        <w:rPr>
          <w:sz w:val="24"/>
        </w:rPr>
        <w:t>215:403-410.</w:t>
      </w:r>
    </w:p>
    <w:p w14:paraId="7DF84B48" w14:textId="77777777" w:rsidR="00A66E7C" w:rsidRDefault="00A66E7C">
      <w:pPr>
        <w:pStyle w:val="BodyText"/>
        <w:spacing w:before="9" w:line="240" w:lineRule="auto"/>
        <w:ind w:left="0" w:firstLine="0"/>
        <w:rPr>
          <w:sz w:val="15"/>
        </w:rPr>
      </w:pPr>
    </w:p>
    <w:p w14:paraId="396D0D55" w14:textId="77777777" w:rsidR="00A66E7C" w:rsidRDefault="001738D0">
      <w:pPr>
        <w:pStyle w:val="ListParagraph"/>
        <w:numPr>
          <w:ilvl w:val="0"/>
          <w:numId w:val="38"/>
        </w:numPr>
        <w:tabs>
          <w:tab w:val="left" w:pos="699"/>
          <w:tab w:val="left" w:pos="700"/>
        </w:tabs>
        <w:spacing w:before="90" w:line="280" w:lineRule="exact"/>
        <w:rPr>
          <w:sz w:val="24"/>
        </w:rPr>
      </w:pPr>
      <w:r>
        <w:rPr>
          <w:sz w:val="24"/>
        </w:rPr>
        <w:t xml:space="preserve">Another example of an on-line publication is </w:t>
      </w:r>
      <w:proofErr w:type="spellStart"/>
      <w:r>
        <w:rPr>
          <w:sz w:val="24"/>
        </w:rPr>
        <w:t>WormBook</w:t>
      </w:r>
      <w:proofErr w:type="spellEnd"/>
      <w:r>
        <w:rPr>
          <w:sz w:val="24"/>
        </w:rPr>
        <w:t>, which is edited by a community</w:t>
      </w:r>
      <w:r>
        <w:rPr>
          <w:spacing w:val="-18"/>
          <w:sz w:val="24"/>
        </w:rPr>
        <w:t xml:space="preserve"> </w:t>
      </w:r>
      <w:r>
        <w:rPr>
          <w:sz w:val="24"/>
        </w:rPr>
        <w:t>rather</w:t>
      </w:r>
    </w:p>
    <w:p w14:paraId="27A5393E" w14:textId="77777777" w:rsidR="00A66E7C" w:rsidRDefault="001738D0">
      <w:pPr>
        <w:pStyle w:val="ListParagraph"/>
        <w:numPr>
          <w:ilvl w:val="0"/>
          <w:numId w:val="38"/>
        </w:numPr>
        <w:tabs>
          <w:tab w:val="left" w:pos="699"/>
          <w:tab w:val="left" w:pos="700"/>
        </w:tabs>
        <w:spacing w:line="277" w:lineRule="exact"/>
        <w:rPr>
          <w:sz w:val="24"/>
        </w:rPr>
      </w:pPr>
      <w:r>
        <w:rPr>
          <w:sz w:val="24"/>
        </w:rPr>
        <w:t xml:space="preserve">than a single person and has no city for the publisher.  A </w:t>
      </w:r>
      <w:proofErr w:type="spellStart"/>
      <w:r>
        <w:rPr>
          <w:sz w:val="24"/>
        </w:rPr>
        <w:t>Wormbook</w:t>
      </w:r>
      <w:proofErr w:type="spellEnd"/>
      <w:r>
        <w:rPr>
          <w:sz w:val="24"/>
        </w:rPr>
        <w:t xml:space="preserve"> citation may be</w:t>
      </w:r>
      <w:r>
        <w:rPr>
          <w:spacing w:val="-21"/>
          <w:sz w:val="24"/>
        </w:rPr>
        <w:t xml:space="preserve"> </w:t>
      </w:r>
      <w:r>
        <w:rPr>
          <w:sz w:val="24"/>
        </w:rPr>
        <w:t>formatted</w:t>
      </w:r>
    </w:p>
    <w:p w14:paraId="0891BE51" w14:textId="77777777" w:rsidR="00A66E7C" w:rsidRDefault="001738D0">
      <w:pPr>
        <w:pStyle w:val="ListParagraph"/>
        <w:numPr>
          <w:ilvl w:val="0"/>
          <w:numId w:val="38"/>
        </w:numPr>
        <w:tabs>
          <w:tab w:val="left" w:pos="699"/>
          <w:tab w:val="left" w:pos="700"/>
        </w:tabs>
        <w:spacing w:line="281" w:lineRule="exact"/>
        <w:rPr>
          <w:sz w:val="24"/>
        </w:rPr>
      </w:pPr>
      <w:r>
        <w:rPr>
          <w:sz w:val="24"/>
        </w:rPr>
        <w:t>as:</w:t>
      </w:r>
    </w:p>
    <w:p w14:paraId="5A3EE524" w14:textId="77777777" w:rsidR="00A66E7C" w:rsidRDefault="001738D0">
      <w:pPr>
        <w:pStyle w:val="ListParagraph"/>
        <w:numPr>
          <w:ilvl w:val="0"/>
          <w:numId w:val="38"/>
        </w:numPr>
        <w:tabs>
          <w:tab w:val="left" w:pos="699"/>
          <w:tab w:val="left" w:pos="700"/>
        </w:tabs>
        <w:spacing w:before="192" w:line="281" w:lineRule="exact"/>
        <w:rPr>
          <w:sz w:val="24"/>
        </w:rPr>
      </w:pPr>
      <w:r w:rsidRPr="00C2750D">
        <w:rPr>
          <w:sz w:val="24"/>
        </w:rPr>
        <w:t xml:space="preserve">Eisenmann, D. M. 2005. </w:t>
      </w:r>
      <w:proofErr w:type="spellStart"/>
      <w:r w:rsidRPr="00C2750D">
        <w:rPr>
          <w:sz w:val="24"/>
        </w:rPr>
        <w:t>Wnt</w:t>
      </w:r>
      <w:proofErr w:type="spellEnd"/>
      <w:r w:rsidRPr="00C2750D">
        <w:rPr>
          <w:sz w:val="24"/>
        </w:rPr>
        <w:t xml:space="preserve"> signaling. </w:t>
      </w:r>
      <w:r>
        <w:rPr>
          <w:sz w:val="24"/>
        </w:rPr>
        <w:t xml:space="preserve">(June 25, 2005). The </w:t>
      </w:r>
      <w:r>
        <w:rPr>
          <w:i/>
          <w:sz w:val="24"/>
        </w:rPr>
        <w:t xml:space="preserve">C. elegans </w:t>
      </w:r>
      <w:r>
        <w:rPr>
          <w:sz w:val="24"/>
        </w:rPr>
        <w:t>Research</w:t>
      </w:r>
      <w:r>
        <w:rPr>
          <w:spacing w:val="-13"/>
          <w:sz w:val="24"/>
        </w:rPr>
        <w:t xml:space="preserve"> </w:t>
      </w:r>
      <w:r>
        <w:rPr>
          <w:sz w:val="24"/>
        </w:rPr>
        <w:t>Community,</w:t>
      </w:r>
    </w:p>
    <w:p w14:paraId="39E98D5D" w14:textId="77777777" w:rsidR="00A66E7C" w:rsidRDefault="001738D0">
      <w:pPr>
        <w:pStyle w:val="ListParagraph"/>
        <w:numPr>
          <w:ilvl w:val="0"/>
          <w:numId w:val="38"/>
        </w:numPr>
        <w:tabs>
          <w:tab w:val="left" w:pos="699"/>
          <w:tab w:val="left" w:pos="700"/>
        </w:tabs>
        <w:spacing w:line="281" w:lineRule="exact"/>
        <w:rPr>
          <w:sz w:val="24"/>
        </w:rPr>
      </w:pPr>
      <w:r>
        <w:rPr>
          <w:sz w:val="24"/>
        </w:rPr>
        <w:t xml:space="preserve">ed. </w:t>
      </w:r>
      <w:proofErr w:type="spellStart"/>
      <w:r>
        <w:rPr>
          <w:sz w:val="24"/>
        </w:rPr>
        <w:t>WormBook</w:t>
      </w:r>
      <w:proofErr w:type="spellEnd"/>
      <w:r>
        <w:rPr>
          <w:sz w:val="24"/>
        </w:rPr>
        <w:t xml:space="preserve">. </w:t>
      </w:r>
      <w:proofErr w:type="spellStart"/>
      <w:r>
        <w:rPr>
          <w:sz w:val="24"/>
        </w:rPr>
        <w:t>doi</w:t>
      </w:r>
      <w:proofErr w:type="spellEnd"/>
      <w:r>
        <w:rPr>
          <w:sz w:val="24"/>
        </w:rPr>
        <w:t>/10.1895/wor</w:t>
      </w:r>
      <w:hyperlink r:id="rId15">
        <w:r>
          <w:rPr>
            <w:sz w:val="24"/>
          </w:rPr>
          <w:t>mbook.1.7.1,</w:t>
        </w:r>
        <w:r>
          <w:rPr>
            <w:spacing w:val="-1"/>
            <w:sz w:val="24"/>
          </w:rPr>
          <w:t xml:space="preserve"> </w:t>
        </w:r>
        <w:r>
          <w:rPr>
            <w:sz w:val="24"/>
          </w:rPr>
          <w:t>http://www.wormbook.org.</w:t>
        </w:r>
      </w:hyperlink>
    </w:p>
    <w:p w14:paraId="4FE10938" w14:textId="77777777" w:rsidR="00A66E7C" w:rsidRDefault="00A66E7C">
      <w:pPr>
        <w:pStyle w:val="BodyText"/>
        <w:spacing w:before="9" w:line="240" w:lineRule="auto"/>
        <w:ind w:left="0" w:firstLine="0"/>
        <w:rPr>
          <w:sz w:val="15"/>
        </w:rPr>
      </w:pPr>
    </w:p>
    <w:p w14:paraId="072B7A6C" w14:textId="77777777" w:rsidR="00A66E7C" w:rsidRDefault="001738D0">
      <w:pPr>
        <w:pStyle w:val="ListParagraph"/>
        <w:numPr>
          <w:ilvl w:val="0"/>
          <w:numId w:val="38"/>
        </w:numPr>
        <w:tabs>
          <w:tab w:val="left" w:pos="699"/>
          <w:tab w:val="left" w:pos="700"/>
        </w:tabs>
        <w:spacing w:before="90" w:line="278" w:lineRule="exact"/>
        <w:rPr>
          <w:sz w:val="24"/>
        </w:rPr>
      </w:pPr>
      <w:r>
        <w:rPr>
          <w:sz w:val="24"/>
        </w:rPr>
        <w:t>Information about the web sites actually queried (including the URL and date), or versions</w:t>
      </w:r>
      <w:r>
        <w:rPr>
          <w:spacing w:val="-17"/>
          <w:sz w:val="24"/>
        </w:rPr>
        <w:t xml:space="preserve"> </w:t>
      </w:r>
      <w:r>
        <w:rPr>
          <w:sz w:val="24"/>
        </w:rPr>
        <w:t>of</w:t>
      </w:r>
    </w:p>
    <w:p w14:paraId="2A0422E1" w14:textId="77777777" w:rsidR="00A66E7C" w:rsidRDefault="001738D0">
      <w:pPr>
        <w:pStyle w:val="ListParagraph"/>
        <w:numPr>
          <w:ilvl w:val="0"/>
          <w:numId w:val="38"/>
        </w:numPr>
        <w:tabs>
          <w:tab w:val="left" w:pos="699"/>
          <w:tab w:val="left" w:pos="700"/>
        </w:tabs>
        <w:spacing w:line="275" w:lineRule="exact"/>
        <w:rPr>
          <w:sz w:val="24"/>
        </w:rPr>
      </w:pPr>
      <w:r>
        <w:rPr>
          <w:sz w:val="24"/>
        </w:rPr>
        <w:t>computer programs or databases used, should rightfully be included in the Materials</w:t>
      </w:r>
      <w:r>
        <w:rPr>
          <w:spacing w:val="-13"/>
          <w:sz w:val="24"/>
        </w:rPr>
        <w:t xml:space="preserve"> </w:t>
      </w:r>
      <w:r>
        <w:rPr>
          <w:sz w:val="24"/>
        </w:rPr>
        <w:t>and</w:t>
      </w:r>
    </w:p>
    <w:p w14:paraId="7BBADA91" w14:textId="77777777" w:rsidR="00A66E7C" w:rsidRDefault="001738D0">
      <w:pPr>
        <w:pStyle w:val="ListParagraph"/>
        <w:numPr>
          <w:ilvl w:val="0"/>
          <w:numId w:val="38"/>
        </w:numPr>
        <w:tabs>
          <w:tab w:val="left" w:pos="699"/>
          <w:tab w:val="left" w:pos="700"/>
        </w:tabs>
        <w:spacing w:line="280" w:lineRule="exact"/>
        <w:rPr>
          <w:sz w:val="24"/>
        </w:rPr>
      </w:pPr>
      <w:r>
        <w:rPr>
          <w:sz w:val="24"/>
        </w:rPr>
        <w:t>Methods</w:t>
      </w:r>
      <w:r>
        <w:rPr>
          <w:spacing w:val="-1"/>
          <w:sz w:val="24"/>
        </w:rPr>
        <w:t xml:space="preserve"> </w:t>
      </w:r>
      <w:r>
        <w:rPr>
          <w:sz w:val="24"/>
        </w:rPr>
        <w:t>section.</w:t>
      </w:r>
    </w:p>
    <w:p w14:paraId="4A5FDBCB" w14:textId="77777777" w:rsidR="00A66E7C" w:rsidRDefault="00A66E7C">
      <w:pPr>
        <w:pStyle w:val="BodyText"/>
        <w:spacing w:before="11" w:line="240" w:lineRule="auto"/>
        <w:ind w:left="0" w:firstLine="0"/>
        <w:rPr>
          <w:sz w:val="15"/>
        </w:rPr>
      </w:pPr>
    </w:p>
    <w:p w14:paraId="5A7FE2F8" w14:textId="77777777" w:rsidR="00A66E7C" w:rsidRDefault="001738D0">
      <w:pPr>
        <w:pStyle w:val="ListParagraph"/>
        <w:numPr>
          <w:ilvl w:val="0"/>
          <w:numId w:val="38"/>
        </w:numPr>
        <w:tabs>
          <w:tab w:val="left" w:pos="699"/>
          <w:tab w:val="left" w:pos="700"/>
        </w:tabs>
        <w:spacing w:before="90" w:line="240" w:lineRule="auto"/>
        <w:rPr>
          <w:sz w:val="24"/>
        </w:rPr>
      </w:pPr>
      <w:r>
        <w:rPr>
          <w:sz w:val="24"/>
        </w:rPr>
        <w:t>Citing other</w:t>
      </w:r>
      <w:r>
        <w:rPr>
          <w:spacing w:val="-5"/>
          <w:sz w:val="24"/>
        </w:rPr>
        <w:t xml:space="preserve"> </w:t>
      </w:r>
      <w:r>
        <w:rPr>
          <w:sz w:val="24"/>
        </w:rPr>
        <w:t>sources.</w:t>
      </w:r>
    </w:p>
    <w:p w14:paraId="77333755" w14:textId="77777777" w:rsidR="00A66E7C" w:rsidRDefault="00A66E7C">
      <w:pPr>
        <w:rPr>
          <w:sz w:val="24"/>
        </w:rPr>
        <w:sectPr w:rsidR="00A66E7C">
          <w:pgSz w:w="12240" w:h="15840"/>
          <w:pgMar w:top="1360" w:right="1260" w:bottom="1260" w:left="740" w:header="0" w:footer="983" w:gutter="0"/>
          <w:cols w:space="720"/>
        </w:sectPr>
      </w:pPr>
    </w:p>
    <w:p w14:paraId="02DE9FA9" w14:textId="77777777" w:rsidR="00A66E7C" w:rsidRDefault="001738D0">
      <w:pPr>
        <w:pStyle w:val="ListParagraph"/>
        <w:numPr>
          <w:ilvl w:val="0"/>
          <w:numId w:val="37"/>
        </w:numPr>
        <w:tabs>
          <w:tab w:val="left" w:pos="699"/>
          <w:tab w:val="left" w:pos="700"/>
        </w:tabs>
        <w:spacing w:before="72" w:line="280" w:lineRule="exact"/>
        <w:rPr>
          <w:sz w:val="24"/>
        </w:rPr>
      </w:pPr>
      <w:r>
        <w:rPr>
          <w:sz w:val="24"/>
        </w:rPr>
        <w:lastRenderedPageBreak/>
        <w:t>Authors should cite only those articles that are readily available, and should minimize</w:t>
      </w:r>
      <w:r>
        <w:rPr>
          <w:spacing w:val="-14"/>
          <w:sz w:val="24"/>
        </w:rPr>
        <w:t xml:space="preserve"> </w:t>
      </w:r>
      <w:r>
        <w:rPr>
          <w:sz w:val="24"/>
        </w:rPr>
        <w:t>the</w:t>
      </w:r>
    </w:p>
    <w:p w14:paraId="319FB98A" w14:textId="77777777" w:rsidR="00A66E7C" w:rsidRDefault="001738D0">
      <w:pPr>
        <w:pStyle w:val="ListParagraph"/>
        <w:numPr>
          <w:ilvl w:val="0"/>
          <w:numId w:val="37"/>
        </w:numPr>
        <w:tabs>
          <w:tab w:val="left" w:pos="699"/>
          <w:tab w:val="left" w:pos="700"/>
        </w:tabs>
        <w:rPr>
          <w:sz w:val="24"/>
        </w:rPr>
      </w:pPr>
      <w:r>
        <w:rPr>
          <w:sz w:val="24"/>
        </w:rPr>
        <w:t>citation of theses, bulletins, company brochures and the like. Here are some examples</w:t>
      </w:r>
      <w:r>
        <w:rPr>
          <w:spacing w:val="-12"/>
          <w:sz w:val="24"/>
        </w:rPr>
        <w:t xml:space="preserve"> </w:t>
      </w:r>
      <w:r>
        <w:rPr>
          <w:sz w:val="24"/>
        </w:rPr>
        <w:t>of</w:t>
      </w:r>
    </w:p>
    <w:p w14:paraId="579D9DE1" w14:textId="77777777" w:rsidR="00A66E7C" w:rsidRDefault="001738D0">
      <w:pPr>
        <w:pStyle w:val="ListParagraph"/>
        <w:numPr>
          <w:ilvl w:val="0"/>
          <w:numId w:val="37"/>
        </w:numPr>
        <w:tabs>
          <w:tab w:val="left" w:pos="699"/>
          <w:tab w:val="left" w:pos="700"/>
        </w:tabs>
        <w:spacing w:line="280" w:lineRule="exact"/>
        <w:rPr>
          <w:sz w:val="24"/>
        </w:rPr>
      </w:pPr>
      <w:r>
        <w:rPr>
          <w:sz w:val="24"/>
        </w:rPr>
        <w:t>formatting for those types of</w:t>
      </w:r>
      <w:r>
        <w:rPr>
          <w:spacing w:val="-7"/>
          <w:sz w:val="24"/>
        </w:rPr>
        <w:t xml:space="preserve"> </w:t>
      </w:r>
      <w:r>
        <w:rPr>
          <w:sz w:val="24"/>
        </w:rPr>
        <w:t>articles:</w:t>
      </w:r>
    </w:p>
    <w:p w14:paraId="54BE9ACD" w14:textId="77777777" w:rsidR="00A66E7C" w:rsidRDefault="00A66E7C">
      <w:pPr>
        <w:pStyle w:val="BodyText"/>
        <w:spacing w:before="11" w:line="240" w:lineRule="auto"/>
        <w:ind w:left="0" w:firstLine="0"/>
        <w:rPr>
          <w:sz w:val="15"/>
        </w:rPr>
      </w:pPr>
    </w:p>
    <w:p w14:paraId="2F45910D" w14:textId="77777777" w:rsidR="00A66E7C" w:rsidRDefault="001738D0">
      <w:pPr>
        <w:pStyle w:val="ListParagraph"/>
        <w:numPr>
          <w:ilvl w:val="0"/>
          <w:numId w:val="37"/>
        </w:numPr>
        <w:tabs>
          <w:tab w:val="left" w:pos="1059"/>
          <w:tab w:val="left" w:pos="1060"/>
        </w:tabs>
        <w:spacing w:before="90" w:line="240" w:lineRule="auto"/>
        <w:ind w:left="1060" w:hanging="833"/>
        <w:rPr>
          <w:sz w:val="24"/>
        </w:rPr>
      </w:pPr>
      <w:r>
        <w:rPr>
          <w:sz w:val="24"/>
        </w:rPr>
        <w:t>Anonymous. 1945. Article title. Washington, DC: EPA</w:t>
      </w:r>
      <w:r>
        <w:rPr>
          <w:spacing w:val="-4"/>
          <w:sz w:val="24"/>
        </w:rPr>
        <w:t xml:space="preserve"> </w:t>
      </w:r>
      <w:r>
        <w:rPr>
          <w:sz w:val="24"/>
        </w:rPr>
        <w:t>Publications.</w:t>
      </w:r>
    </w:p>
    <w:p w14:paraId="1ADA6CC0" w14:textId="77777777" w:rsidR="00A66E7C" w:rsidRDefault="00A66E7C">
      <w:pPr>
        <w:pStyle w:val="BodyText"/>
        <w:spacing w:before="9" w:line="240" w:lineRule="auto"/>
        <w:ind w:left="0" w:firstLine="0"/>
        <w:rPr>
          <w:sz w:val="15"/>
        </w:rPr>
      </w:pPr>
    </w:p>
    <w:p w14:paraId="488AD119" w14:textId="77777777" w:rsidR="00A66E7C" w:rsidRDefault="001738D0">
      <w:pPr>
        <w:pStyle w:val="ListParagraph"/>
        <w:numPr>
          <w:ilvl w:val="0"/>
          <w:numId w:val="37"/>
        </w:numPr>
        <w:tabs>
          <w:tab w:val="left" w:pos="1059"/>
          <w:tab w:val="left" w:pos="1060"/>
        </w:tabs>
        <w:spacing w:before="90" w:line="280" w:lineRule="exact"/>
        <w:ind w:left="1060" w:hanging="833"/>
        <w:rPr>
          <w:sz w:val="24"/>
        </w:rPr>
      </w:pPr>
      <w:r>
        <w:rPr>
          <w:sz w:val="24"/>
        </w:rPr>
        <w:t xml:space="preserve">Jones, B. T. 1980. Article title. </w:t>
      </w:r>
      <w:r>
        <w:rPr>
          <w:i/>
          <w:sz w:val="24"/>
        </w:rPr>
        <w:t xml:space="preserve">In </w:t>
      </w:r>
      <w:r>
        <w:rPr>
          <w:sz w:val="24"/>
        </w:rPr>
        <w:t xml:space="preserve">P. </w:t>
      </w:r>
      <w:r>
        <w:rPr>
          <w:spacing w:val="-3"/>
          <w:sz w:val="24"/>
        </w:rPr>
        <w:t xml:space="preserve">L. </w:t>
      </w:r>
      <w:r>
        <w:rPr>
          <w:sz w:val="24"/>
        </w:rPr>
        <w:t>Bond, ed. Title of larger work. Serial</w:t>
      </w:r>
      <w:r>
        <w:rPr>
          <w:spacing w:val="-5"/>
          <w:sz w:val="24"/>
        </w:rPr>
        <w:t xml:space="preserve"> </w:t>
      </w:r>
      <w:r>
        <w:rPr>
          <w:sz w:val="24"/>
        </w:rPr>
        <w:t>Publication</w:t>
      </w:r>
    </w:p>
    <w:p w14:paraId="108493A3" w14:textId="77777777" w:rsidR="00A66E7C" w:rsidRDefault="001738D0">
      <w:pPr>
        <w:pStyle w:val="BodyText"/>
        <w:tabs>
          <w:tab w:val="left" w:pos="699"/>
        </w:tabs>
        <w:spacing w:line="280" w:lineRule="exact"/>
        <w:ind w:left="227" w:firstLine="0"/>
      </w:pPr>
      <w:r>
        <w:rPr>
          <w:rFonts w:ascii="Calibri"/>
          <w:sz w:val="22"/>
        </w:rPr>
        <w:t>6</w:t>
      </w:r>
      <w:r>
        <w:rPr>
          <w:rFonts w:ascii="Calibri"/>
          <w:sz w:val="22"/>
        </w:rPr>
        <w:tab/>
      </w:r>
      <w:r>
        <w:t>23:23-34.</w:t>
      </w:r>
    </w:p>
    <w:p w14:paraId="492088BD" w14:textId="77777777" w:rsidR="00A66E7C" w:rsidRDefault="00A66E7C">
      <w:pPr>
        <w:pStyle w:val="BodyText"/>
        <w:spacing w:before="11" w:line="240" w:lineRule="auto"/>
        <w:ind w:left="0" w:firstLine="0"/>
        <w:rPr>
          <w:sz w:val="15"/>
        </w:rPr>
      </w:pPr>
    </w:p>
    <w:p w14:paraId="002AA12B" w14:textId="77777777" w:rsidR="00A66E7C" w:rsidRDefault="001738D0">
      <w:pPr>
        <w:pStyle w:val="ListParagraph"/>
        <w:numPr>
          <w:ilvl w:val="0"/>
          <w:numId w:val="36"/>
        </w:numPr>
        <w:tabs>
          <w:tab w:val="left" w:pos="1059"/>
          <w:tab w:val="left" w:pos="1060"/>
        </w:tabs>
        <w:spacing w:before="90" w:line="280" w:lineRule="exact"/>
        <w:jc w:val="left"/>
        <w:rPr>
          <w:sz w:val="24"/>
        </w:rPr>
      </w:pPr>
      <w:r>
        <w:rPr>
          <w:sz w:val="24"/>
        </w:rPr>
        <w:t>Jones, B. T. 1987. Dissertation title. M.S./Ph.D. dissertation (or thesis), University</w:t>
      </w:r>
      <w:r>
        <w:rPr>
          <w:spacing w:val="-15"/>
          <w:sz w:val="24"/>
        </w:rPr>
        <w:t xml:space="preserve"> </w:t>
      </w:r>
      <w:r>
        <w:rPr>
          <w:sz w:val="24"/>
        </w:rPr>
        <w:t>Name,</w:t>
      </w:r>
    </w:p>
    <w:p w14:paraId="7E758E50" w14:textId="77777777" w:rsidR="00A66E7C" w:rsidRDefault="001738D0">
      <w:pPr>
        <w:pStyle w:val="ListParagraph"/>
        <w:numPr>
          <w:ilvl w:val="0"/>
          <w:numId w:val="36"/>
        </w:numPr>
        <w:tabs>
          <w:tab w:val="left" w:pos="699"/>
          <w:tab w:val="left" w:pos="700"/>
        </w:tabs>
        <w:spacing w:line="280" w:lineRule="exact"/>
        <w:ind w:left="700" w:hanging="473"/>
        <w:jc w:val="left"/>
        <w:rPr>
          <w:sz w:val="24"/>
        </w:rPr>
      </w:pPr>
      <w:r>
        <w:rPr>
          <w:sz w:val="24"/>
        </w:rPr>
        <w:t>Place.</w:t>
      </w:r>
    </w:p>
    <w:p w14:paraId="7EE18CE5" w14:textId="77777777" w:rsidR="00A66E7C" w:rsidRDefault="00A66E7C">
      <w:pPr>
        <w:pStyle w:val="BodyText"/>
        <w:spacing w:before="11" w:line="240" w:lineRule="auto"/>
        <w:ind w:left="0" w:firstLine="0"/>
        <w:rPr>
          <w:sz w:val="15"/>
        </w:rPr>
      </w:pPr>
    </w:p>
    <w:p w14:paraId="2DE722C1" w14:textId="77777777" w:rsidR="00A66E7C" w:rsidRDefault="001738D0">
      <w:pPr>
        <w:pStyle w:val="ListParagraph"/>
        <w:numPr>
          <w:ilvl w:val="0"/>
          <w:numId w:val="36"/>
        </w:numPr>
        <w:tabs>
          <w:tab w:val="left" w:pos="1059"/>
          <w:tab w:val="left" w:pos="1060"/>
        </w:tabs>
        <w:spacing w:before="90" w:line="280" w:lineRule="exact"/>
        <w:jc w:val="left"/>
        <w:rPr>
          <w:sz w:val="24"/>
        </w:rPr>
      </w:pPr>
      <w:r>
        <w:rPr>
          <w:sz w:val="24"/>
        </w:rPr>
        <w:t xml:space="preserve">McDowell, R. I., Jr., Dewey III, F. R., and </w:t>
      </w:r>
      <w:proofErr w:type="spellStart"/>
      <w:r>
        <w:rPr>
          <w:sz w:val="24"/>
        </w:rPr>
        <w:t>Resh</w:t>
      </w:r>
      <w:proofErr w:type="spellEnd"/>
      <w:r>
        <w:rPr>
          <w:sz w:val="24"/>
        </w:rPr>
        <w:t>, Jr., H.-T. 1985. Title. Publication and</w:t>
      </w:r>
      <w:r>
        <w:rPr>
          <w:spacing w:val="-15"/>
          <w:sz w:val="24"/>
        </w:rPr>
        <w:t xml:space="preserve"> </w:t>
      </w:r>
      <w:r>
        <w:rPr>
          <w:sz w:val="24"/>
        </w:rPr>
        <w:t>no.,</w:t>
      </w:r>
    </w:p>
    <w:p w14:paraId="172D1FCE" w14:textId="77777777" w:rsidR="00A66E7C" w:rsidRDefault="001738D0">
      <w:pPr>
        <w:pStyle w:val="ListParagraph"/>
        <w:numPr>
          <w:ilvl w:val="0"/>
          <w:numId w:val="36"/>
        </w:numPr>
        <w:tabs>
          <w:tab w:val="left" w:pos="699"/>
          <w:tab w:val="left" w:pos="700"/>
        </w:tabs>
        <w:spacing w:line="280" w:lineRule="exact"/>
        <w:ind w:left="700" w:hanging="586"/>
        <w:jc w:val="left"/>
        <w:rPr>
          <w:sz w:val="24"/>
        </w:rPr>
      </w:pPr>
      <w:r>
        <w:rPr>
          <w:sz w:val="24"/>
        </w:rPr>
        <w:t>Name of Experiment Station, University (if needed),</w:t>
      </w:r>
      <w:r>
        <w:rPr>
          <w:spacing w:val="-9"/>
          <w:sz w:val="24"/>
        </w:rPr>
        <w:t xml:space="preserve"> </w:t>
      </w:r>
      <w:r>
        <w:rPr>
          <w:sz w:val="24"/>
        </w:rPr>
        <w:t>Place.</w:t>
      </w:r>
    </w:p>
    <w:p w14:paraId="3929E592" w14:textId="77777777" w:rsidR="00A66E7C" w:rsidRDefault="00A66E7C">
      <w:pPr>
        <w:pStyle w:val="BodyText"/>
        <w:spacing w:before="9" w:line="240" w:lineRule="auto"/>
        <w:ind w:left="0" w:firstLine="0"/>
        <w:rPr>
          <w:sz w:val="15"/>
        </w:rPr>
      </w:pPr>
    </w:p>
    <w:p w14:paraId="1758F3AC" w14:textId="77777777" w:rsidR="00A66E7C" w:rsidRDefault="001738D0">
      <w:pPr>
        <w:pStyle w:val="ListParagraph"/>
        <w:numPr>
          <w:ilvl w:val="0"/>
          <w:numId w:val="36"/>
        </w:numPr>
        <w:tabs>
          <w:tab w:val="left" w:pos="1059"/>
          <w:tab w:val="left" w:pos="1060"/>
        </w:tabs>
        <w:spacing w:before="90" w:line="240" w:lineRule="auto"/>
        <w:ind w:hanging="946"/>
        <w:jc w:val="left"/>
        <w:rPr>
          <w:sz w:val="24"/>
        </w:rPr>
      </w:pPr>
      <w:r>
        <w:rPr>
          <w:sz w:val="24"/>
        </w:rPr>
        <w:t>Teller, A. P., and Green, B. S. Title. Journal Name 28:561</w:t>
      </w:r>
      <w:r>
        <w:rPr>
          <w:spacing w:val="-3"/>
          <w:sz w:val="24"/>
        </w:rPr>
        <w:t xml:space="preserve"> </w:t>
      </w:r>
      <w:r>
        <w:rPr>
          <w:sz w:val="24"/>
        </w:rPr>
        <w:t>(</w:t>
      </w:r>
      <w:proofErr w:type="spellStart"/>
      <w:r>
        <w:rPr>
          <w:sz w:val="24"/>
        </w:rPr>
        <w:t>Abstr</w:t>
      </w:r>
      <w:proofErr w:type="spellEnd"/>
      <w:r>
        <w:rPr>
          <w:sz w:val="24"/>
        </w:rPr>
        <w:t>.).</w:t>
      </w:r>
    </w:p>
    <w:p w14:paraId="4A88DAF6" w14:textId="77777777" w:rsidR="00A66E7C" w:rsidRDefault="00A66E7C">
      <w:pPr>
        <w:pStyle w:val="BodyText"/>
        <w:spacing w:before="4" w:line="240" w:lineRule="auto"/>
        <w:ind w:left="0" w:firstLine="0"/>
        <w:rPr>
          <w:sz w:val="16"/>
        </w:rPr>
      </w:pPr>
    </w:p>
    <w:p w14:paraId="7F44E229" w14:textId="77777777" w:rsidR="00A66E7C" w:rsidRDefault="001738D0">
      <w:pPr>
        <w:pStyle w:val="Heading1"/>
        <w:numPr>
          <w:ilvl w:val="0"/>
          <w:numId w:val="36"/>
        </w:numPr>
        <w:tabs>
          <w:tab w:val="left" w:pos="699"/>
          <w:tab w:val="left" w:pos="700"/>
        </w:tabs>
        <w:ind w:left="700" w:hanging="586"/>
        <w:jc w:val="left"/>
      </w:pPr>
      <w:bookmarkStart w:id="15" w:name="Tables"/>
      <w:bookmarkEnd w:id="15"/>
      <w:r>
        <w:t>Tables</w:t>
      </w:r>
    </w:p>
    <w:p w14:paraId="10A53416" w14:textId="77777777" w:rsidR="00A66E7C" w:rsidRDefault="00A66E7C">
      <w:pPr>
        <w:pStyle w:val="BodyText"/>
        <w:spacing w:before="7" w:line="240" w:lineRule="auto"/>
        <w:ind w:left="0" w:firstLine="0"/>
        <w:rPr>
          <w:b/>
          <w:sz w:val="15"/>
        </w:rPr>
      </w:pPr>
    </w:p>
    <w:p w14:paraId="2CCBE6C4" w14:textId="77777777" w:rsidR="00A66E7C" w:rsidRDefault="001738D0">
      <w:pPr>
        <w:pStyle w:val="ListParagraph"/>
        <w:numPr>
          <w:ilvl w:val="0"/>
          <w:numId w:val="36"/>
        </w:numPr>
        <w:tabs>
          <w:tab w:val="left" w:pos="699"/>
          <w:tab w:val="left" w:pos="700"/>
        </w:tabs>
        <w:spacing w:before="90" w:line="280" w:lineRule="exact"/>
        <w:ind w:left="700" w:hanging="586"/>
        <w:jc w:val="left"/>
        <w:rPr>
          <w:sz w:val="24"/>
        </w:rPr>
      </w:pPr>
      <w:r>
        <w:rPr>
          <w:sz w:val="24"/>
        </w:rPr>
        <w:t>Like graphs, tables report data from multiple measurements and are most appropriate when</w:t>
      </w:r>
      <w:r>
        <w:rPr>
          <w:spacing w:val="-12"/>
          <w:sz w:val="24"/>
        </w:rPr>
        <w:t xml:space="preserve"> </w:t>
      </w:r>
      <w:r>
        <w:rPr>
          <w:sz w:val="24"/>
        </w:rPr>
        <w:t>the</w:t>
      </w:r>
    </w:p>
    <w:p w14:paraId="2560BE94" w14:textId="77777777" w:rsidR="00A66E7C" w:rsidRDefault="001738D0">
      <w:pPr>
        <w:pStyle w:val="ListParagraph"/>
        <w:numPr>
          <w:ilvl w:val="0"/>
          <w:numId w:val="36"/>
        </w:numPr>
        <w:tabs>
          <w:tab w:val="left" w:pos="699"/>
          <w:tab w:val="left" w:pos="700"/>
        </w:tabs>
        <w:ind w:left="700" w:hanging="586"/>
        <w:jc w:val="left"/>
        <w:rPr>
          <w:sz w:val="24"/>
        </w:rPr>
      </w:pPr>
      <w:r>
        <w:rPr>
          <w:sz w:val="24"/>
        </w:rPr>
        <w:t>authors wish to show actual numerical values, to report data with no trends, or to present</w:t>
      </w:r>
      <w:r>
        <w:rPr>
          <w:spacing w:val="-12"/>
          <w:sz w:val="24"/>
        </w:rPr>
        <w:t xml:space="preserve"> </w:t>
      </w:r>
      <w:r>
        <w:rPr>
          <w:sz w:val="24"/>
        </w:rPr>
        <w:t>data</w:t>
      </w:r>
    </w:p>
    <w:p w14:paraId="0B7BF149" w14:textId="77777777" w:rsidR="00A66E7C" w:rsidRDefault="001738D0">
      <w:pPr>
        <w:pStyle w:val="ListParagraph"/>
        <w:numPr>
          <w:ilvl w:val="0"/>
          <w:numId w:val="36"/>
        </w:numPr>
        <w:tabs>
          <w:tab w:val="left" w:pos="699"/>
          <w:tab w:val="left" w:pos="700"/>
        </w:tabs>
        <w:ind w:left="700" w:hanging="586"/>
        <w:jc w:val="left"/>
        <w:rPr>
          <w:sz w:val="24"/>
        </w:rPr>
      </w:pPr>
      <w:r>
        <w:rPr>
          <w:sz w:val="24"/>
        </w:rPr>
        <w:t xml:space="preserve">with certain statistical comparisons. </w:t>
      </w:r>
      <w:r>
        <w:rPr>
          <w:spacing w:val="-3"/>
          <w:sz w:val="24"/>
        </w:rPr>
        <w:t xml:space="preserve">In </w:t>
      </w:r>
      <w:r>
        <w:rPr>
          <w:sz w:val="24"/>
        </w:rPr>
        <w:t>most instances, short tables (i.e., those with a</w:t>
      </w:r>
      <w:r>
        <w:rPr>
          <w:spacing w:val="-6"/>
          <w:sz w:val="24"/>
        </w:rPr>
        <w:t xml:space="preserve"> </w:t>
      </w:r>
      <w:r>
        <w:rPr>
          <w:sz w:val="24"/>
        </w:rPr>
        <w:t>small</w:t>
      </w:r>
    </w:p>
    <w:p w14:paraId="2CE435DE" w14:textId="77777777" w:rsidR="00A66E7C" w:rsidRDefault="001738D0">
      <w:pPr>
        <w:pStyle w:val="ListParagraph"/>
        <w:numPr>
          <w:ilvl w:val="0"/>
          <w:numId w:val="36"/>
        </w:numPr>
        <w:tabs>
          <w:tab w:val="left" w:pos="699"/>
          <w:tab w:val="left" w:pos="700"/>
        </w:tabs>
        <w:ind w:left="700" w:hanging="586"/>
        <w:jc w:val="left"/>
        <w:rPr>
          <w:sz w:val="24"/>
        </w:rPr>
      </w:pPr>
      <w:r>
        <w:rPr>
          <w:sz w:val="24"/>
        </w:rPr>
        <w:t>number of cells) are to be avoided; those data are better reported as narrative in the Results.</w:t>
      </w:r>
      <w:r>
        <w:rPr>
          <w:spacing w:val="-21"/>
          <w:sz w:val="24"/>
        </w:rPr>
        <w:t xml:space="preserve"> </w:t>
      </w:r>
      <w:r>
        <w:rPr>
          <w:sz w:val="24"/>
        </w:rPr>
        <w:t>Each</w:t>
      </w:r>
    </w:p>
    <w:p w14:paraId="49F34FE7" w14:textId="77777777" w:rsidR="00A66E7C" w:rsidRDefault="001738D0">
      <w:pPr>
        <w:pStyle w:val="ListParagraph"/>
        <w:numPr>
          <w:ilvl w:val="0"/>
          <w:numId w:val="36"/>
        </w:numPr>
        <w:tabs>
          <w:tab w:val="left" w:pos="699"/>
          <w:tab w:val="left" w:pos="700"/>
        </w:tabs>
        <w:spacing w:line="280" w:lineRule="exact"/>
        <w:ind w:left="700" w:hanging="586"/>
        <w:jc w:val="left"/>
        <w:rPr>
          <w:sz w:val="24"/>
        </w:rPr>
      </w:pPr>
      <w:r>
        <w:rPr>
          <w:sz w:val="24"/>
        </w:rPr>
        <w:t>table should be self-explanatory without reference to the</w:t>
      </w:r>
      <w:r>
        <w:rPr>
          <w:spacing w:val="-10"/>
          <w:sz w:val="24"/>
        </w:rPr>
        <w:t xml:space="preserve"> </w:t>
      </w:r>
      <w:r>
        <w:rPr>
          <w:sz w:val="24"/>
        </w:rPr>
        <w:t>text.</w:t>
      </w:r>
    </w:p>
    <w:p w14:paraId="164D2AFC" w14:textId="77777777" w:rsidR="00A66E7C" w:rsidRDefault="00A66E7C">
      <w:pPr>
        <w:pStyle w:val="BodyText"/>
        <w:spacing w:before="8" w:line="240" w:lineRule="auto"/>
        <w:ind w:left="0" w:firstLine="0"/>
        <w:rPr>
          <w:sz w:val="15"/>
        </w:rPr>
      </w:pPr>
    </w:p>
    <w:p w14:paraId="2976C5C3" w14:textId="77777777" w:rsidR="00A66E7C" w:rsidRDefault="001738D0">
      <w:pPr>
        <w:pStyle w:val="ListParagraph"/>
        <w:numPr>
          <w:ilvl w:val="0"/>
          <w:numId w:val="36"/>
        </w:numPr>
        <w:tabs>
          <w:tab w:val="left" w:pos="699"/>
          <w:tab w:val="left" w:pos="700"/>
        </w:tabs>
        <w:spacing w:before="90" w:line="280" w:lineRule="exact"/>
        <w:ind w:left="700" w:hanging="586"/>
        <w:jc w:val="left"/>
        <w:rPr>
          <w:sz w:val="24"/>
        </w:rPr>
      </w:pPr>
      <w:r>
        <w:rPr>
          <w:sz w:val="24"/>
        </w:rPr>
        <w:t>Tables are numbered consecutively with an Arabic numeral based on the order that they are</w:t>
      </w:r>
      <w:r>
        <w:rPr>
          <w:spacing w:val="-19"/>
          <w:sz w:val="24"/>
        </w:rPr>
        <w:t xml:space="preserve"> </w:t>
      </w:r>
      <w:r>
        <w:rPr>
          <w:sz w:val="24"/>
        </w:rPr>
        <w:t>first</w:t>
      </w:r>
    </w:p>
    <w:p w14:paraId="4C8D96DE" w14:textId="77777777" w:rsidR="00A66E7C" w:rsidRDefault="001738D0">
      <w:pPr>
        <w:pStyle w:val="ListParagraph"/>
        <w:numPr>
          <w:ilvl w:val="0"/>
          <w:numId w:val="36"/>
        </w:numPr>
        <w:tabs>
          <w:tab w:val="left" w:pos="699"/>
          <w:tab w:val="left" w:pos="700"/>
        </w:tabs>
        <w:ind w:left="700" w:hanging="586"/>
        <w:jc w:val="left"/>
        <w:rPr>
          <w:sz w:val="24"/>
        </w:rPr>
      </w:pPr>
      <w:r>
        <w:rPr>
          <w:sz w:val="24"/>
        </w:rPr>
        <w:t>mentioned in the text. The word Table is always spelled out in full. The rules for</w:t>
      </w:r>
      <w:r>
        <w:rPr>
          <w:spacing w:val="-15"/>
          <w:sz w:val="24"/>
        </w:rPr>
        <w:t xml:space="preserve"> </w:t>
      </w:r>
      <w:r>
        <w:rPr>
          <w:sz w:val="24"/>
        </w:rPr>
        <w:t>mentioning</w:t>
      </w:r>
    </w:p>
    <w:p w14:paraId="6EE191FF" w14:textId="77777777" w:rsidR="00A66E7C" w:rsidRDefault="001738D0">
      <w:pPr>
        <w:pStyle w:val="ListParagraph"/>
        <w:numPr>
          <w:ilvl w:val="0"/>
          <w:numId w:val="36"/>
        </w:numPr>
        <w:tabs>
          <w:tab w:val="left" w:pos="699"/>
          <w:tab w:val="left" w:pos="700"/>
        </w:tabs>
        <w:ind w:left="700" w:hanging="586"/>
        <w:jc w:val="left"/>
        <w:rPr>
          <w:sz w:val="24"/>
        </w:rPr>
      </w:pPr>
      <w:r>
        <w:rPr>
          <w:sz w:val="24"/>
        </w:rPr>
        <w:t>Tables in the text are the same as those for mentioning figures. For example: Table 1;</w:t>
      </w:r>
      <w:r>
        <w:rPr>
          <w:spacing w:val="-18"/>
          <w:sz w:val="24"/>
        </w:rPr>
        <w:t xml:space="preserve"> </w:t>
      </w:r>
      <w:r>
        <w:rPr>
          <w:sz w:val="24"/>
        </w:rPr>
        <w:t>(Tables</w:t>
      </w:r>
    </w:p>
    <w:p w14:paraId="5EAACB30" w14:textId="77777777" w:rsidR="00A66E7C" w:rsidRDefault="001738D0">
      <w:pPr>
        <w:pStyle w:val="ListParagraph"/>
        <w:numPr>
          <w:ilvl w:val="0"/>
          <w:numId w:val="36"/>
        </w:numPr>
        <w:tabs>
          <w:tab w:val="left" w:pos="699"/>
          <w:tab w:val="left" w:pos="700"/>
        </w:tabs>
        <w:ind w:left="700" w:hanging="586"/>
        <w:jc w:val="left"/>
        <w:rPr>
          <w:sz w:val="24"/>
        </w:rPr>
      </w:pPr>
      <w:r>
        <w:rPr>
          <w:sz w:val="24"/>
        </w:rPr>
        <w:t>1,2), (Tables 1-4). However, unlike figures, tables should not be grouped together to</w:t>
      </w:r>
      <w:r>
        <w:rPr>
          <w:spacing w:val="-9"/>
          <w:sz w:val="24"/>
        </w:rPr>
        <w:t xml:space="preserve"> </w:t>
      </w:r>
      <w:r>
        <w:rPr>
          <w:sz w:val="24"/>
        </w:rPr>
        <w:t>make</w:t>
      </w:r>
    </w:p>
    <w:p w14:paraId="5941CB79" w14:textId="77777777" w:rsidR="00A66E7C" w:rsidRDefault="001738D0">
      <w:pPr>
        <w:pStyle w:val="ListParagraph"/>
        <w:numPr>
          <w:ilvl w:val="0"/>
          <w:numId w:val="36"/>
        </w:numPr>
        <w:tabs>
          <w:tab w:val="left" w:pos="699"/>
          <w:tab w:val="left" w:pos="700"/>
        </w:tabs>
        <w:spacing w:line="280" w:lineRule="exact"/>
        <w:ind w:left="700" w:hanging="586"/>
        <w:jc w:val="left"/>
        <w:rPr>
          <w:sz w:val="24"/>
        </w:rPr>
      </w:pPr>
      <w:r>
        <w:rPr>
          <w:sz w:val="24"/>
        </w:rPr>
        <w:t>composites. Tables would typically not be mentioned in the</w:t>
      </w:r>
      <w:r>
        <w:rPr>
          <w:spacing w:val="-8"/>
          <w:sz w:val="24"/>
        </w:rPr>
        <w:t xml:space="preserve"> </w:t>
      </w:r>
      <w:r>
        <w:rPr>
          <w:sz w:val="24"/>
        </w:rPr>
        <w:t>Discussion.</w:t>
      </w:r>
    </w:p>
    <w:p w14:paraId="4C27D565" w14:textId="77777777" w:rsidR="00A66E7C" w:rsidRDefault="00A66E7C">
      <w:pPr>
        <w:pStyle w:val="BodyText"/>
        <w:spacing w:line="240" w:lineRule="auto"/>
        <w:ind w:left="0" w:firstLine="0"/>
        <w:rPr>
          <w:sz w:val="16"/>
        </w:rPr>
      </w:pPr>
    </w:p>
    <w:p w14:paraId="2F3267DF" w14:textId="77777777" w:rsidR="00A66E7C" w:rsidRDefault="001738D0">
      <w:pPr>
        <w:pStyle w:val="ListParagraph"/>
        <w:numPr>
          <w:ilvl w:val="0"/>
          <w:numId w:val="36"/>
        </w:numPr>
        <w:tabs>
          <w:tab w:val="left" w:pos="699"/>
          <w:tab w:val="left" w:pos="700"/>
        </w:tabs>
        <w:spacing w:before="90" w:line="280" w:lineRule="exact"/>
        <w:ind w:left="700" w:hanging="586"/>
        <w:jc w:val="left"/>
        <w:rPr>
          <w:sz w:val="24"/>
        </w:rPr>
      </w:pPr>
      <w:r>
        <w:rPr>
          <w:sz w:val="24"/>
        </w:rPr>
        <w:t>The actual tables are presented immediately after the Literature Cited section, beginning on</w:t>
      </w:r>
      <w:r>
        <w:rPr>
          <w:spacing w:val="-18"/>
          <w:sz w:val="24"/>
        </w:rPr>
        <w:t xml:space="preserve"> </w:t>
      </w:r>
      <w:r>
        <w:rPr>
          <w:sz w:val="24"/>
        </w:rPr>
        <w:t>a</w:t>
      </w:r>
    </w:p>
    <w:p w14:paraId="3BC7AA3B" w14:textId="77777777" w:rsidR="00A66E7C" w:rsidRDefault="001738D0">
      <w:pPr>
        <w:pStyle w:val="ListParagraph"/>
        <w:numPr>
          <w:ilvl w:val="0"/>
          <w:numId w:val="36"/>
        </w:numPr>
        <w:tabs>
          <w:tab w:val="left" w:pos="699"/>
          <w:tab w:val="left" w:pos="700"/>
        </w:tabs>
        <w:ind w:left="700" w:hanging="586"/>
        <w:jc w:val="left"/>
        <w:rPr>
          <w:sz w:val="24"/>
        </w:rPr>
      </w:pPr>
      <w:r>
        <w:rPr>
          <w:sz w:val="24"/>
        </w:rPr>
        <w:t>new page, under the heading TABLES (in capital letters and centered on the page). Each table</w:t>
      </w:r>
      <w:r>
        <w:rPr>
          <w:spacing w:val="-19"/>
          <w:sz w:val="24"/>
        </w:rPr>
        <w:t xml:space="preserve"> </w:t>
      </w:r>
      <w:r>
        <w:rPr>
          <w:sz w:val="24"/>
        </w:rPr>
        <w:t>is</w:t>
      </w:r>
    </w:p>
    <w:p w14:paraId="75DA7990" w14:textId="77777777" w:rsidR="00A66E7C" w:rsidRDefault="001738D0">
      <w:pPr>
        <w:pStyle w:val="ListParagraph"/>
        <w:numPr>
          <w:ilvl w:val="0"/>
          <w:numId w:val="36"/>
        </w:numPr>
        <w:tabs>
          <w:tab w:val="left" w:pos="699"/>
          <w:tab w:val="left" w:pos="700"/>
        </w:tabs>
        <w:ind w:left="700" w:hanging="586"/>
        <w:jc w:val="left"/>
        <w:rPr>
          <w:sz w:val="24"/>
        </w:rPr>
      </w:pPr>
      <w:r>
        <w:rPr>
          <w:sz w:val="24"/>
        </w:rPr>
        <w:t>on a separate page, but not a separate file (i.e., the tables are part of the text file for</w:t>
      </w:r>
      <w:r>
        <w:rPr>
          <w:spacing w:val="-14"/>
          <w:sz w:val="24"/>
        </w:rPr>
        <w:t xml:space="preserve"> </w:t>
      </w:r>
      <w:r>
        <w:rPr>
          <w:sz w:val="24"/>
        </w:rPr>
        <w:t>the</w:t>
      </w:r>
    </w:p>
    <w:p w14:paraId="59768B3D" w14:textId="77777777" w:rsidR="00A66E7C" w:rsidRDefault="001738D0">
      <w:pPr>
        <w:pStyle w:val="ListParagraph"/>
        <w:numPr>
          <w:ilvl w:val="0"/>
          <w:numId w:val="36"/>
        </w:numPr>
        <w:tabs>
          <w:tab w:val="left" w:pos="699"/>
          <w:tab w:val="left" w:pos="700"/>
        </w:tabs>
        <w:spacing w:line="280" w:lineRule="exact"/>
        <w:ind w:left="700" w:hanging="586"/>
        <w:jc w:val="left"/>
        <w:rPr>
          <w:sz w:val="24"/>
        </w:rPr>
      </w:pPr>
      <w:r>
        <w:rPr>
          <w:sz w:val="24"/>
        </w:rPr>
        <w:t>manuscript).</w:t>
      </w:r>
    </w:p>
    <w:p w14:paraId="33C87BCD" w14:textId="77777777" w:rsidR="00A66E7C" w:rsidRDefault="00A66E7C">
      <w:pPr>
        <w:pStyle w:val="BodyText"/>
        <w:spacing w:before="9" w:line="240" w:lineRule="auto"/>
        <w:ind w:left="0" w:firstLine="0"/>
        <w:rPr>
          <w:sz w:val="15"/>
        </w:rPr>
      </w:pPr>
    </w:p>
    <w:p w14:paraId="2D423CBE" w14:textId="77777777" w:rsidR="00A66E7C" w:rsidRDefault="001738D0">
      <w:pPr>
        <w:pStyle w:val="ListParagraph"/>
        <w:numPr>
          <w:ilvl w:val="0"/>
          <w:numId w:val="36"/>
        </w:numPr>
        <w:tabs>
          <w:tab w:val="left" w:pos="699"/>
          <w:tab w:val="left" w:pos="700"/>
        </w:tabs>
        <w:spacing w:before="90" w:line="280" w:lineRule="exact"/>
        <w:ind w:left="700" w:hanging="586"/>
        <w:jc w:val="left"/>
        <w:rPr>
          <w:sz w:val="24"/>
        </w:rPr>
      </w:pPr>
      <w:r>
        <w:rPr>
          <w:sz w:val="24"/>
        </w:rPr>
        <w:t>Each table begins with a descriptive title. This is written in paragraph style, with the first</w:t>
      </w:r>
      <w:r>
        <w:rPr>
          <w:spacing w:val="-16"/>
          <w:sz w:val="24"/>
        </w:rPr>
        <w:t xml:space="preserve"> </w:t>
      </w:r>
      <w:r>
        <w:rPr>
          <w:sz w:val="24"/>
        </w:rPr>
        <w:t>line</w:t>
      </w:r>
    </w:p>
    <w:p w14:paraId="6121139F" w14:textId="77777777" w:rsidR="00A66E7C" w:rsidRDefault="001738D0">
      <w:pPr>
        <w:pStyle w:val="ListParagraph"/>
        <w:numPr>
          <w:ilvl w:val="0"/>
          <w:numId w:val="36"/>
        </w:numPr>
        <w:tabs>
          <w:tab w:val="left" w:pos="699"/>
          <w:tab w:val="left" w:pos="700"/>
        </w:tabs>
        <w:ind w:left="700" w:hanging="586"/>
        <w:jc w:val="left"/>
        <w:rPr>
          <w:sz w:val="24"/>
        </w:rPr>
      </w:pPr>
      <w:r>
        <w:rPr>
          <w:sz w:val="24"/>
        </w:rPr>
        <w:t>indented, and may be one or more sentences. Avoid inclusion of material in the table title or</w:t>
      </w:r>
      <w:r>
        <w:rPr>
          <w:spacing w:val="-17"/>
          <w:sz w:val="24"/>
        </w:rPr>
        <w:t xml:space="preserve"> </w:t>
      </w:r>
      <w:r>
        <w:rPr>
          <w:sz w:val="24"/>
        </w:rPr>
        <w:t>in</w:t>
      </w:r>
    </w:p>
    <w:p w14:paraId="4CFAA95B" w14:textId="77777777" w:rsidR="00A66E7C" w:rsidRDefault="001738D0">
      <w:pPr>
        <w:pStyle w:val="ListParagraph"/>
        <w:numPr>
          <w:ilvl w:val="0"/>
          <w:numId w:val="36"/>
        </w:numPr>
        <w:tabs>
          <w:tab w:val="left" w:pos="699"/>
          <w:tab w:val="left" w:pos="700"/>
        </w:tabs>
        <w:ind w:left="700" w:hanging="586"/>
        <w:jc w:val="left"/>
        <w:rPr>
          <w:sz w:val="24"/>
        </w:rPr>
      </w:pPr>
      <w:r>
        <w:rPr>
          <w:sz w:val="24"/>
        </w:rPr>
        <w:t>column captions that would be more appropriate in footnotes. Linnaean binomials should</w:t>
      </w:r>
      <w:r>
        <w:rPr>
          <w:spacing w:val="-8"/>
          <w:sz w:val="24"/>
        </w:rPr>
        <w:t xml:space="preserve"> </w:t>
      </w:r>
      <w:r>
        <w:rPr>
          <w:sz w:val="24"/>
        </w:rPr>
        <w:t>be</w:t>
      </w:r>
    </w:p>
    <w:p w14:paraId="473FE5CB" w14:textId="77777777" w:rsidR="00A66E7C" w:rsidRDefault="001738D0">
      <w:pPr>
        <w:pStyle w:val="ListParagraph"/>
        <w:numPr>
          <w:ilvl w:val="0"/>
          <w:numId w:val="36"/>
        </w:numPr>
        <w:tabs>
          <w:tab w:val="left" w:pos="699"/>
          <w:tab w:val="left" w:pos="700"/>
        </w:tabs>
        <w:ind w:left="700" w:hanging="586"/>
        <w:jc w:val="left"/>
        <w:rPr>
          <w:sz w:val="24"/>
        </w:rPr>
      </w:pPr>
      <w:r>
        <w:rPr>
          <w:sz w:val="24"/>
        </w:rPr>
        <w:t>spelled out in full at first mention in the table title, or spelled out in a footnote if it must</w:t>
      </w:r>
      <w:r>
        <w:rPr>
          <w:spacing w:val="-14"/>
          <w:sz w:val="24"/>
        </w:rPr>
        <w:t xml:space="preserve"> </w:t>
      </w:r>
      <w:r>
        <w:rPr>
          <w:sz w:val="24"/>
        </w:rPr>
        <w:t>be</w:t>
      </w:r>
    </w:p>
    <w:p w14:paraId="795F7F80" w14:textId="77777777" w:rsidR="00A66E7C" w:rsidRDefault="001738D0">
      <w:pPr>
        <w:pStyle w:val="ListParagraph"/>
        <w:numPr>
          <w:ilvl w:val="0"/>
          <w:numId w:val="36"/>
        </w:numPr>
        <w:tabs>
          <w:tab w:val="left" w:pos="699"/>
          <w:tab w:val="left" w:pos="700"/>
        </w:tabs>
        <w:spacing w:line="280" w:lineRule="exact"/>
        <w:ind w:left="700" w:hanging="586"/>
        <w:jc w:val="left"/>
        <w:rPr>
          <w:sz w:val="24"/>
        </w:rPr>
      </w:pPr>
      <w:r>
        <w:rPr>
          <w:sz w:val="24"/>
        </w:rPr>
        <w:t>abbreviated in the actual</w:t>
      </w:r>
      <w:r>
        <w:rPr>
          <w:spacing w:val="2"/>
          <w:sz w:val="24"/>
        </w:rPr>
        <w:t xml:space="preserve"> </w:t>
      </w:r>
      <w:r>
        <w:rPr>
          <w:sz w:val="24"/>
        </w:rPr>
        <w:t>table.</w:t>
      </w:r>
    </w:p>
    <w:p w14:paraId="5FAB3AC6" w14:textId="77777777" w:rsidR="00A66E7C" w:rsidRDefault="00A66E7C">
      <w:pPr>
        <w:pStyle w:val="BodyText"/>
        <w:spacing w:before="11" w:line="240" w:lineRule="auto"/>
        <w:ind w:left="0" w:firstLine="0"/>
        <w:rPr>
          <w:sz w:val="15"/>
        </w:rPr>
      </w:pPr>
    </w:p>
    <w:p w14:paraId="46FA9FB6" w14:textId="77777777" w:rsidR="00A66E7C" w:rsidRDefault="001738D0">
      <w:pPr>
        <w:pStyle w:val="ListParagraph"/>
        <w:numPr>
          <w:ilvl w:val="0"/>
          <w:numId w:val="36"/>
        </w:numPr>
        <w:tabs>
          <w:tab w:val="left" w:pos="699"/>
          <w:tab w:val="left" w:pos="700"/>
        </w:tabs>
        <w:spacing w:before="90" w:line="280" w:lineRule="exact"/>
        <w:ind w:left="700" w:hanging="586"/>
        <w:jc w:val="left"/>
        <w:rPr>
          <w:sz w:val="24"/>
        </w:rPr>
      </w:pPr>
      <w:r>
        <w:rPr>
          <w:sz w:val="24"/>
        </w:rPr>
        <w:t>A printed Journal page is 174 mm x 240 mm, arranged as two 85 mm wide columns.</w:t>
      </w:r>
      <w:r>
        <w:rPr>
          <w:spacing w:val="-12"/>
          <w:sz w:val="24"/>
        </w:rPr>
        <w:t xml:space="preserve"> </w:t>
      </w:r>
      <w:r>
        <w:rPr>
          <w:sz w:val="24"/>
        </w:rPr>
        <w:t>Although</w:t>
      </w:r>
    </w:p>
    <w:p w14:paraId="17CDE488" w14:textId="77777777" w:rsidR="00A66E7C" w:rsidRDefault="001738D0">
      <w:pPr>
        <w:pStyle w:val="ListParagraph"/>
        <w:numPr>
          <w:ilvl w:val="0"/>
          <w:numId w:val="36"/>
        </w:numPr>
        <w:tabs>
          <w:tab w:val="left" w:pos="699"/>
          <w:tab w:val="left" w:pos="700"/>
        </w:tabs>
        <w:ind w:left="700" w:hanging="586"/>
        <w:jc w:val="left"/>
        <w:rPr>
          <w:sz w:val="24"/>
        </w:rPr>
      </w:pPr>
      <w:r>
        <w:rPr>
          <w:sz w:val="24"/>
        </w:rPr>
        <w:t>tables should be designed with these dimensions in mind, the actual tables will be type set by</w:t>
      </w:r>
      <w:r>
        <w:rPr>
          <w:spacing w:val="-18"/>
          <w:sz w:val="24"/>
        </w:rPr>
        <w:t xml:space="preserve"> </w:t>
      </w:r>
      <w:r>
        <w:rPr>
          <w:sz w:val="24"/>
        </w:rPr>
        <w:t>the</w:t>
      </w:r>
    </w:p>
    <w:p w14:paraId="50C4FFF6" w14:textId="77777777" w:rsidR="00A66E7C" w:rsidRDefault="001738D0">
      <w:pPr>
        <w:pStyle w:val="ListParagraph"/>
        <w:numPr>
          <w:ilvl w:val="0"/>
          <w:numId w:val="36"/>
        </w:numPr>
        <w:tabs>
          <w:tab w:val="left" w:pos="699"/>
          <w:tab w:val="left" w:pos="700"/>
        </w:tabs>
        <w:ind w:left="700" w:hanging="586"/>
        <w:jc w:val="left"/>
        <w:rPr>
          <w:sz w:val="24"/>
        </w:rPr>
      </w:pPr>
      <w:r>
        <w:rPr>
          <w:sz w:val="24"/>
        </w:rPr>
        <w:t>Journals printer so it is not necessary to scale them exactly. What is important, however, is</w:t>
      </w:r>
      <w:r>
        <w:rPr>
          <w:spacing w:val="-18"/>
          <w:sz w:val="24"/>
        </w:rPr>
        <w:t xml:space="preserve"> </w:t>
      </w:r>
      <w:r>
        <w:rPr>
          <w:sz w:val="24"/>
        </w:rPr>
        <w:t>that</w:t>
      </w:r>
    </w:p>
    <w:p w14:paraId="309C4FF1" w14:textId="77777777" w:rsidR="00A66E7C" w:rsidRDefault="001738D0">
      <w:pPr>
        <w:pStyle w:val="ListParagraph"/>
        <w:numPr>
          <w:ilvl w:val="0"/>
          <w:numId w:val="36"/>
        </w:numPr>
        <w:tabs>
          <w:tab w:val="left" w:pos="699"/>
          <w:tab w:val="left" w:pos="700"/>
        </w:tabs>
        <w:spacing w:line="280" w:lineRule="exact"/>
        <w:ind w:left="700" w:hanging="586"/>
        <w:jc w:val="left"/>
        <w:rPr>
          <w:sz w:val="24"/>
        </w:rPr>
      </w:pPr>
      <w:r>
        <w:rPr>
          <w:sz w:val="24"/>
        </w:rPr>
        <w:t>the numbers and symbols in the columns be clearly and unambiguously assigned to that</w:t>
      </w:r>
      <w:r>
        <w:rPr>
          <w:spacing w:val="-18"/>
          <w:sz w:val="24"/>
        </w:rPr>
        <w:t xml:space="preserve"> </w:t>
      </w:r>
      <w:r>
        <w:rPr>
          <w:sz w:val="24"/>
        </w:rPr>
        <w:t>column.</w:t>
      </w:r>
    </w:p>
    <w:p w14:paraId="77B3A6A4" w14:textId="77777777" w:rsidR="00A66E7C" w:rsidRDefault="00A66E7C">
      <w:pPr>
        <w:spacing w:line="280" w:lineRule="exact"/>
        <w:rPr>
          <w:sz w:val="24"/>
        </w:rPr>
        <w:sectPr w:rsidR="00A66E7C">
          <w:pgSz w:w="12240" w:h="15840"/>
          <w:pgMar w:top="1360" w:right="1260" w:bottom="1260" w:left="740" w:header="0" w:footer="983" w:gutter="0"/>
          <w:cols w:space="720"/>
        </w:sectPr>
      </w:pPr>
    </w:p>
    <w:p w14:paraId="420CD677" w14:textId="77777777" w:rsidR="00A66E7C" w:rsidRDefault="001738D0">
      <w:pPr>
        <w:pStyle w:val="ListParagraph"/>
        <w:numPr>
          <w:ilvl w:val="0"/>
          <w:numId w:val="35"/>
        </w:numPr>
        <w:tabs>
          <w:tab w:val="left" w:pos="699"/>
          <w:tab w:val="left" w:pos="700"/>
        </w:tabs>
        <w:spacing w:before="72" w:line="280" w:lineRule="exact"/>
        <w:jc w:val="left"/>
        <w:rPr>
          <w:sz w:val="24"/>
        </w:rPr>
      </w:pPr>
      <w:r>
        <w:rPr>
          <w:sz w:val="24"/>
        </w:rPr>
        <w:lastRenderedPageBreak/>
        <w:t>For this reason, authors are strongly encouraged to use the table-making feature of your</w:t>
      </w:r>
      <w:r>
        <w:rPr>
          <w:spacing w:val="-16"/>
          <w:sz w:val="24"/>
        </w:rPr>
        <w:t xml:space="preserve"> </w:t>
      </w:r>
      <w:r>
        <w:rPr>
          <w:sz w:val="24"/>
        </w:rPr>
        <w:t>word</w:t>
      </w:r>
    </w:p>
    <w:p w14:paraId="018C7ADC" w14:textId="77777777" w:rsidR="00A66E7C" w:rsidRDefault="001738D0">
      <w:pPr>
        <w:pStyle w:val="ListParagraph"/>
        <w:numPr>
          <w:ilvl w:val="0"/>
          <w:numId w:val="35"/>
        </w:numPr>
        <w:tabs>
          <w:tab w:val="left" w:pos="699"/>
          <w:tab w:val="left" w:pos="700"/>
        </w:tabs>
        <w:spacing w:line="280" w:lineRule="exact"/>
        <w:jc w:val="left"/>
        <w:rPr>
          <w:sz w:val="24"/>
        </w:rPr>
      </w:pPr>
      <w:r>
        <w:rPr>
          <w:sz w:val="24"/>
        </w:rPr>
        <w:t>processor, rather than inserting spaces or tabs. Do not insert any vertical</w:t>
      </w:r>
      <w:r>
        <w:rPr>
          <w:spacing w:val="-10"/>
          <w:sz w:val="24"/>
        </w:rPr>
        <w:t xml:space="preserve"> </w:t>
      </w:r>
      <w:r>
        <w:rPr>
          <w:sz w:val="24"/>
        </w:rPr>
        <w:t>lines.</w:t>
      </w:r>
    </w:p>
    <w:p w14:paraId="0552056B" w14:textId="77777777" w:rsidR="00A66E7C" w:rsidRDefault="00A66E7C">
      <w:pPr>
        <w:pStyle w:val="BodyText"/>
        <w:spacing w:before="11" w:line="240" w:lineRule="auto"/>
        <w:ind w:left="0" w:firstLine="0"/>
        <w:rPr>
          <w:sz w:val="15"/>
        </w:rPr>
      </w:pPr>
    </w:p>
    <w:p w14:paraId="36A695E4" w14:textId="77777777" w:rsidR="00A66E7C" w:rsidRDefault="001738D0">
      <w:pPr>
        <w:pStyle w:val="ListParagraph"/>
        <w:numPr>
          <w:ilvl w:val="0"/>
          <w:numId w:val="35"/>
        </w:numPr>
        <w:tabs>
          <w:tab w:val="left" w:pos="699"/>
          <w:tab w:val="left" w:pos="700"/>
        </w:tabs>
        <w:spacing w:before="90" w:line="280" w:lineRule="exact"/>
        <w:jc w:val="left"/>
        <w:rPr>
          <w:sz w:val="24"/>
        </w:rPr>
      </w:pPr>
      <w:r>
        <w:rPr>
          <w:sz w:val="24"/>
        </w:rPr>
        <w:t>It is important to distinguish the major parts of the table. Insert a single line to separate: 1)</w:t>
      </w:r>
      <w:r>
        <w:rPr>
          <w:spacing w:val="-18"/>
          <w:sz w:val="24"/>
        </w:rPr>
        <w:t xml:space="preserve"> </w:t>
      </w:r>
      <w:r>
        <w:rPr>
          <w:sz w:val="24"/>
        </w:rPr>
        <w:t>the</w:t>
      </w:r>
    </w:p>
    <w:p w14:paraId="2FD11DC2" w14:textId="77777777" w:rsidR="00A66E7C" w:rsidRDefault="001738D0">
      <w:pPr>
        <w:pStyle w:val="ListParagraph"/>
        <w:numPr>
          <w:ilvl w:val="0"/>
          <w:numId w:val="35"/>
        </w:numPr>
        <w:tabs>
          <w:tab w:val="left" w:pos="699"/>
          <w:tab w:val="left" w:pos="700"/>
        </w:tabs>
        <w:jc w:val="left"/>
        <w:rPr>
          <w:sz w:val="24"/>
        </w:rPr>
      </w:pPr>
      <w:r>
        <w:rPr>
          <w:sz w:val="24"/>
        </w:rPr>
        <w:t>table from the legend; 2) the table subheadings from each other; 3) subheadings from the body</w:t>
      </w:r>
      <w:r>
        <w:rPr>
          <w:spacing w:val="-16"/>
          <w:sz w:val="24"/>
        </w:rPr>
        <w:t xml:space="preserve"> </w:t>
      </w:r>
      <w:r>
        <w:rPr>
          <w:sz w:val="24"/>
        </w:rPr>
        <w:t>of</w:t>
      </w:r>
    </w:p>
    <w:p w14:paraId="046F7279" w14:textId="77777777" w:rsidR="00A66E7C" w:rsidRDefault="001738D0">
      <w:pPr>
        <w:pStyle w:val="ListParagraph"/>
        <w:numPr>
          <w:ilvl w:val="0"/>
          <w:numId w:val="35"/>
        </w:numPr>
        <w:tabs>
          <w:tab w:val="left" w:pos="699"/>
          <w:tab w:val="left" w:pos="700"/>
        </w:tabs>
        <w:spacing w:line="280" w:lineRule="exact"/>
        <w:jc w:val="left"/>
        <w:rPr>
          <w:sz w:val="24"/>
        </w:rPr>
      </w:pPr>
      <w:r>
        <w:rPr>
          <w:sz w:val="24"/>
        </w:rPr>
        <w:t>the table; 4) and the body of the table from the</w:t>
      </w:r>
      <w:r>
        <w:rPr>
          <w:spacing w:val="-9"/>
          <w:sz w:val="24"/>
        </w:rPr>
        <w:t xml:space="preserve"> </w:t>
      </w:r>
      <w:r>
        <w:rPr>
          <w:sz w:val="24"/>
        </w:rPr>
        <w:t>footnotes.</w:t>
      </w:r>
    </w:p>
    <w:p w14:paraId="42873B03" w14:textId="77777777" w:rsidR="00A66E7C" w:rsidRDefault="00A66E7C">
      <w:pPr>
        <w:pStyle w:val="BodyText"/>
        <w:spacing w:before="9" w:line="240" w:lineRule="auto"/>
        <w:ind w:left="0" w:firstLine="0"/>
        <w:rPr>
          <w:sz w:val="15"/>
        </w:rPr>
      </w:pPr>
    </w:p>
    <w:p w14:paraId="58EFBEA0" w14:textId="77777777" w:rsidR="00A66E7C" w:rsidRDefault="001738D0">
      <w:pPr>
        <w:pStyle w:val="ListParagraph"/>
        <w:numPr>
          <w:ilvl w:val="0"/>
          <w:numId w:val="35"/>
        </w:numPr>
        <w:tabs>
          <w:tab w:val="left" w:pos="699"/>
          <w:tab w:val="left" w:pos="700"/>
        </w:tabs>
        <w:spacing w:before="90" w:line="280" w:lineRule="exact"/>
        <w:jc w:val="left"/>
        <w:rPr>
          <w:sz w:val="24"/>
        </w:rPr>
      </w:pPr>
      <w:r>
        <w:rPr>
          <w:sz w:val="24"/>
        </w:rPr>
        <w:t>Footnotes are used when their information will not fit into the logical structure of the table</w:t>
      </w:r>
      <w:r>
        <w:rPr>
          <w:spacing w:val="-17"/>
          <w:sz w:val="24"/>
        </w:rPr>
        <w:t xml:space="preserve"> </w:t>
      </w:r>
      <w:r>
        <w:rPr>
          <w:sz w:val="24"/>
        </w:rPr>
        <w:t>and</w:t>
      </w:r>
    </w:p>
    <w:p w14:paraId="0070E67B" w14:textId="77777777" w:rsidR="00A66E7C" w:rsidRDefault="001738D0">
      <w:pPr>
        <w:pStyle w:val="ListParagraph"/>
        <w:numPr>
          <w:ilvl w:val="0"/>
          <w:numId w:val="35"/>
        </w:numPr>
        <w:tabs>
          <w:tab w:val="left" w:pos="699"/>
          <w:tab w:val="left" w:pos="700"/>
        </w:tabs>
        <w:spacing w:line="268" w:lineRule="exact"/>
        <w:jc w:val="left"/>
        <w:rPr>
          <w:sz w:val="24"/>
        </w:rPr>
      </w:pPr>
      <w:r>
        <w:rPr>
          <w:sz w:val="24"/>
        </w:rPr>
        <w:t>the essential information is not readily available in the accompanying text. Superscript</w:t>
      </w:r>
      <w:r>
        <w:rPr>
          <w:spacing w:val="-23"/>
          <w:sz w:val="24"/>
        </w:rPr>
        <w:t xml:space="preserve"> </w:t>
      </w:r>
      <w:r>
        <w:rPr>
          <w:sz w:val="24"/>
        </w:rPr>
        <w:t>lowercase</w:t>
      </w:r>
    </w:p>
    <w:p w14:paraId="0646B4CF" w14:textId="77777777" w:rsidR="00A66E7C" w:rsidRDefault="001738D0">
      <w:pPr>
        <w:pStyle w:val="ListParagraph"/>
        <w:numPr>
          <w:ilvl w:val="0"/>
          <w:numId w:val="35"/>
        </w:numPr>
        <w:tabs>
          <w:tab w:val="left" w:pos="699"/>
          <w:tab w:val="left" w:pos="700"/>
        </w:tabs>
        <w:spacing w:line="284" w:lineRule="exact"/>
        <w:jc w:val="left"/>
        <w:rPr>
          <w:sz w:val="24"/>
        </w:rPr>
      </w:pPr>
      <w:r>
        <w:rPr>
          <w:sz w:val="24"/>
        </w:rPr>
        <w:t xml:space="preserve">letters, e.g., </w:t>
      </w:r>
      <w:proofErr w:type="spellStart"/>
      <w:proofErr w:type="gramStart"/>
      <w:r>
        <w:rPr>
          <w:position w:val="9"/>
          <w:sz w:val="16"/>
        </w:rPr>
        <w:t>a,b</w:t>
      </w:r>
      <w:proofErr w:type="gramEnd"/>
      <w:r>
        <w:rPr>
          <w:position w:val="9"/>
          <w:sz w:val="16"/>
        </w:rPr>
        <w:t>,c</w:t>
      </w:r>
      <w:proofErr w:type="spellEnd"/>
      <w:r>
        <w:rPr>
          <w:sz w:val="24"/>
        </w:rPr>
        <w:t>, are preferred signs directing readers to the footnotes of a table. The</w:t>
      </w:r>
      <w:r>
        <w:rPr>
          <w:spacing w:val="-21"/>
          <w:sz w:val="24"/>
        </w:rPr>
        <w:t xml:space="preserve"> </w:t>
      </w:r>
      <w:r>
        <w:rPr>
          <w:sz w:val="24"/>
        </w:rPr>
        <w:t>assignment</w:t>
      </w:r>
    </w:p>
    <w:p w14:paraId="61931E8C" w14:textId="77777777" w:rsidR="00A66E7C" w:rsidRDefault="001738D0">
      <w:pPr>
        <w:pStyle w:val="ListParagraph"/>
        <w:numPr>
          <w:ilvl w:val="0"/>
          <w:numId w:val="35"/>
        </w:numPr>
        <w:tabs>
          <w:tab w:val="left" w:pos="699"/>
          <w:tab w:val="left" w:pos="700"/>
        </w:tabs>
        <w:jc w:val="left"/>
        <w:rPr>
          <w:sz w:val="24"/>
        </w:rPr>
      </w:pPr>
      <w:r>
        <w:rPr>
          <w:sz w:val="24"/>
        </w:rPr>
        <w:t>of footnote letters to column headings is hierarchical from upper left to lower right. The first</w:t>
      </w:r>
      <w:r>
        <w:rPr>
          <w:spacing w:val="-18"/>
          <w:sz w:val="24"/>
        </w:rPr>
        <w:t xml:space="preserve"> </w:t>
      </w:r>
      <w:r>
        <w:rPr>
          <w:sz w:val="24"/>
        </w:rPr>
        <w:t>line</w:t>
      </w:r>
    </w:p>
    <w:p w14:paraId="6407D2C8" w14:textId="77777777" w:rsidR="00A66E7C" w:rsidRDefault="001738D0">
      <w:pPr>
        <w:pStyle w:val="ListParagraph"/>
        <w:numPr>
          <w:ilvl w:val="0"/>
          <w:numId w:val="35"/>
        </w:numPr>
        <w:tabs>
          <w:tab w:val="left" w:pos="699"/>
          <w:tab w:val="left" w:pos="700"/>
        </w:tabs>
        <w:ind w:hanging="586"/>
        <w:jc w:val="left"/>
        <w:rPr>
          <w:sz w:val="24"/>
        </w:rPr>
      </w:pPr>
      <w:r>
        <w:rPr>
          <w:sz w:val="24"/>
        </w:rPr>
        <w:t>of each footnote is indented, and each footnote ends with a period. The symbols *, **, and</w:t>
      </w:r>
      <w:r>
        <w:rPr>
          <w:spacing w:val="-9"/>
          <w:sz w:val="24"/>
        </w:rPr>
        <w:t xml:space="preserve"> </w:t>
      </w:r>
      <w:r>
        <w:rPr>
          <w:sz w:val="24"/>
        </w:rPr>
        <w:t>***</w:t>
      </w:r>
    </w:p>
    <w:p w14:paraId="1B2E2F28" w14:textId="77777777" w:rsidR="00A66E7C" w:rsidRDefault="001738D0">
      <w:pPr>
        <w:pStyle w:val="ListParagraph"/>
        <w:numPr>
          <w:ilvl w:val="0"/>
          <w:numId w:val="35"/>
        </w:numPr>
        <w:tabs>
          <w:tab w:val="left" w:pos="699"/>
          <w:tab w:val="left" w:pos="700"/>
        </w:tabs>
        <w:spacing w:line="280" w:lineRule="exact"/>
        <w:ind w:hanging="586"/>
        <w:jc w:val="left"/>
        <w:rPr>
          <w:sz w:val="24"/>
        </w:rPr>
      </w:pPr>
      <w:r>
        <w:rPr>
          <w:sz w:val="24"/>
        </w:rPr>
        <w:t>are reserved for statistical probability levels (do not use them as footnote</w:t>
      </w:r>
      <w:r>
        <w:rPr>
          <w:spacing w:val="-13"/>
          <w:sz w:val="24"/>
        </w:rPr>
        <w:t xml:space="preserve"> </w:t>
      </w:r>
      <w:r>
        <w:rPr>
          <w:sz w:val="24"/>
        </w:rPr>
        <w:t>symbols).</w:t>
      </w:r>
    </w:p>
    <w:p w14:paraId="55D3C59B" w14:textId="77777777" w:rsidR="00A66E7C" w:rsidRDefault="00A66E7C">
      <w:pPr>
        <w:pStyle w:val="BodyText"/>
        <w:spacing w:before="11" w:line="240" w:lineRule="auto"/>
        <w:ind w:left="0" w:firstLine="0"/>
        <w:rPr>
          <w:sz w:val="15"/>
        </w:rPr>
      </w:pPr>
    </w:p>
    <w:p w14:paraId="3850AE5D" w14:textId="77777777" w:rsidR="00A66E7C" w:rsidRDefault="001738D0">
      <w:pPr>
        <w:pStyle w:val="ListParagraph"/>
        <w:numPr>
          <w:ilvl w:val="0"/>
          <w:numId w:val="35"/>
        </w:numPr>
        <w:tabs>
          <w:tab w:val="left" w:pos="699"/>
          <w:tab w:val="left" w:pos="700"/>
        </w:tabs>
        <w:spacing w:before="90" w:line="280" w:lineRule="exact"/>
        <w:ind w:hanging="586"/>
        <w:jc w:val="left"/>
        <w:rPr>
          <w:sz w:val="24"/>
        </w:rPr>
      </w:pPr>
      <w:r>
        <w:rPr>
          <w:sz w:val="24"/>
        </w:rPr>
        <w:t>Authors should be thoughtful in the use of numerical values and units and should follow</w:t>
      </w:r>
      <w:r>
        <w:rPr>
          <w:spacing w:val="-10"/>
          <w:sz w:val="24"/>
        </w:rPr>
        <w:t xml:space="preserve"> </w:t>
      </w:r>
      <w:r>
        <w:rPr>
          <w:sz w:val="24"/>
        </w:rPr>
        <w:t>the</w:t>
      </w:r>
    </w:p>
    <w:p w14:paraId="0A3E0493" w14:textId="77777777" w:rsidR="00A66E7C" w:rsidRDefault="001738D0">
      <w:pPr>
        <w:pStyle w:val="ListParagraph"/>
        <w:numPr>
          <w:ilvl w:val="0"/>
          <w:numId w:val="35"/>
        </w:numPr>
        <w:tabs>
          <w:tab w:val="left" w:pos="699"/>
          <w:tab w:val="left" w:pos="700"/>
        </w:tabs>
        <w:ind w:hanging="586"/>
        <w:jc w:val="left"/>
        <w:rPr>
          <w:sz w:val="24"/>
        </w:rPr>
      </w:pPr>
      <w:r>
        <w:rPr>
          <w:sz w:val="24"/>
        </w:rPr>
        <w:t>Units of Measure and the Technical Style Glossary guides. Use exponents as appropriate,</w:t>
      </w:r>
      <w:r>
        <w:rPr>
          <w:spacing w:val="-14"/>
          <w:sz w:val="24"/>
        </w:rPr>
        <w:t xml:space="preserve"> </w:t>
      </w:r>
      <w:r>
        <w:rPr>
          <w:sz w:val="24"/>
        </w:rPr>
        <w:t>and</w:t>
      </w:r>
    </w:p>
    <w:p w14:paraId="08422644" w14:textId="77777777" w:rsidR="00A66E7C" w:rsidRDefault="001738D0">
      <w:pPr>
        <w:pStyle w:val="ListParagraph"/>
        <w:numPr>
          <w:ilvl w:val="0"/>
          <w:numId w:val="35"/>
        </w:numPr>
        <w:tabs>
          <w:tab w:val="left" w:pos="699"/>
          <w:tab w:val="left" w:pos="700"/>
        </w:tabs>
        <w:spacing w:line="280" w:lineRule="exact"/>
        <w:ind w:hanging="586"/>
        <w:jc w:val="left"/>
        <w:rPr>
          <w:sz w:val="24"/>
        </w:rPr>
      </w:pPr>
      <w:r>
        <w:rPr>
          <w:sz w:val="24"/>
        </w:rPr>
        <w:t>round numbers to sensible values rather than expressing non-significant</w:t>
      </w:r>
      <w:r>
        <w:rPr>
          <w:spacing w:val="-7"/>
          <w:sz w:val="24"/>
        </w:rPr>
        <w:t xml:space="preserve"> </w:t>
      </w:r>
      <w:r>
        <w:rPr>
          <w:sz w:val="24"/>
        </w:rPr>
        <w:t>digits.</w:t>
      </w:r>
    </w:p>
    <w:p w14:paraId="6CC2AE48" w14:textId="77777777" w:rsidR="00A66E7C" w:rsidRDefault="00A66E7C">
      <w:pPr>
        <w:pStyle w:val="BodyText"/>
        <w:spacing w:before="4" w:line="240" w:lineRule="auto"/>
        <w:ind w:left="0" w:firstLine="0"/>
        <w:rPr>
          <w:sz w:val="16"/>
        </w:rPr>
      </w:pPr>
    </w:p>
    <w:p w14:paraId="03A4E71D" w14:textId="77777777" w:rsidR="00A66E7C" w:rsidRDefault="001738D0">
      <w:pPr>
        <w:pStyle w:val="Heading1"/>
        <w:numPr>
          <w:ilvl w:val="0"/>
          <w:numId w:val="35"/>
        </w:numPr>
        <w:tabs>
          <w:tab w:val="left" w:pos="699"/>
          <w:tab w:val="left" w:pos="700"/>
        </w:tabs>
        <w:ind w:hanging="586"/>
        <w:jc w:val="left"/>
      </w:pPr>
      <w:bookmarkStart w:id="16" w:name="Figures"/>
      <w:bookmarkEnd w:id="16"/>
      <w:r>
        <w:t>Figures</w:t>
      </w:r>
    </w:p>
    <w:p w14:paraId="6842E6D3" w14:textId="77777777" w:rsidR="00A66E7C" w:rsidRDefault="00A66E7C">
      <w:pPr>
        <w:pStyle w:val="BodyText"/>
        <w:spacing w:before="4" w:line="240" w:lineRule="auto"/>
        <w:ind w:left="0" w:firstLine="0"/>
        <w:rPr>
          <w:b/>
          <w:sz w:val="15"/>
        </w:rPr>
      </w:pPr>
    </w:p>
    <w:p w14:paraId="699E1BB2" w14:textId="77777777" w:rsidR="00A66E7C" w:rsidRDefault="001738D0">
      <w:pPr>
        <w:pStyle w:val="ListParagraph"/>
        <w:numPr>
          <w:ilvl w:val="0"/>
          <w:numId w:val="35"/>
        </w:numPr>
        <w:tabs>
          <w:tab w:val="left" w:pos="699"/>
          <w:tab w:val="left" w:pos="700"/>
        </w:tabs>
        <w:spacing w:before="90" w:line="280" w:lineRule="exact"/>
        <w:ind w:hanging="586"/>
        <w:jc w:val="left"/>
        <w:rPr>
          <w:sz w:val="24"/>
        </w:rPr>
      </w:pPr>
      <w:r>
        <w:rPr>
          <w:sz w:val="24"/>
        </w:rPr>
        <w:t>Good figures (graphs, line drawings, photographs, etc.) often are essential to create</w:t>
      </w:r>
      <w:r>
        <w:rPr>
          <w:spacing w:val="-15"/>
          <w:sz w:val="24"/>
        </w:rPr>
        <w:t xml:space="preserve"> </w:t>
      </w:r>
      <w:r>
        <w:rPr>
          <w:sz w:val="24"/>
        </w:rPr>
        <w:t>informative</w:t>
      </w:r>
    </w:p>
    <w:p w14:paraId="71995CD8" w14:textId="77777777" w:rsidR="00A66E7C" w:rsidRDefault="001738D0">
      <w:pPr>
        <w:pStyle w:val="ListParagraph"/>
        <w:numPr>
          <w:ilvl w:val="0"/>
          <w:numId w:val="35"/>
        </w:numPr>
        <w:tabs>
          <w:tab w:val="left" w:pos="699"/>
          <w:tab w:val="left" w:pos="700"/>
        </w:tabs>
        <w:ind w:hanging="586"/>
        <w:jc w:val="left"/>
        <w:rPr>
          <w:sz w:val="24"/>
        </w:rPr>
      </w:pPr>
      <w:r>
        <w:rPr>
          <w:sz w:val="24"/>
        </w:rPr>
        <w:t>manuscripts, and properly designed figures are typically more useful to the reader than any</w:t>
      </w:r>
      <w:r>
        <w:rPr>
          <w:spacing w:val="-23"/>
          <w:sz w:val="24"/>
        </w:rPr>
        <w:t xml:space="preserve"> </w:t>
      </w:r>
      <w:r>
        <w:rPr>
          <w:sz w:val="24"/>
        </w:rPr>
        <w:t>other</w:t>
      </w:r>
    </w:p>
    <w:p w14:paraId="238BBADD" w14:textId="77777777" w:rsidR="00A66E7C" w:rsidRDefault="001738D0">
      <w:pPr>
        <w:pStyle w:val="ListParagraph"/>
        <w:numPr>
          <w:ilvl w:val="0"/>
          <w:numId w:val="35"/>
        </w:numPr>
        <w:tabs>
          <w:tab w:val="left" w:pos="699"/>
          <w:tab w:val="left" w:pos="700"/>
        </w:tabs>
        <w:ind w:hanging="586"/>
        <w:jc w:val="left"/>
        <w:rPr>
          <w:sz w:val="24"/>
        </w:rPr>
      </w:pPr>
      <w:r>
        <w:rPr>
          <w:sz w:val="24"/>
        </w:rPr>
        <w:t>part of a paper. Poorly constructed figures, or those that convey little information, detract</w:t>
      </w:r>
      <w:r>
        <w:rPr>
          <w:spacing w:val="-24"/>
          <w:sz w:val="24"/>
        </w:rPr>
        <w:t xml:space="preserve"> </w:t>
      </w:r>
      <w:r>
        <w:rPr>
          <w:sz w:val="24"/>
        </w:rPr>
        <w:t>from</w:t>
      </w:r>
    </w:p>
    <w:p w14:paraId="428C7572" w14:textId="77777777" w:rsidR="00A66E7C" w:rsidRDefault="001738D0">
      <w:pPr>
        <w:pStyle w:val="ListParagraph"/>
        <w:numPr>
          <w:ilvl w:val="0"/>
          <w:numId w:val="35"/>
        </w:numPr>
        <w:tabs>
          <w:tab w:val="left" w:pos="699"/>
          <w:tab w:val="left" w:pos="700"/>
        </w:tabs>
        <w:ind w:hanging="586"/>
        <w:jc w:val="left"/>
        <w:rPr>
          <w:sz w:val="24"/>
        </w:rPr>
      </w:pPr>
      <w:r>
        <w:rPr>
          <w:sz w:val="24"/>
        </w:rPr>
        <w:t>the articles effectiveness. Authors are required to use good ethical judgment in the preparation</w:t>
      </w:r>
      <w:r>
        <w:rPr>
          <w:spacing w:val="-15"/>
          <w:sz w:val="24"/>
        </w:rPr>
        <w:t xml:space="preserve"> </w:t>
      </w:r>
      <w:r>
        <w:rPr>
          <w:sz w:val="24"/>
        </w:rPr>
        <w:t>of</w:t>
      </w:r>
    </w:p>
    <w:p w14:paraId="218262FE" w14:textId="77777777" w:rsidR="00A66E7C" w:rsidRDefault="001738D0">
      <w:pPr>
        <w:pStyle w:val="ListParagraph"/>
        <w:numPr>
          <w:ilvl w:val="0"/>
          <w:numId w:val="35"/>
        </w:numPr>
        <w:tabs>
          <w:tab w:val="left" w:pos="699"/>
          <w:tab w:val="left" w:pos="700"/>
        </w:tabs>
        <w:ind w:hanging="586"/>
        <w:jc w:val="left"/>
        <w:rPr>
          <w:sz w:val="24"/>
        </w:rPr>
      </w:pPr>
      <w:r>
        <w:rPr>
          <w:sz w:val="24"/>
        </w:rPr>
        <w:t>figures, particularly digital figures. Images must not be cropped or otherwise manipulated</w:t>
      </w:r>
      <w:r>
        <w:rPr>
          <w:spacing w:val="-15"/>
          <w:sz w:val="24"/>
        </w:rPr>
        <w:t xml:space="preserve"> </w:t>
      </w:r>
      <w:r>
        <w:rPr>
          <w:sz w:val="24"/>
        </w:rPr>
        <w:t>to</w:t>
      </w:r>
    </w:p>
    <w:p w14:paraId="221C762E" w14:textId="77777777" w:rsidR="00A66E7C" w:rsidRDefault="001738D0">
      <w:pPr>
        <w:pStyle w:val="ListParagraph"/>
        <w:numPr>
          <w:ilvl w:val="0"/>
          <w:numId w:val="35"/>
        </w:numPr>
        <w:tabs>
          <w:tab w:val="left" w:pos="699"/>
          <w:tab w:val="left" w:pos="700"/>
        </w:tabs>
        <w:ind w:hanging="586"/>
        <w:jc w:val="left"/>
        <w:rPr>
          <w:sz w:val="24"/>
        </w:rPr>
      </w:pPr>
      <w:r>
        <w:rPr>
          <w:sz w:val="24"/>
        </w:rPr>
        <w:t>obscure, move, or introduce any element germane to interpretation of the data. Although</w:t>
      </w:r>
      <w:r>
        <w:rPr>
          <w:spacing w:val="-16"/>
          <w:sz w:val="24"/>
        </w:rPr>
        <w:t xml:space="preserve"> </w:t>
      </w:r>
      <w:r>
        <w:rPr>
          <w:sz w:val="24"/>
        </w:rPr>
        <w:t>certain</w:t>
      </w:r>
    </w:p>
    <w:p w14:paraId="38EE7643" w14:textId="77777777" w:rsidR="00A66E7C" w:rsidRDefault="001738D0">
      <w:pPr>
        <w:pStyle w:val="ListParagraph"/>
        <w:numPr>
          <w:ilvl w:val="0"/>
          <w:numId w:val="35"/>
        </w:numPr>
        <w:tabs>
          <w:tab w:val="left" w:pos="699"/>
          <w:tab w:val="left" w:pos="700"/>
        </w:tabs>
        <w:ind w:hanging="586"/>
        <w:jc w:val="left"/>
        <w:rPr>
          <w:sz w:val="24"/>
        </w:rPr>
      </w:pPr>
      <w:r>
        <w:rPr>
          <w:sz w:val="24"/>
        </w:rPr>
        <w:t>manipulations are acceptable, such as adjusting the brightness or color balance of an</w:t>
      </w:r>
      <w:r>
        <w:rPr>
          <w:spacing w:val="-12"/>
          <w:sz w:val="24"/>
        </w:rPr>
        <w:t xml:space="preserve"> </w:t>
      </w:r>
      <w:r>
        <w:rPr>
          <w:sz w:val="24"/>
        </w:rPr>
        <w:t>entire</w:t>
      </w:r>
    </w:p>
    <w:p w14:paraId="2F3BC0FB" w14:textId="77777777" w:rsidR="00A66E7C" w:rsidRDefault="001738D0">
      <w:pPr>
        <w:pStyle w:val="ListParagraph"/>
        <w:numPr>
          <w:ilvl w:val="0"/>
          <w:numId w:val="35"/>
        </w:numPr>
        <w:tabs>
          <w:tab w:val="left" w:pos="699"/>
          <w:tab w:val="left" w:pos="700"/>
        </w:tabs>
        <w:ind w:hanging="586"/>
        <w:jc w:val="left"/>
        <w:rPr>
          <w:sz w:val="24"/>
        </w:rPr>
      </w:pPr>
      <w:r>
        <w:rPr>
          <w:sz w:val="24"/>
        </w:rPr>
        <w:t>image, nothing should be done to any part of an illustration that does not affect all other</w:t>
      </w:r>
      <w:r>
        <w:rPr>
          <w:spacing w:val="-16"/>
          <w:sz w:val="24"/>
        </w:rPr>
        <w:t xml:space="preserve"> </w:t>
      </w:r>
      <w:r>
        <w:rPr>
          <w:sz w:val="24"/>
        </w:rPr>
        <w:t>parts</w:t>
      </w:r>
    </w:p>
    <w:p w14:paraId="22673274" w14:textId="77777777" w:rsidR="00A66E7C" w:rsidRDefault="001738D0">
      <w:pPr>
        <w:pStyle w:val="ListParagraph"/>
        <w:numPr>
          <w:ilvl w:val="0"/>
          <w:numId w:val="35"/>
        </w:numPr>
        <w:tabs>
          <w:tab w:val="left" w:pos="699"/>
          <w:tab w:val="left" w:pos="700"/>
        </w:tabs>
        <w:ind w:hanging="586"/>
        <w:jc w:val="left"/>
        <w:rPr>
          <w:sz w:val="24"/>
        </w:rPr>
      </w:pPr>
      <w:r>
        <w:rPr>
          <w:sz w:val="24"/>
        </w:rPr>
        <w:t>equally. Exceptions to this policy (such as introducing false color to highlight a feature)</w:t>
      </w:r>
      <w:r>
        <w:rPr>
          <w:spacing w:val="-18"/>
          <w:sz w:val="24"/>
        </w:rPr>
        <w:t xml:space="preserve"> </w:t>
      </w:r>
      <w:r>
        <w:rPr>
          <w:sz w:val="24"/>
        </w:rPr>
        <w:t>are</w:t>
      </w:r>
    </w:p>
    <w:p w14:paraId="6C075ABD" w14:textId="77777777" w:rsidR="00A66E7C" w:rsidRDefault="001738D0">
      <w:pPr>
        <w:pStyle w:val="ListParagraph"/>
        <w:numPr>
          <w:ilvl w:val="0"/>
          <w:numId w:val="35"/>
        </w:numPr>
        <w:tabs>
          <w:tab w:val="left" w:pos="699"/>
          <w:tab w:val="left" w:pos="700"/>
        </w:tabs>
        <w:spacing w:line="280" w:lineRule="exact"/>
        <w:ind w:hanging="586"/>
        <w:jc w:val="left"/>
        <w:rPr>
          <w:sz w:val="24"/>
        </w:rPr>
      </w:pPr>
      <w:r>
        <w:rPr>
          <w:sz w:val="24"/>
        </w:rPr>
        <w:t>permitted only if the full consequences of that manipulation are explicitly</w:t>
      </w:r>
      <w:r>
        <w:rPr>
          <w:spacing w:val="-16"/>
          <w:sz w:val="24"/>
        </w:rPr>
        <w:t xml:space="preserve"> </w:t>
      </w:r>
      <w:r>
        <w:rPr>
          <w:sz w:val="24"/>
        </w:rPr>
        <w:t>described.</w:t>
      </w:r>
    </w:p>
    <w:p w14:paraId="7130F340" w14:textId="77777777" w:rsidR="00A66E7C" w:rsidRDefault="00A66E7C">
      <w:pPr>
        <w:pStyle w:val="BodyText"/>
        <w:spacing w:line="240" w:lineRule="auto"/>
        <w:ind w:left="0" w:firstLine="0"/>
        <w:rPr>
          <w:sz w:val="16"/>
        </w:rPr>
      </w:pPr>
    </w:p>
    <w:p w14:paraId="7DF0E258" w14:textId="77777777" w:rsidR="00A66E7C" w:rsidRDefault="001738D0">
      <w:pPr>
        <w:pStyle w:val="ListParagraph"/>
        <w:numPr>
          <w:ilvl w:val="0"/>
          <w:numId w:val="35"/>
        </w:numPr>
        <w:tabs>
          <w:tab w:val="left" w:pos="699"/>
          <w:tab w:val="left" w:pos="700"/>
        </w:tabs>
        <w:spacing w:before="90" w:line="280" w:lineRule="exact"/>
        <w:ind w:hanging="586"/>
        <w:jc w:val="left"/>
        <w:rPr>
          <w:sz w:val="24"/>
        </w:rPr>
      </w:pPr>
      <w:r>
        <w:rPr>
          <w:sz w:val="24"/>
        </w:rPr>
        <w:t>Authors concerned about detail being lost within a specific part of a figure should alert</w:t>
      </w:r>
      <w:r>
        <w:rPr>
          <w:spacing w:val="-12"/>
          <w:sz w:val="24"/>
        </w:rPr>
        <w:t xml:space="preserve"> </w:t>
      </w:r>
      <w:r>
        <w:rPr>
          <w:sz w:val="24"/>
        </w:rPr>
        <w:t>the</w:t>
      </w:r>
    </w:p>
    <w:p w14:paraId="1D28532A" w14:textId="77777777" w:rsidR="00A66E7C" w:rsidRDefault="001738D0">
      <w:pPr>
        <w:pStyle w:val="ListParagraph"/>
        <w:numPr>
          <w:ilvl w:val="0"/>
          <w:numId w:val="35"/>
        </w:numPr>
        <w:tabs>
          <w:tab w:val="left" w:pos="699"/>
          <w:tab w:val="left" w:pos="700"/>
        </w:tabs>
        <w:spacing w:line="280" w:lineRule="exact"/>
        <w:ind w:hanging="586"/>
        <w:jc w:val="left"/>
        <w:rPr>
          <w:sz w:val="24"/>
        </w:rPr>
      </w:pPr>
      <w:r>
        <w:rPr>
          <w:sz w:val="24"/>
        </w:rPr>
        <w:t>editors and printer to this</w:t>
      </w:r>
      <w:r>
        <w:rPr>
          <w:spacing w:val="-2"/>
          <w:sz w:val="24"/>
        </w:rPr>
        <w:t xml:space="preserve"> </w:t>
      </w:r>
      <w:r>
        <w:rPr>
          <w:sz w:val="24"/>
        </w:rPr>
        <w:t>fact.</w:t>
      </w:r>
    </w:p>
    <w:p w14:paraId="2F0B3C37" w14:textId="77777777" w:rsidR="00A66E7C" w:rsidRDefault="00A66E7C">
      <w:pPr>
        <w:pStyle w:val="BodyText"/>
        <w:spacing w:line="240" w:lineRule="auto"/>
        <w:ind w:left="0" w:firstLine="0"/>
        <w:rPr>
          <w:sz w:val="16"/>
        </w:rPr>
      </w:pPr>
    </w:p>
    <w:p w14:paraId="5D11C82B" w14:textId="77777777" w:rsidR="00A66E7C" w:rsidRDefault="001738D0">
      <w:pPr>
        <w:pStyle w:val="ListParagraph"/>
        <w:numPr>
          <w:ilvl w:val="0"/>
          <w:numId w:val="35"/>
        </w:numPr>
        <w:tabs>
          <w:tab w:val="left" w:pos="699"/>
          <w:tab w:val="left" w:pos="700"/>
        </w:tabs>
        <w:spacing w:before="90" w:line="278" w:lineRule="exact"/>
        <w:ind w:hanging="586"/>
        <w:jc w:val="left"/>
        <w:rPr>
          <w:sz w:val="24"/>
        </w:rPr>
      </w:pPr>
      <w:r>
        <w:rPr>
          <w:sz w:val="24"/>
        </w:rPr>
        <w:t>Figures are numbered consecutively with an Arabic numeral based on the order that they are</w:t>
      </w:r>
      <w:r>
        <w:rPr>
          <w:spacing w:val="-19"/>
          <w:sz w:val="24"/>
        </w:rPr>
        <w:t xml:space="preserve"> </w:t>
      </w:r>
      <w:r>
        <w:rPr>
          <w:sz w:val="24"/>
        </w:rPr>
        <w:t>first</w:t>
      </w:r>
    </w:p>
    <w:p w14:paraId="0E3910AF" w14:textId="77777777" w:rsidR="00A66E7C" w:rsidRDefault="001738D0">
      <w:pPr>
        <w:pStyle w:val="ListParagraph"/>
        <w:numPr>
          <w:ilvl w:val="0"/>
          <w:numId w:val="35"/>
        </w:numPr>
        <w:tabs>
          <w:tab w:val="left" w:pos="699"/>
          <w:tab w:val="left" w:pos="700"/>
        </w:tabs>
        <w:spacing w:line="275" w:lineRule="exact"/>
        <w:ind w:hanging="586"/>
        <w:jc w:val="left"/>
        <w:rPr>
          <w:sz w:val="24"/>
        </w:rPr>
      </w:pPr>
      <w:r>
        <w:rPr>
          <w:sz w:val="24"/>
        </w:rPr>
        <w:t>mentioned in the text. The word Figure is spelled out in full at the start of a sentence or</w:t>
      </w:r>
      <w:r>
        <w:rPr>
          <w:spacing w:val="-17"/>
          <w:sz w:val="24"/>
        </w:rPr>
        <w:t xml:space="preserve"> </w:t>
      </w:r>
      <w:r>
        <w:rPr>
          <w:sz w:val="24"/>
        </w:rPr>
        <w:t>when</w:t>
      </w:r>
    </w:p>
    <w:p w14:paraId="3E41D51A" w14:textId="77777777" w:rsidR="00A66E7C" w:rsidRDefault="001738D0">
      <w:pPr>
        <w:pStyle w:val="ListParagraph"/>
        <w:numPr>
          <w:ilvl w:val="0"/>
          <w:numId w:val="35"/>
        </w:numPr>
        <w:tabs>
          <w:tab w:val="left" w:pos="699"/>
          <w:tab w:val="left" w:pos="700"/>
        </w:tabs>
        <w:ind w:hanging="586"/>
        <w:jc w:val="left"/>
        <w:rPr>
          <w:sz w:val="24"/>
        </w:rPr>
      </w:pPr>
      <w:r>
        <w:rPr>
          <w:sz w:val="24"/>
        </w:rPr>
        <w:t>used outside parentheses in any sentence. Use the abbreviation Fig. or Figs. followed by</w:t>
      </w:r>
      <w:r>
        <w:rPr>
          <w:spacing w:val="-13"/>
          <w:sz w:val="24"/>
        </w:rPr>
        <w:t xml:space="preserve"> </w:t>
      </w:r>
      <w:r>
        <w:rPr>
          <w:sz w:val="24"/>
        </w:rPr>
        <w:t>the</w:t>
      </w:r>
    </w:p>
    <w:p w14:paraId="7E9923E1" w14:textId="77777777" w:rsidR="00A66E7C" w:rsidRDefault="001738D0">
      <w:pPr>
        <w:pStyle w:val="ListParagraph"/>
        <w:numPr>
          <w:ilvl w:val="0"/>
          <w:numId w:val="35"/>
        </w:numPr>
        <w:tabs>
          <w:tab w:val="left" w:pos="699"/>
          <w:tab w:val="left" w:pos="700"/>
        </w:tabs>
        <w:ind w:hanging="586"/>
        <w:jc w:val="left"/>
        <w:rPr>
          <w:sz w:val="24"/>
        </w:rPr>
      </w:pPr>
      <w:r>
        <w:rPr>
          <w:sz w:val="24"/>
        </w:rPr>
        <w:t>number inside parentheses in the body of the text. For example: (Figs. 1,2), (Figs. 1-4).</w:t>
      </w:r>
      <w:r>
        <w:rPr>
          <w:spacing w:val="-19"/>
          <w:sz w:val="24"/>
        </w:rPr>
        <w:t xml:space="preserve"> </w:t>
      </w:r>
      <w:proofErr w:type="gramStart"/>
      <w:r>
        <w:rPr>
          <w:sz w:val="24"/>
        </w:rPr>
        <w:t>Where</w:t>
      </w:r>
      <w:proofErr w:type="gramEnd"/>
    </w:p>
    <w:p w14:paraId="54025BFC" w14:textId="77777777" w:rsidR="00A66E7C" w:rsidRDefault="001738D0">
      <w:pPr>
        <w:pStyle w:val="ListParagraph"/>
        <w:numPr>
          <w:ilvl w:val="0"/>
          <w:numId w:val="35"/>
        </w:numPr>
        <w:tabs>
          <w:tab w:val="left" w:pos="699"/>
          <w:tab w:val="left" w:pos="700"/>
        </w:tabs>
        <w:ind w:hanging="586"/>
        <w:jc w:val="left"/>
        <w:rPr>
          <w:sz w:val="24"/>
        </w:rPr>
      </w:pPr>
      <w:r>
        <w:rPr>
          <w:sz w:val="24"/>
        </w:rPr>
        <w:t>several subfigures are grouped together to make a composite figure, the subfigures are</w:t>
      </w:r>
      <w:r>
        <w:rPr>
          <w:spacing w:val="-15"/>
          <w:sz w:val="24"/>
        </w:rPr>
        <w:t xml:space="preserve"> </w:t>
      </w:r>
      <w:r>
        <w:rPr>
          <w:sz w:val="24"/>
        </w:rPr>
        <w:t>labeled</w:t>
      </w:r>
    </w:p>
    <w:p w14:paraId="798FA617" w14:textId="77777777" w:rsidR="00A66E7C" w:rsidRDefault="001738D0">
      <w:pPr>
        <w:pStyle w:val="ListParagraph"/>
        <w:numPr>
          <w:ilvl w:val="0"/>
          <w:numId w:val="35"/>
        </w:numPr>
        <w:tabs>
          <w:tab w:val="left" w:pos="699"/>
          <w:tab w:val="left" w:pos="700"/>
        </w:tabs>
        <w:ind w:hanging="586"/>
        <w:jc w:val="left"/>
        <w:rPr>
          <w:sz w:val="24"/>
        </w:rPr>
      </w:pPr>
      <w:r>
        <w:rPr>
          <w:sz w:val="24"/>
        </w:rPr>
        <w:t>with the figure number followed by a capital Roman letter (e.g., Fig. 1A). Each of the</w:t>
      </w:r>
      <w:r>
        <w:rPr>
          <w:spacing w:val="-21"/>
          <w:sz w:val="24"/>
        </w:rPr>
        <w:t xml:space="preserve"> </w:t>
      </w:r>
      <w:r>
        <w:rPr>
          <w:sz w:val="24"/>
        </w:rPr>
        <w:t>subfigures</w:t>
      </w:r>
    </w:p>
    <w:p w14:paraId="16E3AE81" w14:textId="77777777" w:rsidR="00A66E7C" w:rsidRDefault="001738D0">
      <w:pPr>
        <w:pStyle w:val="ListParagraph"/>
        <w:numPr>
          <w:ilvl w:val="0"/>
          <w:numId w:val="35"/>
        </w:numPr>
        <w:tabs>
          <w:tab w:val="left" w:pos="699"/>
          <w:tab w:val="left" w:pos="700"/>
        </w:tabs>
        <w:ind w:hanging="586"/>
        <w:jc w:val="left"/>
        <w:rPr>
          <w:sz w:val="24"/>
        </w:rPr>
      </w:pPr>
      <w:r>
        <w:rPr>
          <w:sz w:val="24"/>
        </w:rPr>
        <w:t>should be mentioned in the text before the next numbered figure is introduced. For example,</w:t>
      </w:r>
      <w:r>
        <w:rPr>
          <w:spacing w:val="-12"/>
          <w:sz w:val="24"/>
        </w:rPr>
        <w:t xml:space="preserve"> </w:t>
      </w:r>
      <w:r>
        <w:rPr>
          <w:sz w:val="24"/>
        </w:rPr>
        <w:t>it</w:t>
      </w:r>
    </w:p>
    <w:p w14:paraId="37AA3EF0" w14:textId="77777777" w:rsidR="00A66E7C" w:rsidRDefault="001738D0">
      <w:pPr>
        <w:pStyle w:val="ListParagraph"/>
        <w:numPr>
          <w:ilvl w:val="0"/>
          <w:numId w:val="35"/>
        </w:numPr>
        <w:tabs>
          <w:tab w:val="left" w:pos="699"/>
          <w:tab w:val="left" w:pos="700"/>
        </w:tabs>
        <w:ind w:hanging="586"/>
        <w:jc w:val="left"/>
        <w:rPr>
          <w:sz w:val="24"/>
        </w:rPr>
      </w:pPr>
      <w:r>
        <w:rPr>
          <w:sz w:val="24"/>
        </w:rPr>
        <w:t>would be incorrect to mention Figure 3 before mentioning Figure 2D. There is no</w:t>
      </w:r>
      <w:r>
        <w:rPr>
          <w:spacing w:val="-14"/>
          <w:sz w:val="24"/>
        </w:rPr>
        <w:t xml:space="preserve"> </w:t>
      </w:r>
      <w:r>
        <w:rPr>
          <w:sz w:val="24"/>
        </w:rPr>
        <w:t>spacing</w:t>
      </w:r>
    </w:p>
    <w:p w14:paraId="193D603F" w14:textId="77777777" w:rsidR="00A66E7C" w:rsidRDefault="001738D0">
      <w:pPr>
        <w:pStyle w:val="ListParagraph"/>
        <w:numPr>
          <w:ilvl w:val="0"/>
          <w:numId w:val="35"/>
        </w:numPr>
        <w:tabs>
          <w:tab w:val="left" w:pos="699"/>
          <w:tab w:val="left" w:pos="700"/>
        </w:tabs>
        <w:ind w:hanging="586"/>
        <w:jc w:val="left"/>
        <w:rPr>
          <w:sz w:val="24"/>
        </w:rPr>
      </w:pPr>
      <w:r>
        <w:rPr>
          <w:sz w:val="24"/>
        </w:rPr>
        <w:t>between the letters of subfigures. For example: (Fig. 1</w:t>
      </w:r>
      <w:proofErr w:type="gramStart"/>
      <w:r>
        <w:rPr>
          <w:sz w:val="24"/>
        </w:rPr>
        <w:t>A,B</w:t>
      </w:r>
      <w:proofErr w:type="gramEnd"/>
      <w:r>
        <w:rPr>
          <w:sz w:val="24"/>
        </w:rPr>
        <w:t>), (Fig. 1A-C), (Figs.1A,B;</w:t>
      </w:r>
      <w:r>
        <w:rPr>
          <w:spacing w:val="-13"/>
          <w:sz w:val="24"/>
        </w:rPr>
        <w:t xml:space="preserve"> </w:t>
      </w:r>
      <w:r>
        <w:rPr>
          <w:sz w:val="24"/>
        </w:rPr>
        <w:t>2A).</w:t>
      </w:r>
    </w:p>
    <w:p w14:paraId="62A2094E" w14:textId="77777777" w:rsidR="00A66E7C" w:rsidRDefault="001738D0">
      <w:pPr>
        <w:pStyle w:val="ListParagraph"/>
        <w:numPr>
          <w:ilvl w:val="0"/>
          <w:numId w:val="35"/>
        </w:numPr>
        <w:tabs>
          <w:tab w:val="left" w:pos="699"/>
          <w:tab w:val="left" w:pos="700"/>
        </w:tabs>
        <w:spacing w:line="280" w:lineRule="exact"/>
        <w:ind w:hanging="586"/>
        <w:jc w:val="left"/>
        <w:rPr>
          <w:sz w:val="24"/>
        </w:rPr>
      </w:pPr>
      <w:r>
        <w:rPr>
          <w:sz w:val="24"/>
        </w:rPr>
        <w:t>Figure (and Table) numbers should not be mentioned in the</w:t>
      </w:r>
      <w:r>
        <w:rPr>
          <w:spacing w:val="-6"/>
          <w:sz w:val="24"/>
        </w:rPr>
        <w:t xml:space="preserve"> </w:t>
      </w:r>
      <w:r>
        <w:rPr>
          <w:sz w:val="24"/>
        </w:rPr>
        <w:t>Discussion.</w:t>
      </w:r>
    </w:p>
    <w:p w14:paraId="7D4BECEB" w14:textId="77777777" w:rsidR="00A66E7C" w:rsidRDefault="00A66E7C">
      <w:pPr>
        <w:spacing w:line="280" w:lineRule="exact"/>
        <w:rPr>
          <w:sz w:val="24"/>
        </w:rPr>
        <w:sectPr w:rsidR="00A66E7C">
          <w:pgSz w:w="12240" w:h="15840"/>
          <w:pgMar w:top="1360" w:right="1260" w:bottom="1260" w:left="740" w:header="0" w:footer="983" w:gutter="0"/>
          <w:cols w:space="720"/>
        </w:sectPr>
      </w:pPr>
    </w:p>
    <w:p w14:paraId="64CCEFAD" w14:textId="77777777" w:rsidR="00A66E7C" w:rsidRDefault="001738D0">
      <w:pPr>
        <w:pStyle w:val="ListParagraph"/>
        <w:numPr>
          <w:ilvl w:val="0"/>
          <w:numId w:val="34"/>
        </w:numPr>
        <w:tabs>
          <w:tab w:val="left" w:pos="699"/>
          <w:tab w:val="left" w:pos="700"/>
        </w:tabs>
        <w:spacing w:before="72" w:line="280" w:lineRule="exact"/>
        <w:jc w:val="left"/>
        <w:rPr>
          <w:sz w:val="24"/>
        </w:rPr>
      </w:pPr>
      <w:r>
        <w:rPr>
          <w:b/>
          <w:sz w:val="24"/>
        </w:rPr>
        <w:lastRenderedPageBreak/>
        <w:t xml:space="preserve">Figure legends: </w:t>
      </w:r>
      <w:r>
        <w:rPr>
          <w:sz w:val="24"/>
        </w:rPr>
        <w:t>Each figure has a correspondingly numbered figure legend. Figure legends,</w:t>
      </w:r>
      <w:r>
        <w:rPr>
          <w:spacing w:val="-21"/>
          <w:sz w:val="24"/>
        </w:rPr>
        <w:t xml:space="preserve"> </w:t>
      </w:r>
      <w:r>
        <w:rPr>
          <w:sz w:val="24"/>
        </w:rPr>
        <w:t>with</w:t>
      </w:r>
    </w:p>
    <w:p w14:paraId="2513A6E0" w14:textId="77777777" w:rsidR="00A66E7C" w:rsidRDefault="001738D0">
      <w:pPr>
        <w:pStyle w:val="ListParagraph"/>
        <w:numPr>
          <w:ilvl w:val="0"/>
          <w:numId w:val="34"/>
        </w:numPr>
        <w:tabs>
          <w:tab w:val="left" w:pos="699"/>
          <w:tab w:val="left" w:pos="700"/>
        </w:tabs>
        <w:jc w:val="left"/>
        <w:rPr>
          <w:sz w:val="24"/>
        </w:rPr>
      </w:pPr>
      <w:r>
        <w:rPr>
          <w:sz w:val="24"/>
        </w:rPr>
        <w:t>their figures, should stand alone, i.e., not require a reading of the manuscript to comprehend</w:t>
      </w:r>
      <w:r>
        <w:rPr>
          <w:spacing w:val="-15"/>
          <w:sz w:val="24"/>
        </w:rPr>
        <w:t xml:space="preserve"> </w:t>
      </w:r>
      <w:r>
        <w:rPr>
          <w:sz w:val="24"/>
        </w:rPr>
        <w:t>the</w:t>
      </w:r>
    </w:p>
    <w:p w14:paraId="7DF5AFD8" w14:textId="77777777" w:rsidR="00A66E7C" w:rsidRDefault="001738D0">
      <w:pPr>
        <w:pStyle w:val="ListParagraph"/>
        <w:numPr>
          <w:ilvl w:val="0"/>
          <w:numId w:val="34"/>
        </w:numPr>
        <w:tabs>
          <w:tab w:val="left" w:pos="699"/>
          <w:tab w:val="left" w:pos="700"/>
        </w:tabs>
        <w:jc w:val="left"/>
        <w:rPr>
          <w:sz w:val="24"/>
        </w:rPr>
      </w:pPr>
      <w:r>
        <w:rPr>
          <w:sz w:val="24"/>
        </w:rPr>
        <w:t>figure. These are listed consecutively beginning on a new page entitled LEGENDS</w:t>
      </w:r>
      <w:r>
        <w:rPr>
          <w:spacing w:val="-17"/>
          <w:sz w:val="24"/>
        </w:rPr>
        <w:t xml:space="preserve"> </w:t>
      </w:r>
      <w:r>
        <w:rPr>
          <w:sz w:val="24"/>
        </w:rPr>
        <w:t>FOR</w:t>
      </w:r>
    </w:p>
    <w:p w14:paraId="5567F4D1" w14:textId="77777777" w:rsidR="00A66E7C" w:rsidRDefault="001738D0">
      <w:pPr>
        <w:pStyle w:val="ListParagraph"/>
        <w:numPr>
          <w:ilvl w:val="0"/>
          <w:numId w:val="34"/>
        </w:numPr>
        <w:tabs>
          <w:tab w:val="left" w:pos="699"/>
          <w:tab w:val="left" w:pos="700"/>
        </w:tabs>
        <w:jc w:val="left"/>
        <w:rPr>
          <w:sz w:val="24"/>
        </w:rPr>
      </w:pPr>
      <w:r>
        <w:rPr>
          <w:sz w:val="24"/>
        </w:rPr>
        <w:t>FIGURES. The abbreviation Fig. followed by the number begins the actual legend (e.g., Fig.</w:t>
      </w:r>
      <w:r>
        <w:rPr>
          <w:spacing w:val="-19"/>
          <w:sz w:val="24"/>
        </w:rPr>
        <w:t xml:space="preserve"> </w:t>
      </w:r>
      <w:r>
        <w:rPr>
          <w:sz w:val="24"/>
        </w:rPr>
        <w:t>1).</w:t>
      </w:r>
    </w:p>
    <w:p w14:paraId="1027DFCD" w14:textId="77777777" w:rsidR="00A66E7C" w:rsidRDefault="001738D0">
      <w:pPr>
        <w:pStyle w:val="ListParagraph"/>
        <w:numPr>
          <w:ilvl w:val="0"/>
          <w:numId w:val="34"/>
        </w:numPr>
        <w:tabs>
          <w:tab w:val="left" w:pos="699"/>
          <w:tab w:val="left" w:pos="700"/>
        </w:tabs>
        <w:jc w:val="left"/>
        <w:rPr>
          <w:sz w:val="24"/>
        </w:rPr>
      </w:pPr>
      <w:r>
        <w:rPr>
          <w:sz w:val="24"/>
        </w:rPr>
        <w:t>Use a paragraph style for all figure legends in the same plate; indent the first line.</w:t>
      </w:r>
      <w:r>
        <w:rPr>
          <w:spacing w:val="-12"/>
          <w:sz w:val="24"/>
        </w:rPr>
        <w:t xml:space="preserve"> </w:t>
      </w:r>
      <w:r>
        <w:rPr>
          <w:sz w:val="24"/>
        </w:rPr>
        <w:t>All</w:t>
      </w:r>
    </w:p>
    <w:p w14:paraId="64C18833" w14:textId="77777777" w:rsidR="00A66E7C" w:rsidRDefault="001738D0">
      <w:pPr>
        <w:pStyle w:val="ListParagraph"/>
        <w:numPr>
          <w:ilvl w:val="0"/>
          <w:numId w:val="34"/>
        </w:numPr>
        <w:tabs>
          <w:tab w:val="left" w:pos="699"/>
          <w:tab w:val="left" w:pos="700"/>
        </w:tabs>
        <w:jc w:val="left"/>
        <w:rPr>
          <w:sz w:val="24"/>
        </w:rPr>
      </w:pPr>
      <w:r>
        <w:rPr>
          <w:sz w:val="24"/>
        </w:rPr>
        <w:t>abbreviations and symbols within a figure should be explained within the legend.</w:t>
      </w:r>
      <w:r>
        <w:rPr>
          <w:spacing w:val="-9"/>
          <w:sz w:val="24"/>
        </w:rPr>
        <w:t xml:space="preserve"> </w:t>
      </w:r>
      <w:r>
        <w:rPr>
          <w:sz w:val="24"/>
        </w:rPr>
        <w:t>Linnaean</w:t>
      </w:r>
    </w:p>
    <w:p w14:paraId="6F92E65D" w14:textId="77777777" w:rsidR="00A66E7C" w:rsidRDefault="001738D0">
      <w:pPr>
        <w:pStyle w:val="ListParagraph"/>
        <w:numPr>
          <w:ilvl w:val="0"/>
          <w:numId w:val="34"/>
        </w:numPr>
        <w:tabs>
          <w:tab w:val="left" w:pos="699"/>
          <w:tab w:val="left" w:pos="700"/>
        </w:tabs>
        <w:spacing w:line="280" w:lineRule="exact"/>
        <w:jc w:val="left"/>
        <w:rPr>
          <w:sz w:val="24"/>
        </w:rPr>
      </w:pPr>
      <w:r>
        <w:rPr>
          <w:sz w:val="24"/>
        </w:rPr>
        <w:t>binomials should be spelled out the first mention in figure</w:t>
      </w:r>
      <w:r>
        <w:rPr>
          <w:spacing w:val="-6"/>
          <w:sz w:val="24"/>
        </w:rPr>
        <w:t xml:space="preserve"> </w:t>
      </w:r>
      <w:r>
        <w:rPr>
          <w:sz w:val="24"/>
        </w:rPr>
        <w:t>legends.</w:t>
      </w:r>
    </w:p>
    <w:p w14:paraId="719C75D1" w14:textId="77777777" w:rsidR="00A66E7C" w:rsidRDefault="00A66E7C">
      <w:pPr>
        <w:pStyle w:val="BodyText"/>
        <w:spacing w:before="11" w:line="240" w:lineRule="auto"/>
        <w:ind w:left="0" w:firstLine="0"/>
        <w:rPr>
          <w:sz w:val="15"/>
        </w:rPr>
      </w:pPr>
    </w:p>
    <w:p w14:paraId="1A60D2D5" w14:textId="77777777" w:rsidR="00A66E7C" w:rsidRDefault="001738D0">
      <w:pPr>
        <w:pStyle w:val="ListParagraph"/>
        <w:numPr>
          <w:ilvl w:val="0"/>
          <w:numId w:val="34"/>
        </w:numPr>
        <w:tabs>
          <w:tab w:val="left" w:pos="699"/>
          <w:tab w:val="left" w:pos="700"/>
        </w:tabs>
        <w:spacing w:before="90" w:line="280" w:lineRule="exact"/>
        <w:jc w:val="left"/>
        <w:rPr>
          <w:sz w:val="24"/>
        </w:rPr>
      </w:pPr>
      <w:r>
        <w:rPr>
          <w:b/>
          <w:sz w:val="24"/>
        </w:rPr>
        <w:t xml:space="preserve">Figure submission: </w:t>
      </w:r>
      <w:r>
        <w:rPr>
          <w:sz w:val="24"/>
        </w:rPr>
        <w:t>Figures should be prepared as digital files and submitted with the</w:t>
      </w:r>
      <w:r>
        <w:rPr>
          <w:spacing w:val="-11"/>
          <w:sz w:val="24"/>
        </w:rPr>
        <w:t xml:space="preserve"> </w:t>
      </w:r>
      <w:r>
        <w:rPr>
          <w:sz w:val="24"/>
        </w:rPr>
        <w:t>text.</w:t>
      </w:r>
    </w:p>
    <w:p w14:paraId="0F84EB41" w14:textId="77777777" w:rsidR="00A66E7C" w:rsidRDefault="001738D0">
      <w:pPr>
        <w:pStyle w:val="ListParagraph"/>
        <w:numPr>
          <w:ilvl w:val="0"/>
          <w:numId w:val="34"/>
        </w:numPr>
        <w:tabs>
          <w:tab w:val="left" w:pos="699"/>
          <w:tab w:val="left" w:pos="700"/>
        </w:tabs>
        <w:jc w:val="left"/>
        <w:rPr>
          <w:sz w:val="24"/>
        </w:rPr>
      </w:pPr>
      <w:r>
        <w:rPr>
          <w:sz w:val="24"/>
        </w:rPr>
        <w:t>Figures may be submitted in various formats, providing that: 1) Initial submission may be</w:t>
      </w:r>
      <w:r>
        <w:rPr>
          <w:spacing w:val="-22"/>
          <w:sz w:val="24"/>
        </w:rPr>
        <w:t xml:space="preserve"> </w:t>
      </w:r>
      <w:r>
        <w:rPr>
          <w:sz w:val="24"/>
        </w:rPr>
        <w:t>in</w:t>
      </w:r>
    </w:p>
    <w:p w14:paraId="7941E717" w14:textId="77777777" w:rsidR="00A66E7C" w:rsidRDefault="001738D0">
      <w:pPr>
        <w:pStyle w:val="ListParagraph"/>
        <w:numPr>
          <w:ilvl w:val="0"/>
          <w:numId w:val="34"/>
        </w:numPr>
        <w:tabs>
          <w:tab w:val="left" w:pos="699"/>
          <w:tab w:val="left" w:pos="700"/>
        </w:tabs>
        <w:ind w:hanging="586"/>
        <w:jc w:val="left"/>
        <w:rPr>
          <w:sz w:val="24"/>
        </w:rPr>
      </w:pPr>
      <w:r>
        <w:rPr>
          <w:sz w:val="24"/>
        </w:rPr>
        <w:t>various formats that are accessible to the reviewer (MSWord) but it is important to note that</w:t>
      </w:r>
      <w:r>
        <w:rPr>
          <w:spacing w:val="-22"/>
          <w:sz w:val="24"/>
        </w:rPr>
        <w:t xml:space="preserve"> </w:t>
      </w:r>
      <w:r>
        <w:rPr>
          <w:sz w:val="24"/>
        </w:rPr>
        <w:t>final</w:t>
      </w:r>
    </w:p>
    <w:p w14:paraId="704B4C52" w14:textId="77777777" w:rsidR="00A66E7C" w:rsidRDefault="001738D0">
      <w:pPr>
        <w:pStyle w:val="ListParagraph"/>
        <w:numPr>
          <w:ilvl w:val="0"/>
          <w:numId w:val="34"/>
        </w:numPr>
        <w:tabs>
          <w:tab w:val="left" w:pos="699"/>
          <w:tab w:val="left" w:pos="700"/>
        </w:tabs>
        <w:ind w:hanging="586"/>
        <w:jc w:val="left"/>
        <w:rPr>
          <w:sz w:val="24"/>
        </w:rPr>
      </w:pPr>
      <w:r>
        <w:rPr>
          <w:sz w:val="24"/>
        </w:rPr>
        <w:t>figures should be in JPEG format 2) the quality of the figures submitted for review</w:t>
      </w:r>
      <w:r>
        <w:rPr>
          <w:spacing w:val="-23"/>
          <w:sz w:val="24"/>
        </w:rPr>
        <w:t xml:space="preserve"> </w:t>
      </w:r>
      <w:r>
        <w:rPr>
          <w:sz w:val="24"/>
        </w:rPr>
        <w:t>purposes</w:t>
      </w:r>
    </w:p>
    <w:p w14:paraId="13BBE672" w14:textId="77777777" w:rsidR="00A66E7C" w:rsidRDefault="001738D0">
      <w:pPr>
        <w:pStyle w:val="ListParagraph"/>
        <w:numPr>
          <w:ilvl w:val="0"/>
          <w:numId w:val="34"/>
        </w:numPr>
        <w:tabs>
          <w:tab w:val="left" w:pos="699"/>
          <w:tab w:val="left" w:pos="700"/>
        </w:tabs>
        <w:ind w:hanging="586"/>
        <w:jc w:val="left"/>
        <w:rPr>
          <w:sz w:val="24"/>
        </w:rPr>
      </w:pPr>
      <w:r>
        <w:rPr>
          <w:sz w:val="24"/>
        </w:rPr>
        <w:t>must be sufficiently high as to permit suitable review. Authors should also be mindful of</w:t>
      </w:r>
      <w:r>
        <w:rPr>
          <w:spacing w:val="-14"/>
          <w:sz w:val="24"/>
        </w:rPr>
        <w:t xml:space="preserve"> </w:t>
      </w:r>
      <w:r>
        <w:rPr>
          <w:sz w:val="24"/>
        </w:rPr>
        <w:t>file</w:t>
      </w:r>
    </w:p>
    <w:p w14:paraId="2A84523F" w14:textId="77777777" w:rsidR="00A66E7C" w:rsidRDefault="001738D0">
      <w:pPr>
        <w:pStyle w:val="ListParagraph"/>
        <w:numPr>
          <w:ilvl w:val="0"/>
          <w:numId w:val="34"/>
        </w:numPr>
        <w:tabs>
          <w:tab w:val="left" w:pos="699"/>
          <w:tab w:val="left" w:pos="700"/>
        </w:tabs>
        <w:ind w:hanging="586"/>
        <w:jc w:val="left"/>
        <w:rPr>
          <w:sz w:val="24"/>
        </w:rPr>
      </w:pPr>
      <w:r>
        <w:rPr>
          <w:sz w:val="24"/>
        </w:rPr>
        <w:t>size. Exceptionally large files (&gt;5 Mb) may have to be compressed for review in consideration</w:t>
      </w:r>
      <w:r>
        <w:rPr>
          <w:spacing w:val="-19"/>
          <w:sz w:val="24"/>
        </w:rPr>
        <w:t xml:space="preserve"> </w:t>
      </w:r>
      <w:r>
        <w:rPr>
          <w:sz w:val="24"/>
        </w:rPr>
        <w:t>of</w:t>
      </w:r>
    </w:p>
    <w:p w14:paraId="31540285" w14:textId="77777777" w:rsidR="00A66E7C" w:rsidRDefault="001738D0">
      <w:pPr>
        <w:pStyle w:val="ListParagraph"/>
        <w:numPr>
          <w:ilvl w:val="0"/>
          <w:numId w:val="34"/>
        </w:numPr>
        <w:tabs>
          <w:tab w:val="left" w:pos="699"/>
          <w:tab w:val="left" w:pos="700"/>
        </w:tabs>
        <w:ind w:hanging="586"/>
        <w:jc w:val="left"/>
        <w:rPr>
          <w:sz w:val="24"/>
        </w:rPr>
      </w:pPr>
      <w:r>
        <w:rPr>
          <w:sz w:val="24"/>
        </w:rPr>
        <w:t xml:space="preserve">editors and </w:t>
      </w:r>
      <w:proofErr w:type="gramStart"/>
      <w:r>
        <w:rPr>
          <w:sz w:val="24"/>
        </w:rPr>
        <w:t>reviewers</w:t>
      </w:r>
      <w:proofErr w:type="gramEnd"/>
      <w:r>
        <w:rPr>
          <w:sz w:val="24"/>
        </w:rPr>
        <w:t xml:space="preserve"> ability to manage your manuscript files. File names should include</w:t>
      </w:r>
      <w:r>
        <w:rPr>
          <w:spacing w:val="-15"/>
          <w:sz w:val="24"/>
        </w:rPr>
        <w:t xml:space="preserve"> </w:t>
      </w:r>
      <w:r>
        <w:rPr>
          <w:sz w:val="24"/>
        </w:rPr>
        <w:t>the</w:t>
      </w:r>
    </w:p>
    <w:p w14:paraId="7EF174AA" w14:textId="77777777" w:rsidR="00A66E7C" w:rsidRDefault="001738D0">
      <w:pPr>
        <w:pStyle w:val="ListParagraph"/>
        <w:numPr>
          <w:ilvl w:val="0"/>
          <w:numId w:val="34"/>
        </w:numPr>
        <w:tabs>
          <w:tab w:val="left" w:pos="699"/>
          <w:tab w:val="left" w:pos="700"/>
        </w:tabs>
        <w:ind w:hanging="586"/>
        <w:jc w:val="left"/>
        <w:rPr>
          <w:sz w:val="24"/>
        </w:rPr>
      </w:pPr>
      <w:r>
        <w:rPr>
          <w:sz w:val="24"/>
        </w:rPr>
        <w:t>manuscript number, first author name, and the figure number. The resolution of these</w:t>
      </w:r>
      <w:r>
        <w:rPr>
          <w:spacing w:val="-12"/>
          <w:sz w:val="24"/>
        </w:rPr>
        <w:t xml:space="preserve"> </w:t>
      </w:r>
      <w:r>
        <w:rPr>
          <w:sz w:val="24"/>
        </w:rPr>
        <w:t>figures</w:t>
      </w:r>
    </w:p>
    <w:p w14:paraId="1015A17C" w14:textId="77777777" w:rsidR="00A66E7C" w:rsidRDefault="001738D0">
      <w:pPr>
        <w:pStyle w:val="ListParagraph"/>
        <w:numPr>
          <w:ilvl w:val="0"/>
          <w:numId w:val="34"/>
        </w:numPr>
        <w:tabs>
          <w:tab w:val="left" w:pos="699"/>
          <w:tab w:val="left" w:pos="700"/>
        </w:tabs>
        <w:spacing w:line="280" w:lineRule="exact"/>
        <w:ind w:hanging="586"/>
        <w:jc w:val="left"/>
        <w:rPr>
          <w:sz w:val="24"/>
        </w:rPr>
      </w:pPr>
      <w:r>
        <w:rPr>
          <w:sz w:val="24"/>
        </w:rPr>
        <w:t>should be at least 900 dpi for line art; half tone images (photographs) should be at least 300</w:t>
      </w:r>
      <w:r>
        <w:rPr>
          <w:spacing w:val="-17"/>
          <w:sz w:val="24"/>
        </w:rPr>
        <w:t xml:space="preserve"> </w:t>
      </w:r>
      <w:r>
        <w:rPr>
          <w:sz w:val="24"/>
        </w:rPr>
        <w:t>dpi.</w:t>
      </w:r>
    </w:p>
    <w:p w14:paraId="28E0D21D" w14:textId="77777777" w:rsidR="00A66E7C" w:rsidRDefault="00A66E7C">
      <w:pPr>
        <w:pStyle w:val="BodyText"/>
        <w:spacing w:before="11" w:line="240" w:lineRule="auto"/>
        <w:ind w:left="0" w:firstLine="0"/>
        <w:rPr>
          <w:sz w:val="15"/>
        </w:rPr>
      </w:pPr>
    </w:p>
    <w:p w14:paraId="53E961A0" w14:textId="77777777" w:rsidR="00A66E7C" w:rsidRDefault="001738D0">
      <w:pPr>
        <w:pStyle w:val="ListParagraph"/>
        <w:numPr>
          <w:ilvl w:val="0"/>
          <w:numId w:val="34"/>
        </w:numPr>
        <w:tabs>
          <w:tab w:val="left" w:pos="699"/>
          <w:tab w:val="left" w:pos="700"/>
        </w:tabs>
        <w:spacing w:before="90" w:line="278" w:lineRule="exact"/>
        <w:ind w:hanging="586"/>
        <w:jc w:val="left"/>
        <w:rPr>
          <w:sz w:val="24"/>
        </w:rPr>
      </w:pPr>
      <w:r>
        <w:rPr>
          <w:b/>
          <w:sz w:val="24"/>
        </w:rPr>
        <w:t xml:space="preserve">Size: </w:t>
      </w:r>
      <w:r>
        <w:rPr>
          <w:sz w:val="24"/>
        </w:rPr>
        <w:t>Figures should be designed with the printed Journal page dimensions of 174 mm x</w:t>
      </w:r>
      <w:r>
        <w:rPr>
          <w:spacing w:val="-7"/>
          <w:sz w:val="24"/>
        </w:rPr>
        <w:t xml:space="preserve"> </w:t>
      </w:r>
      <w:r>
        <w:rPr>
          <w:sz w:val="24"/>
        </w:rPr>
        <w:t>240</w:t>
      </w:r>
    </w:p>
    <w:p w14:paraId="3B530EB7" w14:textId="77777777" w:rsidR="00A66E7C" w:rsidRDefault="001738D0">
      <w:pPr>
        <w:pStyle w:val="ListParagraph"/>
        <w:numPr>
          <w:ilvl w:val="0"/>
          <w:numId w:val="34"/>
        </w:numPr>
        <w:tabs>
          <w:tab w:val="left" w:pos="699"/>
          <w:tab w:val="left" w:pos="700"/>
        </w:tabs>
        <w:spacing w:line="275" w:lineRule="exact"/>
        <w:ind w:hanging="586"/>
        <w:jc w:val="left"/>
        <w:rPr>
          <w:sz w:val="24"/>
        </w:rPr>
      </w:pPr>
      <w:r>
        <w:rPr>
          <w:sz w:val="24"/>
        </w:rPr>
        <w:t>mm, arranged as two 85 mm wide columns in mind. Ideally, authors should exactly scale</w:t>
      </w:r>
      <w:r>
        <w:rPr>
          <w:spacing w:val="-14"/>
          <w:sz w:val="24"/>
        </w:rPr>
        <w:t xml:space="preserve"> </w:t>
      </w:r>
      <w:proofErr w:type="gramStart"/>
      <w:r>
        <w:rPr>
          <w:sz w:val="24"/>
        </w:rPr>
        <w:t>their</w:t>
      </w:r>
      <w:proofErr w:type="gramEnd"/>
    </w:p>
    <w:p w14:paraId="7C686947" w14:textId="77777777" w:rsidR="00A66E7C" w:rsidRDefault="001738D0">
      <w:pPr>
        <w:pStyle w:val="ListParagraph"/>
        <w:numPr>
          <w:ilvl w:val="0"/>
          <w:numId w:val="34"/>
        </w:numPr>
        <w:tabs>
          <w:tab w:val="left" w:pos="699"/>
          <w:tab w:val="left" w:pos="700"/>
        </w:tabs>
        <w:ind w:hanging="586"/>
        <w:jc w:val="left"/>
        <w:rPr>
          <w:sz w:val="24"/>
        </w:rPr>
      </w:pPr>
      <w:r>
        <w:rPr>
          <w:sz w:val="24"/>
        </w:rPr>
        <w:t>figures to either one-column or full-page width. If the figures submitted do not conform to</w:t>
      </w:r>
      <w:r>
        <w:rPr>
          <w:spacing w:val="-18"/>
          <w:sz w:val="24"/>
        </w:rPr>
        <w:t xml:space="preserve"> </w:t>
      </w:r>
      <w:r>
        <w:rPr>
          <w:sz w:val="24"/>
        </w:rPr>
        <w:t>these</w:t>
      </w:r>
    </w:p>
    <w:p w14:paraId="4C9BD116" w14:textId="77777777" w:rsidR="00A66E7C" w:rsidRDefault="001738D0">
      <w:pPr>
        <w:pStyle w:val="ListParagraph"/>
        <w:numPr>
          <w:ilvl w:val="0"/>
          <w:numId w:val="34"/>
        </w:numPr>
        <w:tabs>
          <w:tab w:val="left" w:pos="699"/>
          <w:tab w:val="left" w:pos="700"/>
        </w:tabs>
        <w:ind w:hanging="586"/>
        <w:jc w:val="left"/>
        <w:rPr>
          <w:sz w:val="24"/>
        </w:rPr>
      </w:pPr>
      <w:r>
        <w:rPr>
          <w:sz w:val="24"/>
        </w:rPr>
        <w:t>dimensions, authors should indicate on the figure whether full-page width or one-column</w:t>
      </w:r>
      <w:r>
        <w:rPr>
          <w:spacing w:val="-14"/>
          <w:sz w:val="24"/>
        </w:rPr>
        <w:t xml:space="preserve"> </w:t>
      </w:r>
      <w:r>
        <w:rPr>
          <w:sz w:val="24"/>
        </w:rPr>
        <w:t>width</w:t>
      </w:r>
    </w:p>
    <w:p w14:paraId="10B1226B" w14:textId="77777777" w:rsidR="00A66E7C" w:rsidRDefault="001738D0">
      <w:pPr>
        <w:pStyle w:val="ListParagraph"/>
        <w:numPr>
          <w:ilvl w:val="0"/>
          <w:numId w:val="34"/>
        </w:numPr>
        <w:tabs>
          <w:tab w:val="left" w:pos="699"/>
          <w:tab w:val="left" w:pos="700"/>
        </w:tabs>
        <w:ind w:hanging="586"/>
        <w:jc w:val="left"/>
        <w:rPr>
          <w:sz w:val="24"/>
        </w:rPr>
      </w:pPr>
      <w:r>
        <w:rPr>
          <w:sz w:val="24"/>
        </w:rPr>
        <w:t>is desired. Figures should not be submitted smaller than the final size desired. Because it</w:t>
      </w:r>
      <w:r>
        <w:rPr>
          <w:spacing w:val="-13"/>
          <w:sz w:val="24"/>
        </w:rPr>
        <w:t xml:space="preserve"> </w:t>
      </w:r>
      <w:r>
        <w:rPr>
          <w:sz w:val="24"/>
        </w:rPr>
        <w:t>is</w:t>
      </w:r>
    </w:p>
    <w:p w14:paraId="76822C26" w14:textId="77777777" w:rsidR="00A66E7C" w:rsidRDefault="001738D0">
      <w:pPr>
        <w:pStyle w:val="ListParagraph"/>
        <w:numPr>
          <w:ilvl w:val="0"/>
          <w:numId w:val="34"/>
        </w:numPr>
        <w:tabs>
          <w:tab w:val="left" w:pos="699"/>
          <w:tab w:val="left" w:pos="700"/>
        </w:tabs>
        <w:ind w:hanging="586"/>
        <w:jc w:val="left"/>
        <w:rPr>
          <w:sz w:val="24"/>
        </w:rPr>
      </w:pPr>
      <w:r>
        <w:rPr>
          <w:sz w:val="24"/>
        </w:rPr>
        <w:t>preferred that the figure legend be printed on the same page as the figure, authors should strive</w:t>
      </w:r>
      <w:r>
        <w:rPr>
          <w:spacing w:val="-16"/>
          <w:sz w:val="24"/>
        </w:rPr>
        <w:t xml:space="preserve"> </w:t>
      </w:r>
      <w:r>
        <w:rPr>
          <w:sz w:val="24"/>
        </w:rPr>
        <w:t>to</w:t>
      </w:r>
    </w:p>
    <w:p w14:paraId="7AE4A05E" w14:textId="77777777" w:rsidR="00A66E7C" w:rsidRDefault="001738D0">
      <w:pPr>
        <w:pStyle w:val="ListParagraph"/>
        <w:numPr>
          <w:ilvl w:val="0"/>
          <w:numId w:val="34"/>
        </w:numPr>
        <w:tabs>
          <w:tab w:val="left" w:pos="699"/>
          <w:tab w:val="left" w:pos="700"/>
        </w:tabs>
        <w:spacing w:line="280" w:lineRule="exact"/>
        <w:ind w:hanging="586"/>
        <w:jc w:val="left"/>
        <w:rPr>
          <w:sz w:val="24"/>
        </w:rPr>
      </w:pPr>
      <w:r>
        <w:rPr>
          <w:sz w:val="24"/>
        </w:rPr>
        <w:t>make the height less than 240</w:t>
      </w:r>
      <w:r>
        <w:rPr>
          <w:spacing w:val="-1"/>
          <w:sz w:val="24"/>
        </w:rPr>
        <w:t xml:space="preserve"> </w:t>
      </w:r>
      <w:r>
        <w:rPr>
          <w:sz w:val="24"/>
        </w:rPr>
        <w:t>mm.</w:t>
      </w:r>
    </w:p>
    <w:p w14:paraId="2FE92C03" w14:textId="77777777" w:rsidR="00A66E7C" w:rsidRDefault="00A66E7C">
      <w:pPr>
        <w:pStyle w:val="BodyText"/>
        <w:spacing w:line="240" w:lineRule="auto"/>
        <w:ind w:left="0" w:firstLine="0"/>
        <w:rPr>
          <w:sz w:val="16"/>
        </w:rPr>
      </w:pPr>
    </w:p>
    <w:p w14:paraId="1F4A3E4B" w14:textId="77777777" w:rsidR="00A66E7C" w:rsidRDefault="001738D0">
      <w:pPr>
        <w:pStyle w:val="ListParagraph"/>
        <w:numPr>
          <w:ilvl w:val="0"/>
          <w:numId w:val="34"/>
        </w:numPr>
        <w:tabs>
          <w:tab w:val="left" w:pos="699"/>
          <w:tab w:val="left" w:pos="700"/>
        </w:tabs>
        <w:spacing w:before="90" w:line="280" w:lineRule="exact"/>
        <w:ind w:hanging="586"/>
        <w:jc w:val="left"/>
        <w:rPr>
          <w:sz w:val="24"/>
        </w:rPr>
      </w:pPr>
      <w:r>
        <w:rPr>
          <w:sz w:val="24"/>
        </w:rPr>
        <w:t>Whenever it makes logical sense to group them, illustrations, graphs, and photographs should</w:t>
      </w:r>
      <w:r>
        <w:rPr>
          <w:spacing w:val="-13"/>
          <w:sz w:val="24"/>
        </w:rPr>
        <w:t xml:space="preserve"> </w:t>
      </w:r>
      <w:r>
        <w:rPr>
          <w:sz w:val="24"/>
        </w:rPr>
        <w:t>be</w:t>
      </w:r>
    </w:p>
    <w:p w14:paraId="7E44767E" w14:textId="77777777" w:rsidR="00A66E7C" w:rsidRDefault="001738D0">
      <w:pPr>
        <w:pStyle w:val="ListParagraph"/>
        <w:numPr>
          <w:ilvl w:val="0"/>
          <w:numId w:val="34"/>
        </w:numPr>
        <w:tabs>
          <w:tab w:val="left" w:pos="699"/>
          <w:tab w:val="left" w:pos="700"/>
        </w:tabs>
        <w:ind w:hanging="586"/>
        <w:jc w:val="left"/>
        <w:rPr>
          <w:sz w:val="24"/>
        </w:rPr>
      </w:pPr>
      <w:r>
        <w:rPr>
          <w:sz w:val="24"/>
        </w:rPr>
        <w:t>combined and assembled into composite figures. Each subfigure, labeled A, B, C, etc., may</w:t>
      </w:r>
      <w:r>
        <w:rPr>
          <w:spacing w:val="-14"/>
          <w:sz w:val="24"/>
        </w:rPr>
        <w:t xml:space="preserve"> </w:t>
      </w:r>
      <w:r>
        <w:rPr>
          <w:sz w:val="24"/>
        </w:rPr>
        <w:t>be</w:t>
      </w:r>
    </w:p>
    <w:p w14:paraId="2382C945" w14:textId="77777777" w:rsidR="00A66E7C" w:rsidRDefault="001738D0">
      <w:pPr>
        <w:pStyle w:val="ListParagraph"/>
        <w:numPr>
          <w:ilvl w:val="0"/>
          <w:numId w:val="34"/>
        </w:numPr>
        <w:tabs>
          <w:tab w:val="left" w:pos="699"/>
          <w:tab w:val="left" w:pos="700"/>
        </w:tabs>
        <w:ind w:hanging="586"/>
        <w:jc w:val="left"/>
        <w:rPr>
          <w:sz w:val="24"/>
        </w:rPr>
      </w:pPr>
      <w:r>
        <w:rPr>
          <w:sz w:val="24"/>
        </w:rPr>
        <w:t xml:space="preserve">arranged across the page, down a column, or assembled into a </w:t>
      </w:r>
      <w:hyperlink r:id="rId16" w:anchor="composite">
        <w:r>
          <w:rPr>
            <w:sz w:val="24"/>
          </w:rPr>
          <w:t>composite plate</w:t>
        </w:r>
      </w:hyperlink>
      <w:r>
        <w:rPr>
          <w:sz w:val="24"/>
        </w:rPr>
        <w:t>.</w:t>
      </w:r>
      <w:r>
        <w:rPr>
          <w:spacing w:val="-7"/>
          <w:sz w:val="24"/>
        </w:rPr>
        <w:t xml:space="preserve"> </w:t>
      </w:r>
      <w:r>
        <w:rPr>
          <w:sz w:val="24"/>
        </w:rPr>
        <w:t>Because</w:t>
      </w:r>
    </w:p>
    <w:p w14:paraId="6B701B87" w14:textId="77777777" w:rsidR="00A66E7C" w:rsidRDefault="001738D0">
      <w:pPr>
        <w:pStyle w:val="ListParagraph"/>
        <w:numPr>
          <w:ilvl w:val="0"/>
          <w:numId w:val="34"/>
        </w:numPr>
        <w:tabs>
          <w:tab w:val="left" w:pos="699"/>
          <w:tab w:val="left" w:pos="700"/>
        </w:tabs>
        <w:ind w:hanging="586"/>
        <w:jc w:val="left"/>
        <w:rPr>
          <w:sz w:val="24"/>
        </w:rPr>
      </w:pPr>
      <w:r>
        <w:rPr>
          <w:sz w:val="24"/>
        </w:rPr>
        <w:t>separation of subfigures by wide gutters attracts the readers eye to the empty space between</w:t>
      </w:r>
      <w:r>
        <w:rPr>
          <w:spacing w:val="-21"/>
          <w:sz w:val="24"/>
        </w:rPr>
        <w:t xml:space="preserve"> </w:t>
      </w:r>
      <w:r>
        <w:rPr>
          <w:sz w:val="24"/>
        </w:rPr>
        <w:t>the</w:t>
      </w:r>
    </w:p>
    <w:p w14:paraId="46DD047A" w14:textId="77777777" w:rsidR="00A66E7C" w:rsidRDefault="001738D0">
      <w:pPr>
        <w:pStyle w:val="ListParagraph"/>
        <w:numPr>
          <w:ilvl w:val="0"/>
          <w:numId w:val="34"/>
        </w:numPr>
        <w:tabs>
          <w:tab w:val="left" w:pos="699"/>
          <w:tab w:val="left" w:pos="700"/>
        </w:tabs>
        <w:ind w:hanging="586"/>
        <w:jc w:val="left"/>
        <w:rPr>
          <w:sz w:val="24"/>
        </w:rPr>
      </w:pPr>
      <w:r>
        <w:rPr>
          <w:sz w:val="24"/>
        </w:rPr>
        <w:t>subfigures instead of the illustration, it is important that subfigures should be assembled as</w:t>
      </w:r>
      <w:r>
        <w:rPr>
          <w:spacing w:val="-17"/>
          <w:sz w:val="24"/>
        </w:rPr>
        <w:t xml:space="preserve"> </w:t>
      </w:r>
      <w:r>
        <w:rPr>
          <w:sz w:val="24"/>
        </w:rPr>
        <w:t>close</w:t>
      </w:r>
    </w:p>
    <w:p w14:paraId="28018EAB" w14:textId="77777777" w:rsidR="00A66E7C" w:rsidRDefault="001738D0">
      <w:pPr>
        <w:pStyle w:val="ListParagraph"/>
        <w:numPr>
          <w:ilvl w:val="0"/>
          <w:numId w:val="34"/>
        </w:numPr>
        <w:tabs>
          <w:tab w:val="left" w:pos="699"/>
          <w:tab w:val="left" w:pos="700"/>
        </w:tabs>
        <w:spacing w:line="280" w:lineRule="exact"/>
        <w:ind w:hanging="586"/>
        <w:jc w:val="left"/>
        <w:rPr>
          <w:sz w:val="24"/>
        </w:rPr>
      </w:pPr>
      <w:r>
        <w:rPr>
          <w:sz w:val="24"/>
        </w:rPr>
        <w:t>to each other as possible without having them mistaken for a single</w:t>
      </w:r>
      <w:r>
        <w:rPr>
          <w:spacing w:val="-5"/>
          <w:sz w:val="24"/>
        </w:rPr>
        <w:t xml:space="preserve"> </w:t>
      </w:r>
      <w:r>
        <w:rPr>
          <w:sz w:val="24"/>
        </w:rPr>
        <w:t>figure.</w:t>
      </w:r>
    </w:p>
    <w:p w14:paraId="5ECB017F" w14:textId="77777777" w:rsidR="00A66E7C" w:rsidRDefault="00A66E7C">
      <w:pPr>
        <w:pStyle w:val="BodyText"/>
        <w:spacing w:before="11" w:line="240" w:lineRule="auto"/>
        <w:ind w:left="0" w:firstLine="0"/>
        <w:rPr>
          <w:sz w:val="15"/>
        </w:rPr>
      </w:pPr>
    </w:p>
    <w:p w14:paraId="2D055B00" w14:textId="77777777" w:rsidR="00A66E7C" w:rsidRDefault="001738D0">
      <w:pPr>
        <w:pStyle w:val="ListParagraph"/>
        <w:numPr>
          <w:ilvl w:val="0"/>
          <w:numId w:val="34"/>
        </w:numPr>
        <w:tabs>
          <w:tab w:val="left" w:pos="699"/>
          <w:tab w:val="left" w:pos="700"/>
        </w:tabs>
        <w:spacing w:before="90" w:line="278" w:lineRule="exact"/>
        <w:ind w:hanging="586"/>
        <w:jc w:val="left"/>
        <w:rPr>
          <w:sz w:val="24"/>
        </w:rPr>
      </w:pPr>
      <w:r>
        <w:rPr>
          <w:b/>
          <w:sz w:val="24"/>
        </w:rPr>
        <w:t xml:space="preserve">Labeling: </w:t>
      </w:r>
      <w:r>
        <w:rPr>
          <w:sz w:val="24"/>
        </w:rPr>
        <w:t>Lettering on illustrations should be of high contrast and at least 1 mm high at</w:t>
      </w:r>
      <w:r>
        <w:rPr>
          <w:spacing w:val="-18"/>
          <w:sz w:val="24"/>
        </w:rPr>
        <w:t xml:space="preserve"> </w:t>
      </w:r>
      <w:r>
        <w:rPr>
          <w:sz w:val="24"/>
        </w:rPr>
        <w:t>final</w:t>
      </w:r>
    </w:p>
    <w:p w14:paraId="4180DE20" w14:textId="77777777" w:rsidR="00A66E7C" w:rsidRDefault="001738D0">
      <w:pPr>
        <w:pStyle w:val="ListParagraph"/>
        <w:numPr>
          <w:ilvl w:val="0"/>
          <w:numId w:val="34"/>
        </w:numPr>
        <w:tabs>
          <w:tab w:val="left" w:pos="699"/>
          <w:tab w:val="left" w:pos="700"/>
        </w:tabs>
        <w:spacing w:line="275" w:lineRule="exact"/>
        <w:ind w:hanging="586"/>
        <w:jc w:val="left"/>
        <w:rPr>
          <w:sz w:val="24"/>
        </w:rPr>
      </w:pPr>
      <w:r>
        <w:rPr>
          <w:sz w:val="24"/>
        </w:rPr>
        <w:t>print size. The location and color (black or white) of the letters should ensure that they can</w:t>
      </w:r>
      <w:r>
        <w:rPr>
          <w:spacing w:val="-16"/>
          <w:sz w:val="24"/>
        </w:rPr>
        <w:t xml:space="preserve"> </w:t>
      </w:r>
      <w:r>
        <w:rPr>
          <w:sz w:val="24"/>
        </w:rPr>
        <w:t>easily</w:t>
      </w:r>
    </w:p>
    <w:p w14:paraId="07D64446" w14:textId="77777777" w:rsidR="00A66E7C" w:rsidRDefault="001738D0">
      <w:pPr>
        <w:pStyle w:val="ListParagraph"/>
        <w:numPr>
          <w:ilvl w:val="0"/>
          <w:numId w:val="34"/>
        </w:numPr>
        <w:tabs>
          <w:tab w:val="left" w:pos="699"/>
          <w:tab w:val="left" w:pos="700"/>
        </w:tabs>
        <w:ind w:hanging="586"/>
        <w:jc w:val="left"/>
        <w:rPr>
          <w:sz w:val="24"/>
        </w:rPr>
      </w:pPr>
      <w:r>
        <w:rPr>
          <w:sz w:val="24"/>
        </w:rPr>
        <w:t>be read. The chosen font (ideally a sans-serif type such as Helvetica) and size (no smaller than</w:t>
      </w:r>
      <w:r>
        <w:rPr>
          <w:spacing w:val="-20"/>
          <w:sz w:val="24"/>
        </w:rPr>
        <w:t xml:space="preserve"> </w:t>
      </w:r>
      <w:r>
        <w:rPr>
          <w:sz w:val="24"/>
        </w:rPr>
        <w:t>12</w:t>
      </w:r>
    </w:p>
    <w:p w14:paraId="4205F251" w14:textId="77777777" w:rsidR="00A66E7C" w:rsidRDefault="001738D0">
      <w:pPr>
        <w:pStyle w:val="ListParagraph"/>
        <w:numPr>
          <w:ilvl w:val="0"/>
          <w:numId w:val="34"/>
        </w:numPr>
        <w:tabs>
          <w:tab w:val="left" w:pos="699"/>
          <w:tab w:val="left" w:pos="700"/>
        </w:tabs>
        <w:ind w:hanging="586"/>
        <w:jc w:val="left"/>
        <w:rPr>
          <w:sz w:val="24"/>
        </w:rPr>
      </w:pPr>
      <w:r>
        <w:rPr>
          <w:sz w:val="24"/>
        </w:rPr>
        <w:t>point) should be the same for all letters within a figure (except for italicized scientific</w:t>
      </w:r>
      <w:r>
        <w:rPr>
          <w:spacing w:val="-26"/>
          <w:sz w:val="24"/>
        </w:rPr>
        <w:t xml:space="preserve"> </w:t>
      </w:r>
      <w:r>
        <w:rPr>
          <w:sz w:val="24"/>
        </w:rPr>
        <w:t>names)</w:t>
      </w:r>
    </w:p>
    <w:p w14:paraId="792DF2CD" w14:textId="77777777" w:rsidR="00A66E7C" w:rsidRDefault="001738D0">
      <w:pPr>
        <w:pStyle w:val="ListParagraph"/>
        <w:numPr>
          <w:ilvl w:val="0"/>
          <w:numId w:val="34"/>
        </w:numPr>
        <w:tabs>
          <w:tab w:val="left" w:pos="699"/>
          <w:tab w:val="left" w:pos="700"/>
        </w:tabs>
        <w:ind w:hanging="586"/>
        <w:jc w:val="left"/>
        <w:rPr>
          <w:sz w:val="24"/>
        </w:rPr>
      </w:pPr>
      <w:r>
        <w:rPr>
          <w:sz w:val="24"/>
        </w:rPr>
        <w:t>and for all figures within the same manuscript. Large letters and bold type can overwhelm</w:t>
      </w:r>
      <w:r>
        <w:rPr>
          <w:spacing w:val="-13"/>
          <w:sz w:val="24"/>
        </w:rPr>
        <w:t xml:space="preserve"> </w:t>
      </w:r>
      <w:r>
        <w:rPr>
          <w:sz w:val="24"/>
        </w:rPr>
        <w:t>the</w:t>
      </w:r>
    </w:p>
    <w:p w14:paraId="72C89975" w14:textId="77777777" w:rsidR="00A66E7C" w:rsidRDefault="001738D0">
      <w:pPr>
        <w:pStyle w:val="ListParagraph"/>
        <w:numPr>
          <w:ilvl w:val="0"/>
          <w:numId w:val="34"/>
        </w:numPr>
        <w:tabs>
          <w:tab w:val="left" w:pos="699"/>
          <w:tab w:val="left" w:pos="700"/>
        </w:tabs>
        <w:ind w:hanging="586"/>
        <w:jc w:val="left"/>
        <w:rPr>
          <w:sz w:val="24"/>
        </w:rPr>
      </w:pPr>
      <w:r>
        <w:rPr>
          <w:sz w:val="24"/>
        </w:rPr>
        <w:t>data contained within a figure and are discouraged. Authors should pay attention to the</w:t>
      </w:r>
      <w:r>
        <w:rPr>
          <w:spacing w:val="-16"/>
          <w:sz w:val="24"/>
        </w:rPr>
        <w:t xml:space="preserve"> </w:t>
      </w:r>
      <w:r>
        <w:rPr>
          <w:sz w:val="24"/>
        </w:rPr>
        <w:t>effect</w:t>
      </w:r>
    </w:p>
    <w:p w14:paraId="14B4086E" w14:textId="77777777" w:rsidR="00A66E7C" w:rsidRDefault="001738D0">
      <w:pPr>
        <w:pStyle w:val="ListParagraph"/>
        <w:numPr>
          <w:ilvl w:val="0"/>
          <w:numId w:val="34"/>
        </w:numPr>
        <w:tabs>
          <w:tab w:val="left" w:pos="699"/>
          <w:tab w:val="left" w:pos="700"/>
        </w:tabs>
        <w:ind w:hanging="586"/>
        <w:jc w:val="left"/>
        <w:rPr>
          <w:sz w:val="24"/>
        </w:rPr>
      </w:pPr>
      <w:r>
        <w:rPr>
          <w:sz w:val="24"/>
        </w:rPr>
        <w:t>that digitally resizing subfigures might have on the lettering. Subfigures should be labeled</w:t>
      </w:r>
      <w:r>
        <w:rPr>
          <w:spacing w:val="-20"/>
          <w:sz w:val="24"/>
        </w:rPr>
        <w:t xml:space="preserve"> </w:t>
      </w:r>
      <w:r>
        <w:rPr>
          <w:sz w:val="24"/>
        </w:rPr>
        <w:t>with</w:t>
      </w:r>
    </w:p>
    <w:p w14:paraId="59B41F3A" w14:textId="77777777" w:rsidR="00A66E7C" w:rsidRDefault="001738D0">
      <w:pPr>
        <w:pStyle w:val="ListParagraph"/>
        <w:numPr>
          <w:ilvl w:val="0"/>
          <w:numId w:val="34"/>
        </w:numPr>
        <w:tabs>
          <w:tab w:val="left" w:pos="699"/>
          <w:tab w:val="left" w:pos="700"/>
        </w:tabs>
        <w:ind w:hanging="586"/>
        <w:jc w:val="left"/>
        <w:rPr>
          <w:sz w:val="24"/>
        </w:rPr>
      </w:pPr>
      <w:r>
        <w:rPr>
          <w:sz w:val="24"/>
        </w:rPr>
        <w:t>uppercase A, B, etc., ideally in the upper left corner of the subfigure. Labels should be within</w:t>
      </w:r>
      <w:r>
        <w:rPr>
          <w:spacing w:val="-15"/>
          <w:sz w:val="24"/>
        </w:rPr>
        <w:t xml:space="preserve"> </w:t>
      </w:r>
      <w:r>
        <w:rPr>
          <w:sz w:val="24"/>
        </w:rPr>
        <w:t>the</w:t>
      </w:r>
    </w:p>
    <w:p w14:paraId="6E1EE7E8" w14:textId="77777777" w:rsidR="00A66E7C" w:rsidRDefault="001738D0">
      <w:pPr>
        <w:pStyle w:val="ListParagraph"/>
        <w:numPr>
          <w:ilvl w:val="0"/>
          <w:numId w:val="34"/>
        </w:numPr>
        <w:tabs>
          <w:tab w:val="left" w:pos="699"/>
          <w:tab w:val="left" w:pos="700"/>
        </w:tabs>
        <w:spacing w:line="280" w:lineRule="exact"/>
        <w:ind w:hanging="586"/>
        <w:jc w:val="left"/>
        <w:rPr>
          <w:sz w:val="24"/>
        </w:rPr>
      </w:pPr>
      <w:r>
        <w:rPr>
          <w:sz w:val="24"/>
        </w:rPr>
        <w:t>logical border of the figure so as not to introduce excessive white</w:t>
      </w:r>
      <w:r>
        <w:rPr>
          <w:spacing w:val="-9"/>
          <w:sz w:val="24"/>
        </w:rPr>
        <w:t xml:space="preserve"> </w:t>
      </w:r>
      <w:r>
        <w:rPr>
          <w:sz w:val="24"/>
        </w:rPr>
        <w:t>space.</w:t>
      </w:r>
    </w:p>
    <w:p w14:paraId="32B3A871" w14:textId="77777777" w:rsidR="00A66E7C" w:rsidRDefault="00A66E7C">
      <w:pPr>
        <w:pStyle w:val="BodyText"/>
        <w:spacing w:before="11" w:line="240" w:lineRule="auto"/>
        <w:ind w:left="0" w:firstLine="0"/>
        <w:rPr>
          <w:sz w:val="15"/>
        </w:rPr>
      </w:pPr>
    </w:p>
    <w:p w14:paraId="3151C5F4" w14:textId="77777777" w:rsidR="00A66E7C" w:rsidRDefault="001738D0">
      <w:pPr>
        <w:pStyle w:val="ListParagraph"/>
        <w:numPr>
          <w:ilvl w:val="0"/>
          <w:numId w:val="34"/>
        </w:numPr>
        <w:tabs>
          <w:tab w:val="left" w:pos="699"/>
          <w:tab w:val="left" w:pos="700"/>
        </w:tabs>
        <w:spacing w:before="90" w:line="280" w:lineRule="exact"/>
        <w:ind w:hanging="586"/>
        <w:jc w:val="left"/>
        <w:rPr>
          <w:sz w:val="24"/>
        </w:rPr>
      </w:pPr>
      <w:r>
        <w:rPr>
          <w:b/>
          <w:sz w:val="24"/>
        </w:rPr>
        <w:t xml:space="preserve">Composite plates: </w:t>
      </w:r>
      <w:r>
        <w:rPr>
          <w:sz w:val="24"/>
        </w:rPr>
        <w:t>Halftone images, such as photographs (digital or otherwise) should</w:t>
      </w:r>
      <w:r>
        <w:rPr>
          <w:spacing w:val="-12"/>
          <w:sz w:val="24"/>
        </w:rPr>
        <w:t xml:space="preserve"> </w:t>
      </w:r>
      <w:r>
        <w:rPr>
          <w:sz w:val="24"/>
        </w:rPr>
        <w:t>be</w:t>
      </w:r>
    </w:p>
    <w:p w14:paraId="2923DF62" w14:textId="77777777" w:rsidR="00A66E7C" w:rsidRDefault="001738D0">
      <w:pPr>
        <w:pStyle w:val="ListParagraph"/>
        <w:numPr>
          <w:ilvl w:val="0"/>
          <w:numId w:val="34"/>
        </w:numPr>
        <w:tabs>
          <w:tab w:val="left" w:pos="699"/>
          <w:tab w:val="left" w:pos="700"/>
        </w:tabs>
        <w:ind w:hanging="586"/>
        <w:jc w:val="left"/>
        <w:rPr>
          <w:sz w:val="24"/>
        </w:rPr>
      </w:pPr>
      <w:r>
        <w:rPr>
          <w:sz w:val="24"/>
        </w:rPr>
        <w:t>combined and assembled into composite plates where possible. The size of each of</w:t>
      </w:r>
      <w:r>
        <w:rPr>
          <w:spacing w:val="-8"/>
          <w:sz w:val="24"/>
        </w:rPr>
        <w:t xml:space="preserve"> </w:t>
      </w:r>
      <w:r>
        <w:rPr>
          <w:sz w:val="24"/>
        </w:rPr>
        <w:t>the</w:t>
      </w:r>
    </w:p>
    <w:p w14:paraId="603D7FDA" w14:textId="77777777" w:rsidR="00A66E7C" w:rsidRDefault="001738D0">
      <w:pPr>
        <w:pStyle w:val="ListParagraph"/>
        <w:numPr>
          <w:ilvl w:val="0"/>
          <w:numId w:val="34"/>
        </w:numPr>
        <w:tabs>
          <w:tab w:val="left" w:pos="699"/>
          <w:tab w:val="left" w:pos="700"/>
        </w:tabs>
        <w:spacing w:line="280" w:lineRule="exact"/>
        <w:ind w:hanging="586"/>
        <w:jc w:val="left"/>
        <w:rPr>
          <w:sz w:val="24"/>
        </w:rPr>
      </w:pPr>
      <w:r>
        <w:rPr>
          <w:sz w:val="24"/>
        </w:rPr>
        <w:t>subfigures may be different from each other, but each subfigure must be square or</w:t>
      </w:r>
      <w:r>
        <w:rPr>
          <w:spacing w:val="-17"/>
          <w:sz w:val="24"/>
        </w:rPr>
        <w:t xml:space="preserve"> </w:t>
      </w:r>
      <w:r>
        <w:rPr>
          <w:sz w:val="24"/>
        </w:rPr>
        <w:t>rectangular.</w:t>
      </w:r>
    </w:p>
    <w:p w14:paraId="325EB273" w14:textId="77777777" w:rsidR="00A66E7C" w:rsidRDefault="00A66E7C">
      <w:pPr>
        <w:spacing w:line="280" w:lineRule="exact"/>
        <w:rPr>
          <w:sz w:val="24"/>
        </w:rPr>
        <w:sectPr w:rsidR="00A66E7C">
          <w:pgSz w:w="12240" w:h="15840"/>
          <w:pgMar w:top="1360" w:right="1260" w:bottom="1260" w:left="740" w:header="0" w:footer="983" w:gutter="0"/>
          <w:cols w:space="720"/>
        </w:sectPr>
      </w:pPr>
    </w:p>
    <w:p w14:paraId="75F0C0F6" w14:textId="77777777" w:rsidR="00A66E7C" w:rsidRDefault="001738D0">
      <w:pPr>
        <w:pStyle w:val="ListParagraph"/>
        <w:numPr>
          <w:ilvl w:val="0"/>
          <w:numId w:val="33"/>
        </w:numPr>
        <w:tabs>
          <w:tab w:val="left" w:pos="699"/>
          <w:tab w:val="left" w:pos="700"/>
        </w:tabs>
        <w:spacing w:before="72" w:line="280" w:lineRule="exact"/>
        <w:jc w:val="left"/>
        <w:rPr>
          <w:sz w:val="24"/>
        </w:rPr>
      </w:pPr>
      <w:r>
        <w:rPr>
          <w:sz w:val="24"/>
        </w:rPr>
        <w:lastRenderedPageBreak/>
        <w:t>Each of the subfigures should be immediately adjacent to each other, without any white</w:t>
      </w:r>
      <w:r>
        <w:rPr>
          <w:spacing w:val="-19"/>
          <w:sz w:val="24"/>
        </w:rPr>
        <w:t xml:space="preserve"> </w:t>
      </w:r>
      <w:r>
        <w:rPr>
          <w:sz w:val="24"/>
        </w:rPr>
        <w:t>space;</w:t>
      </w:r>
    </w:p>
    <w:p w14:paraId="30279FBE" w14:textId="77777777" w:rsidR="00A66E7C" w:rsidRDefault="001738D0">
      <w:pPr>
        <w:pStyle w:val="ListParagraph"/>
        <w:numPr>
          <w:ilvl w:val="0"/>
          <w:numId w:val="33"/>
        </w:numPr>
        <w:tabs>
          <w:tab w:val="left" w:pos="699"/>
          <w:tab w:val="left" w:pos="700"/>
        </w:tabs>
        <w:jc w:val="left"/>
        <w:rPr>
          <w:sz w:val="24"/>
        </w:rPr>
      </w:pPr>
      <w:r>
        <w:rPr>
          <w:sz w:val="24"/>
        </w:rPr>
        <w:t>the printer will insert a 1-mm hairline between each. The final composite plate should conform</w:t>
      </w:r>
      <w:r>
        <w:rPr>
          <w:spacing w:val="-20"/>
          <w:sz w:val="24"/>
        </w:rPr>
        <w:t xml:space="preserve"> </w:t>
      </w:r>
      <w:r>
        <w:rPr>
          <w:sz w:val="24"/>
        </w:rPr>
        <w:t>to</w:t>
      </w:r>
    </w:p>
    <w:p w14:paraId="7B2817F5" w14:textId="77777777" w:rsidR="00A66E7C" w:rsidRDefault="001738D0">
      <w:pPr>
        <w:pStyle w:val="ListParagraph"/>
        <w:numPr>
          <w:ilvl w:val="0"/>
          <w:numId w:val="33"/>
        </w:numPr>
        <w:tabs>
          <w:tab w:val="left" w:pos="699"/>
          <w:tab w:val="left" w:pos="700"/>
        </w:tabs>
        <w:spacing w:line="280" w:lineRule="exact"/>
        <w:jc w:val="left"/>
        <w:rPr>
          <w:sz w:val="24"/>
        </w:rPr>
      </w:pPr>
      <w:r>
        <w:rPr>
          <w:sz w:val="24"/>
        </w:rPr>
        <w:t>JON column- or page-wi</w:t>
      </w:r>
      <w:hyperlink r:id="rId17" w:anchor="size">
        <w:r>
          <w:rPr>
            <w:sz w:val="24"/>
          </w:rPr>
          <w:t>dth</w:t>
        </w:r>
        <w:r>
          <w:rPr>
            <w:spacing w:val="-4"/>
            <w:sz w:val="24"/>
          </w:rPr>
          <w:t xml:space="preserve"> </w:t>
        </w:r>
        <w:r>
          <w:rPr>
            <w:sz w:val="24"/>
          </w:rPr>
          <w:t>size</w:t>
        </w:r>
      </w:hyperlink>
      <w:r>
        <w:rPr>
          <w:sz w:val="24"/>
        </w:rPr>
        <w:t>.</w:t>
      </w:r>
    </w:p>
    <w:p w14:paraId="4C2C0D56" w14:textId="77777777" w:rsidR="00A66E7C" w:rsidRDefault="00A66E7C">
      <w:pPr>
        <w:pStyle w:val="BodyText"/>
        <w:spacing w:before="11" w:line="240" w:lineRule="auto"/>
        <w:ind w:left="0" w:firstLine="0"/>
        <w:rPr>
          <w:sz w:val="15"/>
        </w:rPr>
      </w:pPr>
    </w:p>
    <w:p w14:paraId="5108757B" w14:textId="77777777" w:rsidR="00A66E7C" w:rsidRDefault="001738D0">
      <w:pPr>
        <w:pStyle w:val="ListParagraph"/>
        <w:numPr>
          <w:ilvl w:val="0"/>
          <w:numId w:val="33"/>
        </w:numPr>
        <w:tabs>
          <w:tab w:val="left" w:pos="699"/>
          <w:tab w:val="left" w:pos="700"/>
        </w:tabs>
        <w:spacing w:before="90" w:line="280" w:lineRule="exact"/>
        <w:jc w:val="left"/>
        <w:rPr>
          <w:sz w:val="24"/>
        </w:rPr>
      </w:pPr>
      <w:r>
        <w:rPr>
          <w:b/>
          <w:sz w:val="24"/>
        </w:rPr>
        <w:t xml:space="preserve">Magnification: </w:t>
      </w:r>
      <w:r>
        <w:rPr>
          <w:sz w:val="24"/>
        </w:rPr>
        <w:t>Size bars should be added to figures to indicate magnification when they</w:t>
      </w:r>
      <w:r>
        <w:rPr>
          <w:spacing w:val="-17"/>
          <w:sz w:val="24"/>
        </w:rPr>
        <w:t xml:space="preserve"> </w:t>
      </w:r>
      <w:r>
        <w:rPr>
          <w:sz w:val="24"/>
        </w:rPr>
        <w:t>are</w:t>
      </w:r>
    </w:p>
    <w:p w14:paraId="4C8FD656" w14:textId="77777777" w:rsidR="00A66E7C" w:rsidRDefault="001738D0">
      <w:pPr>
        <w:pStyle w:val="ListParagraph"/>
        <w:numPr>
          <w:ilvl w:val="0"/>
          <w:numId w:val="33"/>
        </w:numPr>
        <w:tabs>
          <w:tab w:val="left" w:pos="699"/>
          <w:tab w:val="left" w:pos="700"/>
        </w:tabs>
        <w:jc w:val="left"/>
        <w:rPr>
          <w:sz w:val="24"/>
        </w:rPr>
      </w:pPr>
      <w:r>
        <w:rPr>
          <w:sz w:val="24"/>
        </w:rPr>
        <w:t>appropriate. Because figure size may change during reproduction, numerical values</w:t>
      </w:r>
      <w:r>
        <w:rPr>
          <w:spacing w:val="-11"/>
          <w:sz w:val="24"/>
        </w:rPr>
        <w:t xml:space="preserve"> </w:t>
      </w:r>
      <w:r>
        <w:rPr>
          <w:sz w:val="24"/>
        </w:rPr>
        <w:t>of</w:t>
      </w:r>
    </w:p>
    <w:p w14:paraId="451E753D" w14:textId="77777777" w:rsidR="00A66E7C" w:rsidRDefault="001738D0">
      <w:pPr>
        <w:pStyle w:val="ListParagraph"/>
        <w:numPr>
          <w:ilvl w:val="0"/>
          <w:numId w:val="33"/>
        </w:numPr>
        <w:tabs>
          <w:tab w:val="left" w:pos="699"/>
          <w:tab w:val="left" w:pos="700"/>
        </w:tabs>
        <w:jc w:val="left"/>
        <w:rPr>
          <w:sz w:val="24"/>
        </w:rPr>
      </w:pPr>
      <w:r>
        <w:rPr>
          <w:sz w:val="24"/>
        </w:rPr>
        <w:t>reproduction (e.g., x100) may change during reproduction and therefore must not be used</w:t>
      </w:r>
      <w:r>
        <w:rPr>
          <w:spacing w:val="-12"/>
          <w:sz w:val="24"/>
        </w:rPr>
        <w:t xml:space="preserve"> </w:t>
      </w:r>
      <w:r>
        <w:rPr>
          <w:sz w:val="24"/>
        </w:rPr>
        <w:t>in</w:t>
      </w:r>
    </w:p>
    <w:p w14:paraId="3C847064" w14:textId="77777777" w:rsidR="00A66E7C" w:rsidRDefault="001738D0">
      <w:pPr>
        <w:pStyle w:val="ListParagraph"/>
        <w:numPr>
          <w:ilvl w:val="0"/>
          <w:numId w:val="33"/>
        </w:numPr>
        <w:tabs>
          <w:tab w:val="left" w:pos="699"/>
          <w:tab w:val="left" w:pos="700"/>
        </w:tabs>
        <w:spacing w:line="280" w:lineRule="exact"/>
        <w:jc w:val="left"/>
        <w:rPr>
          <w:sz w:val="24"/>
        </w:rPr>
      </w:pPr>
      <w:r>
        <w:rPr>
          <w:sz w:val="24"/>
        </w:rPr>
        <w:t>figures or in figure</w:t>
      </w:r>
      <w:r>
        <w:rPr>
          <w:spacing w:val="-3"/>
          <w:sz w:val="24"/>
        </w:rPr>
        <w:t xml:space="preserve"> </w:t>
      </w:r>
      <w:r>
        <w:rPr>
          <w:sz w:val="24"/>
        </w:rPr>
        <w:t>legends.</w:t>
      </w:r>
    </w:p>
    <w:p w14:paraId="3FD86DE4" w14:textId="77777777" w:rsidR="00A66E7C" w:rsidRDefault="00A66E7C">
      <w:pPr>
        <w:pStyle w:val="BodyText"/>
        <w:spacing w:before="11" w:line="240" w:lineRule="auto"/>
        <w:ind w:left="0" w:firstLine="0"/>
        <w:rPr>
          <w:sz w:val="15"/>
        </w:rPr>
      </w:pPr>
    </w:p>
    <w:p w14:paraId="6CFC9B31" w14:textId="77777777" w:rsidR="00A66E7C" w:rsidRDefault="001738D0">
      <w:pPr>
        <w:pStyle w:val="ListParagraph"/>
        <w:numPr>
          <w:ilvl w:val="0"/>
          <w:numId w:val="33"/>
        </w:numPr>
        <w:tabs>
          <w:tab w:val="left" w:pos="699"/>
          <w:tab w:val="left" w:pos="700"/>
        </w:tabs>
        <w:spacing w:before="90" w:line="278" w:lineRule="exact"/>
        <w:jc w:val="left"/>
        <w:rPr>
          <w:sz w:val="24"/>
        </w:rPr>
      </w:pPr>
      <w:r>
        <w:rPr>
          <w:b/>
          <w:sz w:val="24"/>
        </w:rPr>
        <w:t xml:space="preserve">Graphs: </w:t>
      </w:r>
      <w:r>
        <w:rPr>
          <w:sz w:val="24"/>
        </w:rPr>
        <w:t>Graphs are used to present relational data characterized by a pronounced trend;</w:t>
      </w:r>
      <w:r>
        <w:rPr>
          <w:spacing w:val="-18"/>
          <w:sz w:val="24"/>
        </w:rPr>
        <w:t xml:space="preserve"> </w:t>
      </w:r>
      <w:r>
        <w:rPr>
          <w:sz w:val="24"/>
        </w:rPr>
        <w:t>tables</w:t>
      </w:r>
    </w:p>
    <w:p w14:paraId="31DA9F10" w14:textId="77777777" w:rsidR="00A66E7C" w:rsidRDefault="001738D0">
      <w:pPr>
        <w:pStyle w:val="ListParagraph"/>
        <w:numPr>
          <w:ilvl w:val="0"/>
          <w:numId w:val="33"/>
        </w:numPr>
        <w:tabs>
          <w:tab w:val="left" w:pos="699"/>
          <w:tab w:val="left" w:pos="700"/>
        </w:tabs>
        <w:spacing w:line="275" w:lineRule="exact"/>
        <w:jc w:val="left"/>
        <w:rPr>
          <w:sz w:val="24"/>
        </w:rPr>
      </w:pPr>
      <w:r>
        <w:rPr>
          <w:sz w:val="24"/>
        </w:rPr>
        <w:t>are often more appropriate to report accurate numbers, report data with no trends, or present</w:t>
      </w:r>
      <w:r>
        <w:rPr>
          <w:spacing w:val="-16"/>
          <w:sz w:val="24"/>
        </w:rPr>
        <w:t xml:space="preserve"> </w:t>
      </w:r>
      <w:r>
        <w:rPr>
          <w:sz w:val="24"/>
        </w:rPr>
        <w:t>data</w:t>
      </w:r>
    </w:p>
    <w:p w14:paraId="2B14F0D2" w14:textId="77777777" w:rsidR="00A66E7C" w:rsidRDefault="001738D0">
      <w:pPr>
        <w:pStyle w:val="ListParagraph"/>
        <w:numPr>
          <w:ilvl w:val="0"/>
          <w:numId w:val="33"/>
        </w:numPr>
        <w:tabs>
          <w:tab w:val="left" w:pos="699"/>
          <w:tab w:val="left" w:pos="700"/>
        </w:tabs>
        <w:ind w:hanging="586"/>
        <w:jc w:val="left"/>
        <w:rPr>
          <w:sz w:val="24"/>
        </w:rPr>
      </w:pPr>
      <w:r>
        <w:rPr>
          <w:sz w:val="24"/>
        </w:rPr>
        <w:t>with certain statistical comparisons. If practical, all graphs within the same manuscript</w:t>
      </w:r>
      <w:r>
        <w:rPr>
          <w:spacing w:val="-12"/>
          <w:sz w:val="24"/>
        </w:rPr>
        <w:t xml:space="preserve"> </w:t>
      </w:r>
      <w:r>
        <w:rPr>
          <w:sz w:val="24"/>
        </w:rPr>
        <w:t>should</w:t>
      </w:r>
    </w:p>
    <w:p w14:paraId="5D67711E" w14:textId="77777777" w:rsidR="00A66E7C" w:rsidRDefault="001738D0">
      <w:pPr>
        <w:pStyle w:val="ListParagraph"/>
        <w:numPr>
          <w:ilvl w:val="0"/>
          <w:numId w:val="33"/>
        </w:numPr>
        <w:tabs>
          <w:tab w:val="left" w:pos="699"/>
          <w:tab w:val="left" w:pos="700"/>
        </w:tabs>
        <w:ind w:hanging="586"/>
        <w:jc w:val="left"/>
        <w:rPr>
          <w:sz w:val="24"/>
        </w:rPr>
      </w:pPr>
      <w:r>
        <w:rPr>
          <w:sz w:val="24"/>
        </w:rPr>
        <w:t>have the same size, format, scaling, and type style. Ideal graphs are slightly wider than they</w:t>
      </w:r>
      <w:r>
        <w:rPr>
          <w:spacing w:val="-20"/>
          <w:sz w:val="24"/>
        </w:rPr>
        <w:t xml:space="preserve"> </w:t>
      </w:r>
      <w:r>
        <w:rPr>
          <w:sz w:val="24"/>
        </w:rPr>
        <w:t>are</w:t>
      </w:r>
    </w:p>
    <w:p w14:paraId="646B7B04" w14:textId="77777777" w:rsidR="00A66E7C" w:rsidRDefault="001738D0">
      <w:pPr>
        <w:pStyle w:val="ListParagraph"/>
        <w:numPr>
          <w:ilvl w:val="0"/>
          <w:numId w:val="33"/>
        </w:numPr>
        <w:tabs>
          <w:tab w:val="left" w:pos="699"/>
          <w:tab w:val="left" w:pos="700"/>
        </w:tabs>
        <w:spacing w:line="280" w:lineRule="exact"/>
        <w:ind w:hanging="586"/>
        <w:jc w:val="left"/>
        <w:rPr>
          <w:sz w:val="24"/>
        </w:rPr>
      </w:pPr>
      <w:r>
        <w:rPr>
          <w:sz w:val="24"/>
        </w:rPr>
        <w:t>high, but this rule should not be followed if lack of clarity</w:t>
      </w:r>
      <w:r>
        <w:rPr>
          <w:spacing w:val="-7"/>
          <w:sz w:val="24"/>
        </w:rPr>
        <w:t xml:space="preserve"> </w:t>
      </w:r>
      <w:r>
        <w:rPr>
          <w:sz w:val="24"/>
        </w:rPr>
        <w:t>results.</w:t>
      </w:r>
    </w:p>
    <w:p w14:paraId="0A5B309B" w14:textId="77777777" w:rsidR="00A66E7C" w:rsidRDefault="00A66E7C">
      <w:pPr>
        <w:pStyle w:val="BodyText"/>
        <w:spacing w:line="240" w:lineRule="auto"/>
        <w:ind w:left="0" w:firstLine="0"/>
        <w:rPr>
          <w:sz w:val="16"/>
        </w:rPr>
      </w:pPr>
    </w:p>
    <w:p w14:paraId="67647037" w14:textId="77777777" w:rsidR="00A66E7C" w:rsidRDefault="001738D0">
      <w:pPr>
        <w:pStyle w:val="ListParagraph"/>
        <w:numPr>
          <w:ilvl w:val="0"/>
          <w:numId w:val="33"/>
        </w:numPr>
        <w:tabs>
          <w:tab w:val="left" w:pos="699"/>
          <w:tab w:val="left" w:pos="700"/>
        </w:tabs>
        <w:spacing w:before="90" w:line="280" w:lineRule="exact"/>
        <w:ind w:hanging="586"/>
        <w:jc w:val="left"/>
        <w:rPr>
          <w:sz w:val="24"/>
        </w:rPr>
      </w:pPr>
      <w:r>
        <w:rPr>
          <w:sz w:val="24"/>
        </w:rPr>
        <w:t>Labels in graphs should clearly state what was measured and in what units; the units should be</w:t>
      </w:r>
      <w:r>
        <w:rPr>
          <w:spacing w:val="-15"/>
          <w:sz w:val="24"/>
        </w:rPr>
        <w:t xml:space="preserve"> </w:t>
      </w:r>
      <w:r>
        <w:rPr>
          <w:sz w:val="24"/>
        </w:rPr>
        <w:t>in</w:t>
      </w:r>
    </w:p>
    <w:p w14:paraId="1331D9E1" w14:textId="77777777" w:rsidR="00A66E7C" w:rsidRDefault="001738D0">
      <w:pPr>
        <w:pStyle w:val="ListParagraph"/>
        <w:numPr>
          <w:ilvl w:val="0"/>
          <w:numId w:val="33"/>
        </w:numPr>
        <w:tabs>
          <w:tab w:val="left" w:pos="699"/>
          <w:tab w:val="left" w:pos="700"/>
        </w:tabs>
        <w:ind w:hanging="586"/>
        <w:jc w:val="left"/>
        <w:rPr>
          <w:sz w:val="24"/>
        </w:rPr>
      </w:pPr>
      <w:r>
        <w:rPr>
          <w:sz w:val="24"/>
        </w:rPr>
        <w:t>parentheses at the end of the label. Labels should be parallel to the axis, not perpendicular</w:t>
      </w:r>
      <w:r>
        <w:rPr>
          <w:spacing w:val="-10"/>
          <w:sz w:val="24"/>
        </w:rPr>
        <w:t xml:space="preserve"> </w:t>
      </w:r>
      <w:r>
        <w:rPr>
          <w:sz w:val="24"/>
        </w:rPr>
        <w:t>or</w:t>
      </w:r>
    </w:p>
    <w:p w14:paraId="7A8055CA" w14:textId="77777777" w:rsidR="00A66E7C" w:rsidRDefault="001738D0">
      <w:pPr>
        <w:pStyle w:val="ListParagraph"/>
        <w:numPr>
          <w:ilvl w:val="0"/>
          <w:numId w:val="33"/>
        </w:numPr>
        <w:tabs>
          <w:tab w:val="left" w:pos="699"/>
          <w:tab w:val="left" w:pos="700"/>
        </w:tabs>
        <w:spacing w:line="280" w:lineRule="exact"/>
        <w:ind w:hanging="586"/>
        <w:jc w:val="left"/>
        <w:rPr>
          <w:sz w:val="24"/>
        </w:rPr>
      </w:pPr>
      <w:r>
        <w:rPr>
          <w:sz w:val="24"/>
        </w:rPr>
        <w:t>askew.</w:t>
      </w:r>
    </w:p>
    <w:p w14:paraId="28682A69" w14:textId="77777777" w:rsidR="00A66E7C" w:rsidRDefault="00A66E7C">
      <w:pPr>
        <w:pStyle w:val="BodyText"/>
        <w:spacing w:before="11" w:line="240" w:lineRule="auto"/>
        <w:ind w:left="0" w:firstLine="0"/>
        <w:rPr>
          <w:sz w:val="15"/>
        </w:rPr>
      </w:pPr>
    </w:p>
    <w:p w14:paraId="3F2FB3B8" w14:textId="77777777" w:rsidR="00A66E7C" w:rsidRDefault="001738D0">
      <w:pPr>
        <w:pStyle w:val="ListParagraph"/>
        <w:numPr>
          <w:ilvl w:val="0"/>
          <w:numId w:val="33"/>
        </w:numPr>
        <w:tabs>
          <w:tab w:val="left" w:pos="699"/>
          <w:tab w:val="left" w:pos="700"/>
        </w:tabs>
        <w:spacing w:before="90" w:line="280" w:lineRule="exact"/>
        <w:ind w:hanging="586"/>
        <w:jc w:val="left"/>
        <w:rPr>
          <w:sz w:val="24"/>
        </w:rPr>
      </w:pPr>
      <w:r>
        <w:rPr>
          <w:sz w:val="24"/>
        </w:rPr>
        <w:t>All four sides of a graph should form a square. Do not use X- or Y-axis grid lines for line or</w:t>
      </w:r>
      <w:r>
        <w:rPr>
          <w:spacing w:val="-16"/>
          <w:sz w:val="24"/>
        </w:rPr>
        <w:t xml:space="preserve"> </w:t>
      </w:r>
      <w:r>
        <w:rPr>
          <w:sz w:val="24"/>
        </w:rPr>
        <w:t>bar</w:t>
      </w:r>
    </w:p>
    <w:p w14:paraId="240E6ED1" w14:textId="77777777" w:rsidR="00A66E7C" w:rsidRDefault="001738D0">
      <w:pPr>
        <w:pStyle w:val="ListParagraph"/>
        <w:numPr>
          <w:ilvl w:val="0"/>
          <w:numId w:val="33"/>
        </w:numPr>
        <w:tabs>
          <w:tab w:val="left" w:pos="699"/>
          <w:tab w:val="left" w:pos="700"/>
        </w:tabs>
        <w:ind w:hanging="586"/>
        <w:jc w:val="left"/>
        <w:rPr>
          <w:sz w:val="24"/>
        </w:rPr>
      </w:pPr>
      <w:r>
        <w:rPr>
          <w:sz w:val="24"/>
        </w:rPr>
        <w:t>graphs. All segments of all lines (including axes and tick marks) should be distinct, and</w:t>
      </w:r>
      <w:r>
        <w:rPr>
          <w:spacing w:val="-14"/>
          <w:sz w:val="24"/>
        </w:rPr>
        <w:t xml:space="preserve"> </w:t>
      </w:r>
      <w:r>
        <w:rPr>
          <w:sz w:val="24"/>
        </w:rPr>
        <w:t>error</w:t>
      </w:r>
    </w:p>
    <w:p w14:paraId="58BDFAA7" w14:textId="77777777" w:rsidR="00A66E7C" w:rsidRDefault="001738D0">
      <w:pPr>
        <w:pStyle w:val="ListParagraph"/>
        <w:numPr>
          <w:ilvl w:val="0"/>
          <w:numId w:val="33"/>
        </w:numPr>
        <w:tabs>
          <w:tab w:val="left" w:pos="699"/>
          <w:tab w:val="left" w:pos="700"/>
        </w:tabs>
        <w:spacing w:line="275" w:lineRule="exact"/>
        <w:ind w:hanging="586"/>
        <w:jc w:val="left"/>
        <w:rPr>
          <w:sz w:val="24"/>
        </w:rPr>
      </w:pPr>
      <w:r>
        <w:rPr>
          <w:sz w:val="24"/>
        </w:rPr>
        <w:t>bars should be easily readable. Tick marks along the axes should be used and should</w:t>
      </w:r>
      <w:r>
        <w:rPr>
          <w:spacing w:val="-14"/>
          <w:sz w:val="24"/>
        </w:rPr>
        <w:t xml:space="preserve"> </w:t>
      </w:r>
      <w:r>
        <w:rPr>
          <w:sz w:val="24"/>
        </w:rPr>
        <w:t>describe</w:t>
      </w:r>
    </w:p>
    <w:p w14:paraId="0B45B163" w14:textId="77777777" w:rsidR="00A66E7C" w:rsidRDefault="001738D0">
      <w:pPr>
        <w:pStyle w:val="ListParagraph"/>
        <w:numPr>
          <w:ilvl w:val="0"/>
          <w:numId w:val="33"/>
        </w:numPr>
        <w:tabs>
          <w:tab w:val="left" w:pos="699"/>
          <w:tab w:val="left" w:pos="700"/>
        </w:tabs>
        <w:spacing w:line="275" w:lineRule="exact"/>
        <w:ind w:hanging="586"/>
        <w:jc w:val="left"/>
        <w:rPr>
          <w:sz w:val="24"/>
        </w:rPr>
      </w:pPr>
      <w:r>
        <w:rPr>
          <w:sz w:val="24"/>
        </w:rPr>
        <w:t>real intervals instead of being merely decorative. Identify some (but not all) of the tick</w:t>
      </w:r>
      <w:r>
        <w:rPr>
          <w:spacing w:val="-18"/>
          <w:sz w:val="24"/>
        </w:rPr>
        <w:t xml:space="preserve"> </w:t>
      </w:r>
      <w:r>
        <w:rPr>
          <w:sz w:val="24"/>
        </w:rPr>
        <w:t>marks.</w:t>
      </w:r>
    </w:p>
    <w:p w14:paraId="0BB2D8D8" w14:textId="77777777" w:rsidR="00A66E7C" w:rsidRDefault="001738D0">
      <w:pPr>
        <w:pStyle w:val="ListParagraph"/>
        <w:numPr>
          <w:ilvl w:val="0"/>
          <w:numId w:val="33"/>
        </w:numPr>
        <w:tabs>
          <w:tab w:val="left" w:pos="699"/>
          <w:tab w:val="left" w:pos="700"/>
        </w:tabs>
        <w:ind w:hanging="586"/>
        <w:jc w:val="left"/>
        <w:rPr>
          <w:sz w:val="24"/>
        </w:rPr>
      </w:pPr>
      <w:r>
        <w:rPr>
          <w:sz w:val="24"/>
        </w:rPr>
        <w:t>The axes should not extend beyond the range of data points and should not be thicker than</w:t>
      </w:r>
      <w:r>
        <w:rPr>
          <w:spacing w:val="-13"/>
          <w:sz w:val="24"/>
        </w:rPr>
        <w:t xml:space="preserve"> </w:t>
      </w:r>
      <w:r>
        <w:rPr>
          <w:sz w:val="24"/>
        </w:rPr>
        <w:t>the</w:t>
      </w:r>
    </w:p>
    <w:p w14:paraId="67357A95" w14:textId="77777777" w:rsidR="00A66E7C" w:rsidRDefault="001738D0">
      <w:pPr>
        <w:pStyle w:val="ListParagraph"/>
        <w:numPr>
          <w:ilvl w:val="0"/>
          <w:numId w:val="33"/>
        </w:numPr>
        <w:tabs>
          <w:tab w:val="left" w:pos="699"/>
          <w:tab w:val="left" w:pos="700"/>
        </w:tabs>
        <w:ind w:hanging="586"/>
        <w:jc w:val="left"/>
        <w:rPr>
          <w:sz w:val="24"/>
        </w:rPr>
      </w:pPr>
      <w:r>
        <w:rPr>
          <w:sz w:val="24"/>
        </w:rPr>
        <w:t>data lines, which are the focal points of the graph and are ideally twice as wide as the axis</w:t>
      </w:r>
      <w:r>
        <w:rPr>
          <w:spacing w:val="-14"/>
          <w:sz w:val="24"/>
        </w:rPr>
        <w:t xml:space="preserve"> </w:t>
      </w:r>
      <w:r>
        <w:rPr>
          <w:sz w:val="24"/>
        </w:rPr>
        <w:t>lines.</w:t>
      </w:r>
    </w:p>
    <w:p w14:paraId="09AC951A" w14:textId="77777777" w:rsidR="00A66E7C" w:rsidRDefault="001738D0">
      <w:pPr>
        <w:pStyle w:val="ListParagraph"/>
        <w:numPr>
          <w:ilvl w:val="0"/>
          <w:numId w:val="33"/>
        </w:numPr>
        <w:tabs>
          <w:tab w:val="left" w:pos="699"/>
          <w:tab w:val="left" w:pos="700"/>
        </w:tabs>
        <w:ind w:hanging="586"/>
        <w:jc w:val="left"/>
        <w:rPr>
          <w:sz w:val="24"/>
        </w:rPr>
      </w:pPr>
      <w:r>
        <w:rPr>
          <w:sz w:val="24"/>
        </w:rPr>
        <w:t>The finest lines in a graph should be the error bars. Excessively heavy lines and letters</w:t>
      </w:r>
      <w:r>
        <w:rPr>
          <w:spacing w:val="-19"/>
          <w:sz w:val="24"/>
        </w:rPr>
        <w:t xml:space="preserve"> </w:t>
      </w:r>
      <w:r>
        <w:rPr>
          <w:sz w:val="24"/>
        </w:rPr>
        <w:t>will</w:t>
      </w:r>
    </w:p>
    <w:p w14:paraId="3CE0BA4C" w14:textId="77777777" w:rsidR="00A66E7C" w:rsidRDefault="001738D0">
      <w:pPr>
        <w:pStyle w:val="ListParagraph"/>
        <w:numPr>
          <w:ilvl w:val="0"/>
          <w:numId w:val="33"/>
        </w:numPr>
        <w:tabs>
          <w:tab w:val="left" w:pos="699"/>
          <w:tab w:val="left" w:pos="700"/>
        </w:tabs>
        <w:ind w:hanging="586"/>
        <w:jc w:val="left"/>
        <w:rPr>
          <w:sz w:val="24"/>
        </w:rPr>
      </w:pPr>
      <w:r>
        <w:rPr>
          <w:sz w:val="24"/>
        </w:rPr>
        <w:t>become exaggerated in thickness when reduced and should be avoided. All lines must</w:t>
      </w:r>
      <w:r>
        <w:rPr>
          <w:spacing w:val="-6"/>
          <w:sz w:val="24"/>
        </w:rPr>
        <w:t xml:space="preserve"> </w:t>
      </w:r>
      <w:r>
        <w:rPr>
          <w:sz w:val="24"/>
        </w:rPr>
        <w:t>be</w:t>
      </w:r>
    </w:p>
    <w:p w14:paraId="1457C3C3" w14:textId="77777777" w:rsidR="00A66E7C" w:rsidRDefault="001738D0">
      <w:pPr>
        <w:pStyle w:val="ListParagraph"/>
        <w:numPr>
          <w:ilvl w:val="0"/>
          <w:numId w:val="33"/>
        </w:numPr>
        <w:tabs>
          <w:tab w:val="left" w:pos="699"/>
          <w:tab w:val="left" w:pos="700"/>
        </w:tabs>
        <w:spacing w:line="280" w:lineRule="exact"/>
        <w:ind w:hanging="586"/>
        <w:jc w:val="left"/>
        <w:rPr>
          <w:sz w:val="24"/>
        </w:rPr>
      </w:pPr>
      <w:r>
        <w:rPr>
          <w:sz w:val="24"/>
        </w:rPr>
        <w:t>uniformly</w:t>
      </w:r>
      <w:r>
        <w:rPr>
          <w:spacing w:val="-5"/>
          <w:sz w:val="24"/>
        </w:rPr>
        <w:t xml:space="preserve"> </w:t>
      </w:r>
      <w:r>
        <w:rPr>
          <w:sz w:val="24"/>
        </w:rPr>
        <w:t>black.</w:t>
      </w:r>
    </w:p>
    <w:p w14:paraId="05FDD4A1" w14:textId="77777777" w:rsidR="00A66E7C" w:rsidRDefault="00A66E7C">
      <w:pPr>
        <w:pStyle w:val="BodyText"/>
        <w:spacing w:before="11" w:line="240" w:lineRule="auto"/>
        <w:ind w:left="0" w:firstLine="0"/>
        <w:rPr>
          <w:sz w:val="15"/>
        </w:rPr>
      </w:pPr>
    </w:p>
    <w:p w14:paraId="75D2CE38" w14:textId="77777777" w:rsidR="00A66E7C" w:rsidRDefault="001738D0">
      <w:pPr>
        <w:pStyle w:val="ListParagraph"/>
        <w:numPr>
          <w:ilvl w:val="0"/>
          <w:numId w:val="33"/>
        </w:numPr>
        <w:tabs>
          <w:tab w:val="left" w:pos="699"/>
          <w:tab w:val="left" w:pos="700"/>
        </w:tabs>
        <w:spacing w:before="90" w:line="280" w:lineRule="exact"/>
        <w:ind w:hanging="586"/>
        <w:jc w:val="left"/>
        <w:rPr>
          <w:sz w:val="24"/>
        </w:rPr>
      </w:pPr>
      <w:r>
        <w:rPr>
          <w:sz w:val="24"/>
        </w:rPr>
        <w:t>Graphs within the same figure should be labeled A, B, etc. Linnaean binomials must be</w:t>
      </w:r>
      <w:r>
        <w:rPr>
          <w:spacing w:val="-17"/>
          <w:sz w:val="24"/>
        </w:rPr>
        <w:t xml:space="preserve"> </w:t>
      </w:r>
      <w:r>
        <w:rPr>
          <w:sz w:val="24"/>
        </w:rPr>
        <w:t>italicized.</w:t>
      </w:r>
    </w:p>
    <w:p w14:paraId="333E4137" w14:textId="77777777" w:rsidR="00A66E7C" w:rsidRDefault="001738D0">
      <w:pPr>
        <w:pStyle w:val="ListParagraph"/>
        <w:numPr>
          <w:ilvl w:val="0"/>
          <w:numId w:val="33"/>
        </w:numPr>
        <w:tabs>
          <w:tab w:val="left" w:pos="699"/>
          <w:tab w:val="left" w:pos="700"/>
        </w:tabs>
        <w:ind w:hanging="586"/>
        <w:jc w:val="left"/>
        <w:rPr>
          <w:sz w:val="24"/>
        </w:rPr>
      </w:pPr>
      <w:r>
        <w:rPr>
          <w:sz w:val="24"/>
        </w:rPr>
        <w:t>All letters and symbols should be distinct when the graph is printed at final size. Any symbol</w:t>
      </w:r>
      <w:r>
        <w:rPr>
          <w:spacing w:val="-19"/>
          <w:sz w:val="24"/>
        </w:rPr>
        <w:t xml:space="preserve"> </w:t>
      </w:r>
      <w:r>
        <w:rPr>
          <w:sz w:val="24"/>
        </w:rPr>
        <w:t>used</w:t>
      </w:r>
    </w:p>
    <w:p w14:paraId="7658B305" w14:textId="77777777" w:rsidR="00A66E7C" w:rsidRDefault="001738D0">
      <w:pPr>
        <w:pStyle w:val="ListParagraph"/>
        <w:numPr>
          <w:ilvl w:val="0"/>
          <w:numId w:val="33"/>
        </w:numPr>
        <w:tabs>
          <w:tab w:val="left" w:pos="699"/>
          <w:tab w:val="left" w:pos="700"/>
        </w:tabs>
        <w:ind w:hanging="586"/>
        <w:jc w:val="left"/>
        <w:rPr>
          <w:sz w:val="24"/>
        </w:rPr>
      </w:pPr>
      <w:r>
        <w:rPr>
          <w:sz w:val="24"/>
        </w:rPr>
        <w:t>within a graph to mark a data point should be one that is commonly typeset. Solid and</w:t>
      </w:r>
      <w:r>
        <w:rPr>
          <w:spacing w:val="-13"/>
          <w:sz w:val="24"/>
        </w:rPr>
        <w:t xml:space="preserve"> </w:t>
      </w:r>
      <w:r>
        <w:rPr>
          <w:sz w:val="24"/>
        </w:rPr>
        <w:t>hollow</w:t>
      </w:r>
    </w:p>
    <w:p w14:paraId="43D8B111" w14:textId="77777777" w:rsidR="00A66E7C" w:rsidRDefault="001738D0">
      <w:pPr>
        <w:pStyle w:val="ListParagraph"/>
        <w:numPr>
          <w:ilvl w:val="0"/>
          <w:numId w:val="33"/>
        </w:numPr>
        <w:tabs>
          <w:tab w:val="left" w:pos="699"/>
          <w:tab w:val="left" w:pos="700"/>
        </w:tabs>
        <w:ind w:hanging="586"/>
        <w:jc w:val="left"/>
        <w:rPr>
          <w:sz w:val="24"/>
        </w:rPr>
      </w:pPr>
      <w:r>
        <w:rPr>
          <w:sz w:val="24"/>
        </w:rPr>
        <w:t>circles, triangles, and squares are best. In addition, use different styles of lines as well as</w:t>
      </w:r>
      <w:r>
        <w:rPr>
          <w:spacing w:val="-21"/>
          <w:sz w:val="24"/>
        </w:rPr>
        <w:t xml:space="preserve"> </w:t>
      </w:r>
      <w:r>
        <w:rPr>
          <w:sz w:val="24"/>
        </w:rPr>
        <w:t>different</w:t>
      </w:r>
    </w:p>
    <w:p w14:paraId="6B0DA287" w14:textId="77777777" w:rsidR="00A66E7C" w:rsidRDefault="001738D0">
      <w:pPr>
        <w:pStyle w:val="ListParagraph"/>
        <w:numPr>
          <w:ilvl w:val="0"/>
          <w:numId w:val="33"/>
        </w:numPr>
        <w:tabs>
          <w:tab w:val="left" w:pos="699"/>
          <w:tab w:val="left" w:pos="700"/>
        </w:tabs>
        <w:ind w:hanging="586"/>
        <w:jc w:val="left"/>
        <w:rPr>
          <w:sz w:val="24"/>
        </w:rPr>
      </w:pPr>
      <w:r>
        <w:rPr>
          <w:sz w:val="24"/>
        </w:rPr>
        <w:t>symbols for identifying different groupings of data. If space permits, lines may be defined</w:t>
      </w:r>
      <w:r>
        <w:rPr>
          <w:spacing w:val="-19"/>
          <w:sz w:val="24"/>
        </w:rPr>
        <w:t xml:space="preserve"> </w:t>
      </w:r>
      <w:r>
        <w:rPr>
          <w:sz w:val="24"/>
        </w:rPr>
        <w:t>within</w:t>
      </w:r>
    </w:p>
    <w:p w14:paraId="05210E95" w14:textId="77777777" w:rsidR="00A66E7C" w:rsidRDefault="001738D0">
      <w:pPr>
        <w:pStyle w:val="ListParagraph"/>
        <w:numPr>
          <w:ilvl w:val="0"/>
          <w:numId w:val="33"/>
        </w:numPr>
        <w:tabs>
          <w:tab w:val="left" w:pos="699"/>
          <w:tab w:val="left" w:pos="700"/>
        </w:tabs>
        <w:spacing w:line="280" w:lineRule="exact"/>
        <w:ind w:hanging="586"/>
        <w:jc w:val="left"/>
        <w:rPr>
          <w:sz w:val="24"/>
        </w:rPr>
      </w:pPr>
      <w:r>
        <w:rPr>
          <w:sz w:val="24"/>
        </w:rPr>
        <w:t>the graph instead of the figure legend, but the graph should maintain an uncluttered</w:t>
      </w:r>
      <w:r>
        <w:rPr>
          <w:spacing w:val="-17"/>
          <w:sz w:val="24"/>
        </w:rPr>
        <w:t xml:space="preserve"> </w:t>
      </w:r>
      <w:r>
        <w:rPr>
          <w:sz w:val="24"/>
        </w:rPr>
        <w:t>appearance.</w:t>
      </w:r>
    </w:p>
    <w:p w14:paraId="60390F37" w14:textId="77777777" w:rsidR="00A66E7C" w:rsidRDefault="00A66E7C">
      <w:pPr>
        <w:pStyle w:val="BodyText"/>
        <w:spacing w:line="240" w:lineRule="auto"/>
        <w:ind w:left="0" w:firstLine="0"/>
        <w:rPr>
          <w:sz w:val="16"/>
        </w:rPr>
      </w:pPr>
    </w:p>
    <w:p w14:paraId="0809ADD1" w14:textId="77777777" w:rsidR="00A66E7C" w:rsidRDefault="001738D0">
      <w:pPr>
        <w:pStyle w:val="ListParagraph"/>
        <w:numPr>
          <w:ilvl w:val="0"/>
          <w:numId w:val="33"/>
        </w:numPr>
        <w:tabs>
          <w:tab w:val="left" w:pos="699"/>
          <w:tab w:val="left" w:pos="700"/>
        </w:tabs>
        <w:spacing w:before="90" w:line="280" w:lineRule="exact"/>
        <w:ind w:hanging="586"/>
        <w:jc w:val="left"/>
        <w:rPr>
          <w:sz w:val="24"/>
        </w:rPr>
      </w:pPr>
      <w:r>
        <w:rPr>
          <w:sz w:val="24"/>
        </w:rPr>
        <w:t>Shading in bar graphs is desirable and can be best achieved by setting different levels of</w:t>
      </w:r>
      <w:r>
        <w:rPr>
          <w:spacing w:val="-14"/>
          <w:sz w:val="24"/>
        </w:rPr>
        <w:t xml:space="preserve"> </w:t>
      </w:r>
      <w:r>
        <w:rPr>
          <w:sz w:val="24"/>
        </w:rPr>
        <w:t>gray</w:t>
      </w:r>
    </w:p>
    <w:p w14:paraId="765DCF90" w14:textId="77777777" w:rsidR="00A66E7C" w:rsidRDefault="001738D0">
      <w:pPr>
        <w:pStyle w:val="ListParagraph"/>
        <w:numPr>
          <w:ilvl w:val="0"/>
          <w:numId w:val="33"/>
        </w:numPr>
        <w:tabs>
          <w:tab w:val="left" w:pos="699"/>
          <w:tab w:val="left" w:pos="700"/>
        </w:tabs>
        <w:ind w:hanging="586"/>
        <w:jc w:val="left"/>
        <w:rPr>
          <w:sz w:val="24"/>
        </w:rPr>
      </w:pPr>
      <w:r>
        <w:rPr>
          <w:sz w:val="24"/>
        </w:rPr>
        <w:t>scale. If other patterns are needed, they should consist of solid black or line patterns rather</w:t>
      </w:r>
      <w:r>
        <w:rPr>
          <w:spacing w:val="-21"/>
          <w:sz w:val="24"/>
        </w:rPr>
        <w:t xml:space="preserve"> </w:t>
      </w:r>
      <w:r>
        <w:rPr>
          <w:sz w:val="24"/>
        </w:rPr>
        <w:t>than</w:t>
      </w:r>
    </w:p>
    <w:p w14:paraId="07F0C0B3" w14:textId="77777777" w:rsidR="00A66E7C" w:rsidRDefault="001738D0">
      <w:pPr>
        <w:pStyle w:val="ListParagraph"/>
        <w:numPr>
          <w:ilvl w:val="0"/>
          <w:numId w:val="33"/>
        </w:numPr>
        <w:tabs>
          <w:tab w:val="left" w:pos="699"/>
          <w:tab w:val="left" w:pos="700"/>
        </w:tabs>
        <w:spacing w:line="280" w:lineRule="exact"/>
        <w:ind w:hanging="586"/>
        <w:jc w:val="left"/>
        <w:rPr>
          <w:sz w:val="24"/>
        </w:rPr>
      </w:pPr>
      <w:r>
        <w:rPr>
          <w:sz w:val="24"/>
        </w:rPr>
        <w:t>stippled dots. Three-dimensional graphs are acceptable only if the Z-axis contains</w:t>
      </w:r>
      <w:r>
        <w:rPr>
          <w:spacing w:val="-15"/>
          <w:sz w:val="24"/>
        </w:rPr>
        <w:t xml:space="preserve"> </w:t>
      </w:r>
      <w:r>
        <w:rPr>
          <w:sz w:val="24"/>
        </w:rPr>
        <w:t>information.</w:t>
      </w:r>
    </w:p>
    <w:p w14:paraId="3A1D5065" w14:textId="77777777" w:rsidR="00A66E7C" w:rsidRDefault="00A66E7C">
      <w:pPr>
        <w:pStyle w:val="BodyText"/>
        <w:spacing w:before="4" w:line="240" w:lineRule="auto"/>
        <w:ind w:left="0" w:firstLine="0"/>
        <w:rPr>
          <w:sz w:val="16"/>
        </w:rPr>
      </w:pPr>
    </w:p>
    <w:p w14:paraId="11A20378" w14:textId="77777777" w:rsidR="00A66E7C" w:rsidRDefault="001738D0">
      <w:pPr>
        <w:pStyle w:val="Heading1"/>
        <w:numPr>
          <w:ilvl w:val="0"/>
          <w:numId w:val="33"/>
        </w:numPr>
        <w:tabs>
          <w:tab w:val="left" w:pos="699"/>
          <w:tab w:val="left" w:pos="700"/>
        </w:tabs>
        <w:ind w:hanging="586"/>
        <w:jc w:val="left"/>
      </w:pPr>
      <w:bookmarkStart w:id="17" w:name="How_will_my_manuscript_be_processed?"/>
      <w:bookmarkEnd w:id="17"/>
      <w:r>
        <w:t>How will my manuscript be</w:t>
      </w:r>
      <w:r>
        <w:rPr>
          <w:spacing w:val="-4"/>
        </w:rPr>
        <w:t xml:space="preserve"> </w:t>
      </w:r>
      <w:r>
        <w:t>processed?</w:t>
      </w:r>
    </w:p>
    <w:p w14:paraId="0F6BBEBB" w14:textId="77777777" w:rsidR="00A66E7C" w:rsidRDefault="00A66E7C">
      <w:pPr>
        <w:pStyle w:val="BodyText"/>
        <w:spacing w:before="4" w:line="240" w:lineRule="auto"/>
        <w:ind w:left="0" w:firstLine="0"/>
        <w:rPr>
          <w:b/>
          <w:sz w:val="15"/>
        </w:rPr>
      </w:pPr>
    </w:p>
    <w:p w14:paraId="3380BEE3" w14:textId="77777777" w:rsidR="00A66E7C" w:rsidRDefault="001738D0">
      <w:pPr>
        <w:pStyle w:val="ListParagraph"/>
        <w:numPr>
          <w:ilvl w:val="0"/>
          <w:numId w:val="33"/>
        </w:numPr>
        <w:tabs>
          <w:tab w:val="left" w:pos="699"/>
          <w:tab w:val="left" w:pos="700"/>
        </w:tabs>
        <w:spacing w:before="90" w:line="280" w:lineRule="exact"/>
        <w:ind w:hanging="586"/>
        <w:jc w:val="left"/>
        <w:rPr>
          <w:sz w:val="24"/>
        </w:rPr>
      </w:pPr>
      <w:r>
        <w:rPr>
          <w:sz w:val="24"/>
        </w:rPr>
        <w:t>All manuscripts are received by the EiC who assigns each to one of the Editors. The</w:t>
      </w:r>
      <w:r>
        <w:rPr>
          <w:spacing w:val="-21"/>
          <w:sz w:val="24"/>
        </w:rPr>
        <w:t xml:space="preserve"> </w:t>
      </w:r>
      <w:r>
        <w:rPr>
          <w:sz w:val="24"/>
        </w:rPr>
        <w:t>assigned</w:t>
      </w:r>
    </w:p>
    <w:p w14:paraId="6D27D1B8" w14:textId="77777777" w:rsidR="00A66E7C" w:rsidRDefault="001738D0">
      <w:pPr>
        <w:pStyle w:val="ListParagraph"/>
        <w:numPr>
          <w:ilvl w:val="0"/>
          <w:numId w:val="33"/>
        </w:numPr>
        <w:tabs>
          <w:tab w:val="left" w:pos="699"/>
          <w:tab w:val="left" w:pos="700"/>
        </w:tabs>
        <w:ind w:hanging="586"/>
        <w:jc w:val="left"/>
        <w:rPr>
          <w:sz w:val="24"/>
        </w:rPr>
      </w:pPr>
      <w:r>
        <w:rPr>
          <w:sz w:val="24"/>
        </w:rPr>
        <w:t>Editor is charged with overseeing the review process, communicating to the author(s)</w:t>
      </w:r>
      <w:r>
        <w:rPr>
          <w:spacing w:val="-14"/>
          <w:sz w:val="24"/>
        </w:rPr>
        <w:t xml:space="preserve"> </w:t>
      </w:r>
      <w:r>
        <w:rPr>
          <w:sz w:val="24"/>
        </w:rPr>
        <w:t>the</w:t>
      </w:r>
    </w:p>
    <w:p w14:paraId="2BA57615" w14:textId="01A3059D" w:rsidR="00A66E7C" w:rsidRDefault="00E331AC">
      <w:pPr>
        <w:pStyle w:val="ListParagraph"/>
        <w:numPr>
          <w:ilvl w:val="0"/>
          <w:numId w:val="33"/>
        </w:numPr>
        <w:tabs>
          <w:tab w:val="left" w:pos="699"/>
          <w:tab w:val="left" w:pos="700"/>
        </w:tabs>
        <w:spacing w:line="280" w:lineRule="exact"/>
        <w:ind w:hanging="586"/>
        <w:jc w:val="left"/>
        <w:rPr>
          <w:sz w:val="24"/>
        </w:rPr>
      </w:pPr>
      <w:r>
        <w:rPr>
          <w:sz w:val="24"/>
        </w:rPr>
        <w:t>R</w:t>
      </w:r>
      <w:r w:rsidR="001738D0">
        <w:rPr>
          <w:sz w:val="24"/>
        </w:rPr>
        <w:t>eviewer</w:t>
      </w:r>
      <w:r>
        <w:rPr>
          <w:sz w:val="24"/>
        </w:rPr>
        <w:t>´</w:t>
      </w:r>
      <w:r w:rsidR="001738D0">
        <w:rPr>
          <w:sz w:val="24"/>
        </w:rPr>
        <w:t>s comments, deciding what revisions (if any) must be made to the manuscript,</w:t>
      </w:r>
      <w:r w:rsidR="001738D0">
        <w:rPr>
          <w:spacing w:val="-12"/>
          <w:sz w:val="24"/>
        </w:rPr>
        <w:t xml:space="preserve"> </w:t>
      </w:r>
      <w:r w:rsidR="001738D0">
        <w:rPr>
          <w:sz w:val="24"/>
        </w:rPr>
        <w:t>and</w:t>
      </w:r>
    </w:p>
    <w:p w14:paraId="05AFCF63" w14:textId="77777777" w:rsidR="00A66E7C" w:rsidRDefault="00A66E7C">
      <w:pPr>
        <w:spacing w:line="280" w:lineRule="exact"/>
        <w:rPr>
          <w:sz w:val="24"/>
        </w:rPr>
        <w:sectPr w:rsidR="00A66E7C">
          <w:pgSz w:w="12240" w:h="15840"/>
          <w:pgMar w:top="1360" w:right="1260" w:bottom="1260" w:left="740" w:header="0" w:footer="983" w:gutter="0"/>
          <w:cols w:space="720"/>
        </w:sectPr>
      </w:pPr>
    </w:p>
    <w:p w14:paraId="44B3AE94" w14:textId="77777777" w:rsidR="00A66E7C" w:rsidRDefault="001738D0">
      <w:pPr>
        <w:pStyle w:val="ListParagraph"/>
        <w:numPr>
          <w:ilvl w:val="0"/>
          <w:numId w:val="32"/>
        </w:numPr>
        <w:tabs>
          <w:tab w:val="left" w:pos="699"/>
          <w:tab w:val="left" w:pos="700"/>
        </w:tabs>
        <w:spacing w:before="72" w:line="280" w:lineRule="exact"/>
        <w:jc w:val="left"/>
        <w:rPr>
          <w:sz w:val="24"/>
        </w:rPr>
      </w:pPr>
      <w:r>
        <w:rPr>
          <w:sz w:val="24"/>
        </w:rPr>
        <w:lastRenderedPageBreak/>
        <w:t>deciding if the manuscript is acceptable for publication in the JON. See Procedures</w:t>
      </w:r>
      <w:r>
        <w:rPr>
          <w:spacing w:val="-12"/>
          <w:sz w:val="24"/>
        </w:rPr>
        <w:t xml:space="preserve"> </w:t>
      </w:r>
      <w:r>
        <w:rPr>
          <w:sz w:val="24"/>
        </w:rPr>
        <w:t>and</w:t>
      </w:r>
    </w:p>
    <w:p w14:paraId="3C3D44A6" w14:textId="77777777" w:rsidR="00A66E7C" w:rsidRDefault="001738D0">
      <w:pPr>
        <w:pStyle w:val="ListParagraph"/>
        <w:numPr>
          <w:ilvl w:val="0"/>
          <w:numId w:val="32"/>
        </w:numPr>
        <w:tabs>
          <w:tab w:val="left" w:pos="699"/>
          <w:tab w:val="left" w:pos="700"/>
        </w:tabs>
        <w:spacing w:line="280" w:lineRule="exact"/>
        <w:jc w:val="left"/>
        <w:rPr>
          <w:sz w:val="24"/>
        </w:rPr>
      </w:pPr>
      <w:r>
        <w:rPr>
          <w:sz w:val="24"/>
        </w:rPr>
        <w:t>Instructions for Editors below for complete</w:t>
      </w:r>
      <w:r>
        <w:rPr>
          <w:spacing w:val="-5"/>
          <w:sz w:val="24"/>
        </w:rPr>
        <w:t xml:space="preserve"> </w:t>
      </w:r>
      <w:r>
        <w:rPr>
          <w:sz w:val="24"/>
        </w:rPr>
        <w:t>details.</w:t>
      </w:r>
    </w:p>
    <w:p w14:paraId="157F68D4" w14:textId="77777777" w:rsidR="00A66E7C" w:rsidRDefault="00A66E7C">
      <w:pPr>
        <w:pStyle w:val="BodyText"/>
        <w:spacing w:before="7" w:line="240" w:lineRule="auto"/>
        <w:ind w:left="0" w:firstLine="0"/>
        <w:rPr>
          <w:sz w:val="16"/>
        </w:rPr>
      </w:pPr>
    </w:p>
    <w:p w14:paraId="53E53C4B" w14:textId="77777777" w:rsidR="00A66E7C" w:rsidRDefault="001738D0">
      <w:pPr>
        <w:pStyle w:val="Heading1"/>
        <w:numPr>
          <w:ilvl w:val="0"/>
          <w:numId w:val="32"/>
        </w:numPr>
        <w:tabs>
          <w:tab w:val="left" w:pos="699"/>
          <w:tab w:val="left" w:pos="700"/>
        </w:tabs>
        <w:jc w:val="left"/>
      </w:pPr>
      <w:bookmarkStart w:id="18" w:name="Review_of_Manuscripts"/>
      <w:bookmarkEnd w:id="18"/>
      <w:r>
        <w:t>Review of</w:t>
      </w:r>
      <w:r>
        <w:rPr>
          <w:spacing w:val="1"/>
        </w:rPr>
        <w:t xml:space="preserve"> </w:t>
      </w:r>
      <w:r>
        <w:t>Manuscripts</w:t>
      </w:r>
    </w:p>
    <w:p w14:paraId="1C46FAB1" w14:textId="77777777" w:rsidR="00A66E7C" w:rsidRDefault="00A66E7C">
      <w:pPr>
        <w:pStyle w:val="BodyText"/>
        <w:spacing w:before="10" w:line="240" w:lineRule="auto"/>
        <w:ind w:left="0" w:firstLine="0"/>
        <w:rPr>
          <w:b/>
          <w:sz w:val="18"/>
        </w:rPr>
      </w:pPr>
    </w:p>
    <w:p w14:paraId="6A0C0BED" w14:textId="77777777" w:rsidR="00A66E7C" w:rsidRDefault="001738D0">
      <w:pPr>
        <w:pStyle w:val="ListParagraph"/>
        <w:numPr>
          <w:ilvl w:val="0"/>
          <w:numId w:val="32"/>
        </w:numPr>
        <w:tabs>
          <w:tab w:val="left" w:pos="699"/>
          <w:tab w:val="left" w:pos="700"/>
        </w:tabs>
        <w:spacing w:before="90" w:line="280" w:lineRule="exact"/>
        <w:jc w:val="left"/>
        <w:rPr>
          <w:sz w:val="24"/>
        </w:rPr>
      </w:pPr>
      <w:r>
        <w:rPr>
          <w:sz w:val="24"/>
        </w:rPr>
        <w:t>All manuscripts submitted to the JON are reviewed by at least two peer reviewers and an</w:t>
      </w:r>
      <w:r>
        <w:rPr>
          <w:spacing w:val="-20"/>
          <w:sz w:val="24"/>
        </w:rPr>
        <w:t xml:space="preserve"> </w:t>
      </w:r>
      <w:r>
        <w:rPr>
          <w:sz w:val="24"/>
        </w:rPr>
        <w:t>Editor.</w:t>
      </w:r>
    </w:p>
    <w:p w14:paraId="6B3262B4" w14:textId="7690701F" w:rsidR="00A66E7C" w:rsidRDefault="001738D0">
      <w:pPr>
        <w:pStyle w:val="ListParagraph"/>
        <w:numPr>
          <w:ilvl w:val="0"/>
          <w:numId w:val="32"/>
        </w:numPr>
        <w:tabs>
          <w:tab w:val="left" w:pos="699"/>
          <w:tab w:val="left" w:pos="700"/>
        </w:tabs>
        <w:jc w:val="left"/>
        <w:rPr>
          <w:sz w:val="24"/>
        </w:rPr>
      </w:pPr>
      <w:r>
        <w:rPr>
          <w:sz w:val="24"/>
        </w:rPr>
        <w:t>A</w:t>
      </w:r>
      <w:r w:rsidR="00E331AC">
        <w:rPr>
          <w:sz w:val="24"/>
        </w:rPr>
        <w:t>s indicated above, a</w:t>
      </w:r>
      <w:r>
        <w:rPr>
          <w:sz w:val="24"/>
        </w:rPr>
        <w:t xml:space="preserve">uthors </w:t>
      </w:r>
      <w:r w:rsidR="00E331AC">
        <w:rPr>
          <w:sz w:val="24"/>
        </w:rPr>
        <w:t>must</w:t>
      </w:r>
      <w:r>
        <w:rPr>
          <w:sz w:val="24"/>
        </w:rPr>
        <w:t xml:space="preserve"> submit </w:t>
      </w:r>
      <w:r w:rsidR="00E331AC">
        <w:rPr>
          <w:sz w:val="24"/>
        </w:rPr>
        <w:t>two</w:t>
      </w:r>
      <w:r>
        <w:rPr>
          <w:sz w:val="24"/>
        </w:rPr>
        <w:t xml:space="preserve"> potential peer reviewers to assist the</w:t>
      </w:r>
      <w:r>
        <w:rPr>
          <w:spacing w:val="-15"/>
          <w:sz w:val="24"/>
        </w:rPr>
        <w:t xml:space="preserve"> </w:t>
      </w:r>
      <w:r>
        <w:rPr>
          <w:sz w:val="24"/>
        </w:rPr>
        <w:t>Editors.</w:t>
      </w:r>
    </w:p>
    <w:p w14:paraId="07018AE8" w14:textId="77777777" w:rsidR="00A66E7C" w:rsidRDefault="001738D0">
      <w:pPr>
        <w:pStyle w:val="ListParagraph"/>
        <w:numPr>
          <w:ilvl w:val="0"/>
          <w:numId w:val="32"/>
        </w:numPr>
        <w:tabs>
          <w:tab w:val="left" w:pos="699"/>
          <w:tab w:val="left" w:pos="700"/>
        </w:tabs>
        <w:jc w:val="left"/>
        <w:rPr>
          <w:sz w:val="24"/>
        </w:rPr>
      </w:pPr>
      <w:r>
        <w:rPr>
          <w:sz w:val="24"/>
        </w:rPr>
        <w:t>Suggested reviewers should not have a conflict of interest (such as being a recent or</w:t>
      </w:r>
      <w:r>
        <w:rPr>
          <w:spacing w:val="-11"/>
          <w:sz w:val="24"/>
        </w:rPr>
        <w:t xml:space="preserve"> </w:t>
      </w:r>
      <w:r>
        <w:rPr>
          <w:sz w:val="24"/>
        </w:rPr>
        <w:t>current</w:t>
      </w:r>
    </w:p>
    <w:p w14:paraId="613A8EF7" w14:textId="77777777" w:rsidR="00A66E7C" w:rsidRDefault="001738D0">
      <w:pPr>
        <w:pStyle w:val="ListParagraph"/>
        <w:numPr>
          <w:ilvl w:val="0"/>
          <w:numId w:val="32"/>
        </w:numPr>
        <w:tabs>
          <w:tab w:val="left" w:pos="699"/>
          <w:tab w:val="left" w:pos="700"/>
        </w:tabs>
        <w:jc w:val="left"/>
        <w:rPr>
          <w:sz w:val="24"/>
        </w:rPr>
      </w:pPr>
      <w:r>
        <w:rPr>
          <w:sz w:val="24"/>
        </w:rPr>
        <w:t>collaborator, advisor/advisee, or member of the same institution) with any of the authors.</w:t>
      </w:r>
      <w:r>
        <w:rPr>
          <w:spacing w:val="-16"/>
          <w:sz w:val="24"/>
        </w:rPr>
        <w:t xml:space="preserve"> </w:t>
      </w:r>
      <w:r>
        <w:rPr>
          <w:sz w:val="24"/>
        </w:rPr>
        <w:t>They</w:t>
      </w:r>
    </w:p>
    <w:p w14:paraId="1E8B8BC6" w14:textId="77777777" w:rsidR="00A66E7C" w:rsidRDefault="001738D0">
      <w:pPr>
        <w:pStyle w:val="ListParagraph"/>
        <w:numPr>
          <w:ilvl w:val="0"/>
          <w:numId w:val="32"/>
        </w:numPr>
        <w:tabs>
          <w:tab w:val="left" w:pos="699"/>
          <w:tab w:val="left" w:pos="700"/>
        </w:tabs>
        <w:jc w:val="left"/>
        <w:rPr>
          <w:sz w:val="24"/>
        </w:rPr>
      </w:pPr>
      <w:proofErr w:type="gramStart"/>
      <w:r>
        <w:rPr>
          <w:sz w:val="24"/>
        </w:rPr>
        <w:t>also</w:t>
      </w:r>
      <w:proofErr w:type="gramEnd"/>
      <w:r>
        <w:rPr>
          <w:sz w:val="24"/>
        </w:rPr>
        <w:t xml:space="preserve"> may request that certain individuals not review a manuscript. This review process</w:t>
      </w:r>
      <w:r>
        <w:rPr>
          <w:spacing w:val="-17"/>
          <w:sz w:val="24"/>
        </w:rPr>
        <w:t xml:space="preserve"> </w:t>
      </w:r>
      <w:r>
        <w:rPr>
          <w:sz w:val="24"/>
        </w:rPr>
        <w:t>assures</w:t>
      </w:r>
    </w:p>
    <w:p w14:paraId="6A7DEFF0" w14:textId="77777777" w:rsidR="00A66E7C" w:rsidRDefault="001738D0">
      <w:pPr>
        <w:pStyle w:val="ListParagraph"/>
        <w:numPr>
          <w:ilvl w:val="0"/>
          <w:numId w:val="32"/>
        </w:numPr>
        <w:tabs>
          <w:tab w:val="left" w:pos="699"/>
          <w:tab w:val="left" w:pos="700"/>
        </w:tabs>
        <w:spacing w:line="275" w:lineRule="exact"/>
        <w:jc w:val="left"/>
        <w:rPr>
          <w:sz w:val="24"/>
        </w:rPr>
      </w:pPr>
      <w:r>
        <w:rPr>
          <w:sz w:val="24"/>
        </w:rPr>
        <w:t>readers of the highest professional quality of articles published and ensures that all</w:t>
      </w:r>
      <w:r>
        <w:rPr>
          <w:spacing w:val="-14"/>
          <w:sz w:val="24"/>
        </w:rPr>
        <w:t xml:space="preserve"> </w:t>
      </w:r>
      <w:r>
        <w:rPr>
          <w:sz w:val="24"/>
        </w:rPr>
        <w:t>articles</w:t>
      </w:r>
    </w:p>
    <w:p w14:paraId="7C6AAF30" w14:textId="77777777" w:rsidR="00A66E7C" w:rsidRDefault="001738D0">
      <w:pPr>
        <w:pStyle w:val="ListParagraph"/>
        <w:numPr>
          <w:ilvl w:val="0"/>
          <w:numId w:val="32"/>
        </w:numPr>
        <w:tabs>
          <w:tab w:val="left" w:pos="699"/>
          <w:tab w:val="left" w:pos="700"/>
        </w:tabs>
        <w:spacing w:line="278" w:lineRule="exact"/>
        <w:ind w:hanging="586"/>
        <w:jc w:val="left"/>
        <w:rPr>
          <w:sz w:val="24"/>
        </w:rPr>
      </w:pPr>
      <w:r>
        <w:rPr>
          <w:sz w:val="24"/>
        </w:rPr>
        <w:t>satisfy the following</w:t>
      </w:r>
      <w:r>
        <w:rPr>
          <w:spacing w:val="-7"/>
          <w:sz w:val="24"/>
        </w:rPr>
        <w:t xml:space="preserve"> </w:t>
      </w:r>
      <w:r>
        <w:rPr>
          <w:sz w:val="24"/>
        </w:rPr>
        <w:t>questions:</w:t>
      </w:r>
    </w:p>
    <w:p w14:paraId="23CFBEF3" w14:textId="77777777" w:rsidR="00A66E7C" w:rsidRDefault="00A66E7C">
      <w:pPr>
        <w:pStyle w:val="BodyText"/>
        <w:spacing w:before="11" w:line="240" w:lineRule="auto"/>
        <w:ind w:left="0" w:firstLine="0"/>
        <w:rPr>
          <w:sz w:val="15"/>
        </w:rPr>
      </w:pPr>
    </w:p>
    <w:p w14:paraId="73DD2327" w14:textId="77777777" w:rsidR="00A66E7C" w:rsidRDefault="001738D0">
      <w:pPr>
        <w:pStyle w:val="ListParagraph"/>
        <w:numPr>
          <w:ilvl w:val="0"/>
          <w:numId w:val="32"/>
        </w:numPr>
        <w:tabs>
          <w:tab w:val="left" w:pos="1059"/>
          <w:tab w:val="left" w:pos="1060"/>
        </w:tabs>
        <w:spacing w:before="90" w:line="280" w:lineRule="exact"/>
        <w:ind w:left="1060" w:hanging="946"/>
        <w:jc w:val="left"/>
        <w:rPr>
          <w:sz w:val="24"/>
        </w:rPr>
      </w:pPr>
      <w:r>
        <w:rPr>
          <w:sz w:val="24"/>
        </w:rPr>
        <w:t xml:space="preserve">1. Is the information new and significant? </w:t>
      </w:r>
      <w:r>
        <w:rPr>
          <w:spacing w:val="-3"/>
          <w:sz w:val="24"/>
        </w:rPr>
        <w:t xml:space="preserve">Is </w:t>
      </w:r>
      <w:r>
        <w:rPr>
          <w:sz w:val="24"/>
        </w:rPr>
        <w:t>the work</w:t>
      </w:r>
      <w:r>
        <w:rPr>
          <w:spacing w:val="4"/>
          <w:sz w:val="24"/>
        </w:rPr>
        <w:t xml:space="preserve"> </w:t>
      </w:r>
      <w:r>
        <w:rPr>
          <w:sz w:val="24"/>
        </w:rPr>
        <w:t>original?</w:t>
      </w:r>
    </w:p>
    <w:p w14:paraId="059A75D3" w14:textId="77777777" w:rsidR="00A66E7C" w:rsidRDefault="001738D0">
      <w:pPr>
        <w:pStyle w:val="ListParagraph"/>
        <w:numPr>
          <w:ilvl w:val="0"/>
          <w:numId w:val="32"/>
        </w:numPr>
        <w:tabs>
          <w:tab w:val="left" w:pos="1059"/>
          <w:tab w:val="left" w:pos="1060"/>
        </w:tabs>
        <w:ind w:left="1060" w:hanging="946"/>
        <w:jc w:val="left"/>
        <w:rPr>
          <w:sz w:val="24"/>
        </w:rPr>
      </w:pPr>
      <w:r>
        <w:rPr>
          <w:sz w:val="24"/>
        </w:rPr>
        <w:t>2. Were the experiments well planned? Were adequate experimental techniques</w:t>
      </w:r>
      <w:r>
        <w:rPr>
          <w:spacing w:val="-10"/>
          <w:sz w:val="24"/>
        </w:rPr>
        <w:t xml:space="preserve"> </w:t>
      </w:r>
      <w:r>
        <w:rPr>
          <w:sz w:val="24"/>
        </w:rPr>
        <w:t>used?</w:t>
      </w:r>
    </w:p>
    <w:p w14:paraId="11A6CD70" w14:textId="77777777" w:rsidR="00A66E7C" w:rsidRDefault="001738D0">
      <w:pPr>
        <w:pStyle w:val="ListParagraph"/>
        <w:numPr>
          <w:ilvl w:val="0"/>
          <w:numId w:val="32"/>
        </w:numPr>
        <w:tabs>
          <w:tab w:val="left" w:pos="1059"/>
          <w:tab w:val="left" w:pos="1060"/>
        </w:tabs>
        <w:ind w:left="1060" w:hanging="946"/>
        <w:jc w:val="left"/>
        <w:rPr>
          <w:sz w:val="24"/>
        </w:rPr>
      </w:pPr>
      <w:r>
        <w:rPr>
          <w:sz w:val="24"/>
        </w:rPr>
        <w:t>3. Were the experiments repeated in time or space and is there demonstration</w:t>
      </w:r>
      <w:r>
        <w:rPr>
          <w:spacing w:val="-8"/>
          <w:sz w:val="24"/>
        </w:rPr>
        <w:t xml:space="preserve"> </w:t>
      </w:r>
      <w:r>
        <w:rPr>
          <w:sz w:val="24"/>
        </w:rPr>
        <w:t>of</w:t>
      </w:r>
    </w:p>
    <w:p w14:paraId="4723F47D" w14:textId="77777777" w:rsidR="00A66E7C" w:rsidRDefault="001738D0">
      <w:pPr>
        <w:pStyle w:val="ListParagraph"/>
        <w:numPr>
          <w:ilvl w:val="0"/>
          <w:numId w:val="32"/>
        </w:numPr>
        <w:tabs>
          <w:tab w:val="left" w:pos="1419"/>
          <w:tab w:val="left" w:pos="1420"/>
        </w:tabs>
        <w:ind w:left="1420" w:hanging="1306"/>
        <w:jc w:val="left"/>
        <w:rPr>
          <w:sz w:val="24"/>
        </w:rPr>
      </w:pPr>
      <w:r>
        <w:rPr>
          <w:sz w:val="24"/>
        </w:rPr>
        <w:t>reproducibility?</w:t>
      </w:r>
    </w:p>
    <w:p w14:paraId="49673F18" w14:textId="77777777" w:rsidR="00A66E7C" w:rsidRDefault="001738D0">
      <w:pPr>
        <w:pStyle w:val="ListParagraph"/>
        <w:numPr>
          <w:ilvl w:val="0"/>
          <w:numId w:val="32"/>
        </w:numPr>
        <w:tabs>
          <w:tab w:val="left" w:pos="1059"/>
          <w:tab w:val="left" w:pos="1060"/>
        </w:tabs>
        <w:ind w:left="1060" w:hanging="946"/>
        <w:jc w:val="left"/>
        <w:rPr>
          <w:sz w:val="24"/>
        </w:rPr>
      </w:pPr>
      <w:r>
        <w:rPr>
          <w:sz w:val="24"/>
        </w:rPr>
        <w:t>4. Is the discussion relevant, and are the conclusions justified by the</w:t>
      </w:r>
      <w:r>
        <w:rPr>
          <w:spacing w:val="-10"/>
          <w:sz w:val="24"/>
        </w:rPr>
        <w:t xml:space="preserve"> </w:t>
      </w:r>
      <w:r>
        <w:rPr>
          <w:sz w:val="24"/>
        </w:rPr>
        <w:t>data?</w:t>
      </w:r>
    </w:p>
    <w:p w14:paraId="18EC53D6" w14:textId="77777777" w:rsidR="00A66E7C" w:rsidRDefault="001738D0">
      <w:pPr>
        <w:pStyle w:val="ListParagraph"/>
        <w:numPr>
          <w:ilvl w:val="0"/>
          <w:numId w:val="32"/>
        </w:numPr>
        <w:tabs>
          <w:tab w:val="left" w:pos="1059"/>
          <w:tab w:val="left" w:pos="1060"/>
        </w:tabs>
        <w:ind w:left="1060" w:hanging="946"/>
        <w:jc w:val="left"/>
        <w:rPr>
          <w:sz w:val="24"/>
        </w:rPr>
      </w:pPr>
      <w:r>
        <w:rPr>
          <w:sz w:val="24"/>
        </w:rPr>
        <w:t>5. Is the writing clear, concise, and appropriately organized? Are there sections that</w:t>
      </w:r>
      <w:r>
        <w:rPr>
          <w:spacing w:val="-15"/>
          <w:sz w:val="24"/>
        </w:rPr>
        <w:t xml:space="preserve"> </w:t>
      </w:r>
      <w:r>
        <w:rPr>
          <w:sz w:val="24"/>
        </w:rPr>
        <w:t>should</w:t>
      </w:r>
    </w:p>
    <w:p w14:paraId="3D590399" w14:textId="77777777" w:rsidR="00A66E7C" w:rsidRDefault="001738D0">
      <w:pPr>
        <w:pStyle w:val="ListParagraph"/>
        <w:numPr>
          <w:ilvl w:val="0"/>
          <w:numId w:val="32"/>
        </w:numPr>
        <w:tabs>
          <w:tab w:val="left" w:pos="1419"/>
          <w:tab w:val="left" w:pos="1420"/>
        </w:tabs>
        <w:ind w:left="1420" w:hanging="1306"/>
        <w:jc w:val="left"/>
        <w:rPr>
          <w:sz w:val="24"/>
        </w:rPr>
      </w:pPr>
      <w:r>
        <w:rPr>
          <w:sz w:val="24"/>
        </w:rPr>
        <w:t>be expanded, condensed, or</w:t>
      </w:r>
      <w:r>
        <w:rPr>
          <w:spacing w:val="-1"/>
          <w:sz w:val="24"/>
        </w:rPr>
        <w:t xml:space="preserve"> </w:t>
      </w:r>
      <w:r>
        <w:rPr>
          <w:sz w:val="24"/>
        </w:rPr>
        <w:t>deleted?</w:t>
      </w:r>
    </w:p>
    <w:p w14:paraId="1AEBC9AB" w14:textId="77777777" w:rsidR="00A66E7C" w:rsidRDefault="001738D0">
      <w:pPr>
        <w:pStyle w:val="ListParagraph"/>
        <w:numPr>
          <w:ilvl w:val="0"/>
          <w:numId w:val="32"/>
        </w:numPr>
        <w:tabs>
          <w:tab w:val="left" w:pos="1059"/>
          <w:tab w:val="left" w:pos="1060"/>
        </w:tabs>
        <w:ind w:left="1060" w:hanging="946"/>
        <w:jc w:val="left"/>
        <w:rPr>
          <w:sz w:val="24"/>
        </w:rPr>
      </w:pPr>
      <w:r>
        <w:rPr>
          <w:sz w:val="24"/>
        </w:rPr>
        <w:t>6. Are all the tables and figures of high quality and properly labeled? Do they materially</w:t>
      </w:r>
      <w:r>
        <w:rPr>
          <w:spacing w:val="-21"/>
          <w:sz w:val="24"/>
        </w:rPr>
        <w:t xml:space="preserve"> </w:t>
      </w:r>
      <w:r>
        <w:rPr>
          <w:sz w:val="24"/>
        </w:rPr>
        <w:t>aid</w:t>
      </w:r>
    </w:p>
    <w:p w14:paraId="62A46ABA" w14:textId="77777777" w:rsidR="00A66E7C" w:rsidRDefault="001738D0">
      <w:pPr>
        <w:pStyle w:val="ListParagraph"/>
        <w:numPr>
          <w:ilvl w:val="0"/>
          <w:numId w:val="32"/>
        </w:numPr>
        <w:tabs>
          <w:tab w:val="left" w:pos="1419"/>
          <w:tab w:val="left" w:pos="1420"/>
        </w:tabs>
        <w:ind w:left="1420" w:hanging="1306"/>
        <w:jc w:val="left"/>
        <w:rPr>
          <w:sz w:val="24"/>
        </w:rPr>
      </w:pPr>
      <w:r>
        <w:rPr>
          <w:sz w:val="24"/>
        </w:rPr>
        <w:t>the text? They should not be too complex, repetitive of the text, or contain</w:t>
      </w:r>
      <w:r>
        <w:rPr>
          <w:spacing w:val="-12"/>
          <w:sz w:val="24"/>
        </w:rPr>
        <w:t xml:space="preserve"> </w:t>
      </w:r>
      <w:r>
        <w:rPr>
          <w:sz w:val="24"/>
        </w:rPr>
        <w:t>extraneous</w:t>
      </w:r>
    </w:p>
    <w:p w14:paraId="589F57F5" w14:textId="77777777" w:rsidR="00A66E7C" w:rsidRDefault="001738D0">
      <w:pPr>
        <w:pStyle w:val="ListParagraph"/>
        <w:numPr>
          <w:ilvl w:val="0"/>
          <w:numId w:val="32"/>
        </w:numPr>
        <w:tabs>
          <w:tab w:val="left" w:pos="1419"/>
          <w:tab w:val="left" w:pos="1420"/>
        </w:tabs>
        <w:ind w:left="1420" w:hanging="1306"/>
        <w:jc w:val="left"/>
        <w:rPr>
          <w:sz w:val="24"/>
        </w:rPr>
      </w:pPr>
      <w:r>
        <w:rPr>
          <w:sz w:val="24"/>
        </w:rPr>
        <w:t>material.</w:t>
      </w:r>
    </w:p>
    <w:p w14:paraId="73FE2B8A" w14:textId="77777777" w:rsidR="00A66E7C" w:rsidRDefault="001738D0">
      <w:pPr>
        <w:pStyle w:val="ListParagraph"/>
        <w:numPr>
          <w:ilvl w:val="0"/>
          <w:numId w:val="32"/>
        </w:numPr>
        <w:tabs>
          <w:tab w:val="left" w:pos="1059"/>
          <w:tab w:val="left" w:pos="1060"/>
        </w:tabs>
        <w:ind w:left="1060" w:hanging="946"/>
        <w:jc w:val="left"/>
        <w:rPr>
          <w:sz w:val="24"/>
        </w:rPr>
      </w:pPr>
      <w:r>
        <w:rPr>
          <w:sz w:val="24"/>
        </w:rPr>
        <w:t xml:space="preserve">7. Is the form and style of the manuscript proper for the Journal? </w:t>
      </w:r>
      <w:r>
        <w:rPr>
          <w:spacing w:val="-3"/>
          <w:sz w:val="24"/>
        </w:rPr>
        <w:t xml:space="preserve">In </w:t>
      </w:r>
      <w:r>
        <w:rPr>
          <w:sz w:val="24"/>
        </w:rPr>
        <w:t>particular, are</w:t>
      </w:r>
      <w:r>
        <w:rPr>
          <w:spacing w:val="-6"/>
          <w:sz w:val="24"/>
        </w:rPr>
        <w:t xml:space="preserve"> </w:t>
      </w:r>
      <w:r>
        <w:rPr>
          <w:sz w:val="24"/>
        </w:rPr>
        <w:t>the</w:t>
      </w:r>
    </w:p>
    <w:p w14:paraId="78D94FA8" w14:textId="77777777" w:rsidR="00A66E7C" w:rsidRDefault="001738D0">
      <w:pPr>
        <w:pStyle w:val="ListParagraph"/>
        <w:numPr>
          <w:ilvl w:val="0"/>
          <w:numId w:val="32"/>
        </w:numPr>
        <w:tabs>
          <w:tab w:val="left" w:pos="1419"/>
          <w:tab w:val="left" w:pos="1420"/>
        </w:tabs>
        <w:spacing w:line="280" w:lineRule="exact"/>
        <w:ind w:left="1420" w:hanging="1306"/>
        <w:jc w:val="left"/>
        <w:rPr>
          <w:sz w:val="24"/>
        </w:rPr>
      </w:pPr>
      <w:r>
        <w:rPr>
          <w:sz w:val="24"/>
        </w:rPr>
        <w:t>literature citations presented correctly and all cited in the</w:t>
      </w:r>
      <w:r>
        <w:rPr>
          <w:spacing w:val="-8"/>
          <w:sz w:val="24"/>
        </w:rPr>
        <w:t xml:space="preserve"> </w:t>
      </w:r>
      <w:r>
        <w:rPr>
          <w:sz w:val="24"/>
        </w:rPr>
        <w:t>text?</w:t>
      </w:r>
    </w:p>
    <w:p w14:paraId="43D1CA0E" w14:textId="77777777" w:rsidR="00A66E7C" w:rsidRDefault="00A66E7C">
      <w:pPr>
        <w:pStyle w:val="BodyText"/>
        <w:spacing w:line="240" w:lineRule="auto"/>
        <w:ind w:left="0" w:firstLine="0"/>
        <w:rPr>
          <w:sz w:val="16"/>
        </w:rPr>
      </w:pPr>
    </w:p>
    <w:p w14:paraId="624155D3" w14:textId="77777777" w:rsidR="00A66E7C" w:rsidRDefault="001738D0">
      <w:pPr>
        <w:pStyle w:val="ListParagraph"/>
        <w:numPr>
          <w:ilvl w:val="0"/>
          <w:numId w:val="32"/>
        </w:numPr>
        <w:tabs>
          <w:tab w:val="left" w:pos="699"/>
          <w:tab w:val="left" w:pos="700"/>
        </w:tabs>
        <w:spacing w:before="90" w:line="280" w:lineRule="exact"/>
        <w:ind w:hanging="586"/>
        <w:jc w:val="left"/>
        <w:rPr>
          <w:sz w:val="24"/>
        </w:rPr>
      </w:pPr>
      <w:r>
        <w:rPr>
          <w:sz w:val="24"/>
        </w:rPr>
        <w:t>Emphasis of reviewers should be on assessing the scientific merit of the work. You</w:t>
      </w:r>
      <w:r>
        <w:rPr>
          <w:spacing w:val="-12"/>
          <w:sz w:val="24"/>
        </w:rPr>
        <w:t xml:space="preserve"> </w:t>
      </w:r>
      <w:r>
        <w:rPr>
          <w:sz w:val="24"/>
        </w:rPr>
        <w:t>should</w:t>
      </w:r>
    </w:p>
    <w:p w14:paraId="7F865837" w14:textId="77777777" w:rsidR="00A66E7C" w:rsidRDefault="001738D0">
      <w:pPr>
        <w:pStyle w:val="ListParagraph"/>
        <w:numPr>
          <w:ilvl w:val="0"/>
          <w:numId w:val="32"/>
        </w:numPr>
        <w:tabs>
          <w:tab w:val="left" w:pos="699"/>
          <w:tab w:val="left" w:pos="700"/>
        </w:tabs>
        <w:ind w:hanging="586"/>
        <w:jc w:val="left"/>
        <w:rPr>
          <w:sz w:val="24"/>
        </w:rPr>
      </w:pPr>
      <w:r>
        <w:rPr>
          <w:sz w:val="24"/>
        </w:rPr>
        <w:t>document and substantiate substantive criticisms. Keep in mind that a manuscript is a</w:t>
      </w:r>
      <w:r>
        <w:rPr>
          <w:spacing w:val="-15"/>
          <w:sz w:val="24"/>
        </w:rPr>
        <w:t xml:space="preserve"> </w:t>
      </w:r>
      <w:r>
        <w:rPr>
          <w:sz w:val="24"/>
        </w:rPr>
        <w:t>privileged</w:t>
      </w:r>
    </w:p>
    <w:p w14:paraId="5FF32AA4" w14:textId="77777777" w:rsidR="00A66E7C" w:rsidRDefault="001738D0">
      <w:pPr>
        <w:pStyle w:val="ListParagraph"/>
        <w:numPr>
          <w:ilvl w:val="0"/>
          <w:numId w:val="32"/>
        </w:numPr>
        <w:tabs>
          <w:tab w:val="left" w:pos="699"/>
          <w:tab w:val="left" w:pos="700"/>
        </w:tabs>
        <w:ind w:hanging="586"/>
        <w:jc w:val="left"/>
        <w:rPr>
          <w:sz w:val="24"/>
        </w:rPr>
      </w:pPr>
      <w:r>
        <w:rPr>
          <w:sz w:val="24"/>
        </w:rPr>
        <w:t>document. Protect it from exploitation, and endeavor to retain your anonymity. In particular,</w:t>
      </w:r>
      <w:r>
        <w:rPr>
          <w:spacing w:val="-13"/>
          <w:sz w:val="24"/>
        </w:rPr>
        <w:t xml:space="preserve"> </w:t>
      </w:r>
      <w:r>
        <w:rPr>
          <w:sz w:val="24"/>
        </w:rPr>
        <w:t>do</w:t>
      </w:r>
    </w:p>
    <w:p w14:paraId="0EB7CEBE" w14:textId="77777777" w:rsidR="00A66E7C" w:rsidRDefault="001738D0">
      <w:pPr>
        <w:pStyle w:val="ListParagraph"/>
        <w:numPr>
          <w:ilvl w:val="0"/>
          <w:numId w:val="32"/>
        </w:numPr>
        <w:tabs>
          <w:tab w:val="left" w:pos="699"/>
          <w:tab w:val="left" w:pos="700"/>
        </w:tabs>
        <w:ind w:hanging="586"/>
        <w:jc w:val="left"/>
        <w:rPr>
          <w:sz w:val="24"/>
        </w:rPr>
      </w:pPr>
      <w:r>
        <w:rPr>
          <w:sz w:val="24"/>
        </w:rPr>
        <w:t>not discuss the manuscript with colleagues or the author(s), as your opinions may differ</w:t>
      </w:r>
      <w:r>
        <w:rPr>
          <w:spacing w:val="-13"/>
          <w:sz w:val="24"/>
        </w:rPr>
        <w:t xml:space="preserve"> </w:t>
      </w:r>
      <w:r>
        <w:rPr>
          <w:sz w:val="24"/>
        </w:rPr>
        <w:t>from</w:t>
      </w:r>
    </w:p>
    <w:p w14:paraId="3C82F77C" w14:textId="77777777" w:rsidR="00A66E7C" w:rsidRDefault="001738D0">
      <w:pPr>
        <w:pStyle w:val="ListParagraph"/>
        <w:numPr>
          <w:ilvl w:val="0"/>
          <w:numId w:val="32"/>
        </w:numPr>
        <w:tabs>
          <w:tab w:val="left" w:pos="699"/>
          <w:tab w:val="left" w:pos="700"/>
        </w:tabs>
        <w:ind w:hanging="586"/>
        <w:jc w:val="left"/>
        <w:rPr>
          <w:sz w:val="24"/>
        </w:rPr>
      </w:pPr>
      <w:r>
        <w:rPr>
          <w:sz w:val="24"/>
        </w:rPr>
        <w:t>those of the other reviewer(s) and the Editor, and the author(s) may be misled by</w:t>
      </w:r>
      <w:r>
        <w:rPr>
          <w:spacing w:val="-15"/>
          <w:sz w:val="24"/>
        </w:rPr>
        <w:t xml:space="preserve"> </w:t>
      </w:r>
      <w:r>
        <w:rPr>
          <w:sz w:val="24"/>
        </w:rPr>
        <w:t>your</w:t>
      </w:r>
    </w:p>
    <w:p w14:paraId="075D2D30" w14:textId="77777777" w:rsidR="00A66E7C" w:rsidRDefault="001738D0">
      <w:pPr>
        <w:pStyle w:val="ListParagraph"/>
        <w:numPr>
          <w:ilvl w:val="0"/>
          <w:numId w:val="32"/>
        </w:numPr>
        <w:tabs>
          <w:tab w:val="left" w:pos="699"/>
          <w:tab w:val="left" w:pos="700"/>
        </w:tabs>
        <w:spacing w:line="280" w:lineRule="exact"/>
        <w:ind w:hanging="586"/>
        <w:jc w:val="left"/>
        <w:rPr>
          <w:sz w:val="24"/>
        </w:rPr>
      </w:pPr>
      <w:r>
        <w:rPr>
          <w:sz w:val="24"/>
        </w:rPr>
        <w:t>discussions.</w:t>
      </w:r>
    </w:p>
    <w:p w14:paraId="1C9B3573" w14:textId="77777777" w:rsidR="00A66E7C" w:rsidRDefault="00A66E7C">
      <w:pPr>
        <w:pStyle w:val="BodyText"/>
        <w:spacing w:before="8" w:line="240" w:lineRule="auto"/>
        <w:ind w:left="0" w:firstLine="0"/>
        <w:rPr>
          <w:sz w:val="15"/>
        </w:rPr>
      </w:pPr>
    </w:p>
    <w:p w14:paraId="095E3A4C" w14:textId="77777777" w:rsidR="00A66E7C" w:rsidRDefault="001738D0">
      <w:pPr>
        <w:pStyle w:val="ListParagraph"/>
        <w:numPr>
          <w:ilvl w:val="0"/>
          <w:numId w:val="32"/>
        </w:numPr>
        <w:tabs>
          <w:tab w:val="left" w:pos="699"/>
          <w:tab w:val="left" w:pos="700"/>
        </w:tabs>
        <w:spacing w:before="90" w:line="280" w:lineRule="exact"/>
        <w:ind w:hanging="586"/>
        <w:jc w:val="left"/>
        <w:rPr>
          <w:sz w:val="24"/>
        </w:rPr>
      </w:pPr>
      <w:r>
        <w:rPr>
          <w:sz w:val="24"/>
        </w:rPr>
        <w:t>Reviewers are given 2 to 3 weeks to review manuscripts before electronically submitting</w:t>
      </w:r>
      <w:r>
        <w:rPr>
          <w:spacing w:val="-16"/>
          <w:sz w:val="24"/>
        </w:rPr>
        <w:t xml:space="preserve"> </w:t>
      </w:r>
      <w:proofErr w:type="gramStart"/>
      <w:r>
        <w:rPr>
          <w:sz w:val="24"/>
        </w:rPr>
        <w:t>their</w:t>
      </w:r>
      <w:proofErr w:type="gramEnd"/>
    </w:p>
    <w:p w14:paraId="7EEF2DF4" w14:textId="77777777" w:rsidR="00A66E7C" w:rsidRDefault="001738D0">
      <w:pPr>
        <w:pStyle w:val="ListParagraph"/>
        <w:numPr>
          <w:ilvl w:val="0"/>
          <w:numId w:val="32"/>
        </w:numPr>
        <w:tabs>
          <w:tab w:val="left" w:pos="699"/>
          <w:tab w:val="left" w:pos="700"/>
        </w:tabs>
        <w:ind w:hanging="586"/>
        <w:jc w:val="left"/>
        <w:rPr>
          <w:sz w:val="24"/>
        </w:rPr>
      </w:pPr>
      <w:r>
        <w:rPr>
          <w:sz w:val="24"/>
        </w:rPr>
        <w:t>reviews and recommendations. The assigned Editor may also suggest revisions to the</w:t>
      </w:r>
      <w:r>
        <w:rPr>
          <w:spacing w:val="-16"/>
          <w:sz w:val="24"/>
        </w:rPr>
        <w:t xml:space="preserve"> </w:t>
      </w:r>
      <w:r>
        <w:rPr>
          <w:sz w:val="24"/>
        </w:rPr>
        <w:t>manuscript</w:t>
      </w:r>
    </w:p>
    <w:p w14:paraId="38C2DA42" w14:textId="77777777" w:rsidR="00A66E7C" w:rsidRDefault="001738D0">
      <w:pPr>
        <w:pStyle w:val="ListParagraph"/>
        <w:numPr>
          <w:ilvl w:val="0"/>
          <w:numId w:val="32"/>
        </w:numPr>
        <w:tabs>
          <w:tab w:val="left" w:pos="699"/>
          <w:tab w:val="left" w:pos="700"/>
        </w:tabs>
        <w:ind w:hanging="586"/>
        <w:jc w:val="left"/>
        <w:rPr>
          <w:sz w:val="24"/>
        </w:rPr>
      </w:pPr>
      <w:r>
        <w:rPr>
          <w:sz w:val="24"/>
        </w:rPr>
        <w:t>to the author. Authors have 2 months to make revisions and return manuscripts to the</w:t>
      </w:r>
      <w:r>
        <w:rPr>
          <w:spacing w:val="-12"/>
          <w:sz w:val="24"/>
        </w:rPr>
        <w:t xml:space="preserve"> </w:t>
      </w:r>
      <w:r>
        <w:rPr>
          <w:sz w:val="24"/>
        </w:rPr>
        <w:t>assigned</w:t>
      </w:r>
    </w:p>
    <w:p w14:paraId="263BF01E" w14:textId="77777777" w:rsidR="00A66E7C" w:rsidRDefault="001738D0">
      <w:pPr>
        <w:pStyle w:val="ListParagraph"/>
        <w:numPr>
          <w:ilvl w:val="0"/>
          <w:numId w:val="32"/>
        </w:numPr>
        <w:tabs>
          <w:tab w:val="left" w:pos="699"/>
          <w:tab w:val="left" w:pos="700"/>
        </w:tabs>
        <w:spacing w:line="280" w:lineRule="exact"/>
        <w:ind w:hanging="586"/>
        <w:jc w:val="left"/>
        <w:rPr>
          <w:sz w:val="24"/>
        </w:rPr>
      </w:pPr>
      <w:r>
        <w:rPr>
          <w:sz w:val="24"/>
        </w:rPr>
        <w:t>Editor. A manuscript returned after 2 months may be considered as a new</w:t>
      </w:r>
      <w:r>
        <w:rPr>
          <w:spacing w:val="-10"/>
          <w:sz w:val="24"/>
        </w:rPr>
        <w:t xml:space="preserve"> </w:t>
      </w:r>
      <w:r>
        <w:rPr>
          <w:sz w:val="24"/>
        </w:rPr>
        <w:t>submission.</w:t>
      </w:r>
    </w:p>
    <w:p w14:paraId="64777614" w14:textId="77777777" w:rsidR="00A66E7C" w:rsidRDefault="00A66E7C">
      <w:pPr>
        <w:pStyle w:val="BodyText"/>
        <w:spacing w:line="240" w:lineRule="auto"/>
        <w:ind w:left="0" w:firstLine="0"/>
        <w:rPr>
          <w:sz w:val="16"/>
        </w:rPr>
      </w:pPr>
    </w:p>
    <w:p w14:paraId="55F9CC88" w14:textId="77777777" w:rsidR="00A66E7C" w:rsidRDefault="001738D0">
      <w:pPr>
        <w:pStyle w:val="ListParagraph"/>
        <w:numPr>
          <w:ilvl w:val="0"/>
          <w:numId w:val="32"/>
        </w:numPr>
        <w:tabs>
          <w:tab w:val="left" w:pos="699"/>
          <w:tab w:val="left" w:pos="700"/>
        </w:tabs>
        <w:spacing w:before="90" w:line="280" w:lineRule="exact"/>
        <w:ind w:hanging="586"/>
        <w:jc w:val="left"/>
        <w:rPr>
          <w:sz w:val="24"/>
        </w:rPr>
      </w:pPr>
      <w:r>
        <w:rPr>
          <w:sz w:val="24"/>
        </w:rPr>
        <w:t>Revised manuscripts are accepted for publication by the assigned Editor who notifies the</w:t>
      </w:r>
      <w:r>
        <w:rPr>
          <w:spacing w:val="-14"/>
          <w:sz w:val="24"/>
        </w:rPr>
        <w:t xml:space="preserve"> </w:t>
      </w:r>
      <w:r>
        <w:rPr>
          <w:sz w:val="24"/>
        </w:rPr>
        <w:t>EiC</w:t>
      </w:r>
    </w:p>
    <w:p w14:paraId="6B28737E" w14:textId="77777777" w:rsidR="00A66E7C" w:rsidRDefault="001738D0">
      <w:pPr>
        <w:pStyle w:val="ListParagraph"/>
        <w:numPr>
          <w:ilvl w:val="0"/>
          <w:numId w:val="32"/>
        </w:numPr>
        <w:tabs>
          <w:tab w:val="left" w:pos="699"/>
          <w:tab w:val="left" w:pos="700"/>
        </w:tabs>
        <w:ind w:hanging="586"/>
        <w:jc w:val="left"/>
        <w:rPr>
          <w:sz w:val="24"/>
        </w:rPr>
      </w:pPr>
      <w:r>
        <w:rPr>
          <w:sz w:val="24"/>
        </w:rPr>
        <w:t>that revisions are complete, and the manuscript is ready for publication. The EiC</w:t>
      </w:r>
      <w:r>
        <w:rPr>
          <w:spacing w:val="-11"/>
          <w:sz w:val="24"/>
        </w:rPr>
        <w:t xml:space="preserve"> </w:t>
      </w:r>
      <w:r>
        <w:rPr>
          <w:sz w:val="24"/>
        </w:rPr>
        <w:t>then</w:t>
      </w:r>
    </w:p>
    <w:p w14:paraId="09E38CCE" w14:textId="77777777" w:rsidR="00A66E7C" w:rsidRDefault="001738D0">
      <w:pPr>
        <w:pStyle w:val="ListParagraph"/>
        <w:numPr>
          <w:ilvl w:val="0"/>
          <w:numId w:val="32"/>
        </w:numPr>
        <w:tabs>
          <w:tab w:val="left" w:pos="699"/>
          <w:tab w:val="left" w:pos="700"/>
        </w:tabs>
        <w:spacing w:line="280" w:lineRule="exact"/>
        <w:ind w:hanging="586"/>
        <w:jc w:val="left"/>
        <w:rPr>
          <w:sz w:val="24"/>
        </w:rPr>
      </w:pPr>
      <w:r>
        <w:rPr>
          <w:sz w:val="24"/>
        </w:rPr>
        <w:t>coordinates preparation of page proofs with authors, the technical editor, and the</w:t>
      </w:r>
      <w:r>
        <w:rPr>
          <w:spacing w:val="-9"/>
          <w:sz w:val="24"/>
        </w:rPr>
        <w:t xml:space="preserve"> </w:t>
      </w:r>
      <w:r>
        <w:rPr>
          <w:sz w:val="24"/>
        </w:rPr>
        <w:t>printer.</w:t>
      </w:r>
    </w:p>
    <w:p w14:paraId="799D8131" w14:textId="77777777" w:rsidR="00A66E7C" w:rsidRDefault="00A66E7C">
      <w:pPr>
        <w:pStyle w:val="BodyText"/>
        <w:spacing w:before="7" w:line="240" w:lineRule="auto"/>
        <w:ind w:left="0" w:firstLine="0"/>
        <w:rPr>
          <w:sz w:val="16"/>
        </w:rPr>
      </w:pPr>
    </w:p>
    <w:p w14:paraId="2A722425" w14:textId="77777777" w:rsidR="00A66E7C" w:rsidRDefault="001738D0">
      <w:pPr>
        <w:pStyle w:val="Heading1"/>
        <w:numPr>
          <w:ilvl w:val="0"/>
          <w:numId w:val="32"/>
        </w:numPr>
        <w:tabs>
          <w:tab w:val="left" w:pos="699"/>
          <w:tab w:val="left" w:pos="700"/>
        </w:tabs>
        <w:ind w:hanging="586"/>
        <w:jc w:val="left"/>
      </w:pPr>
      <w:bookmarkStart w:id="19" w:name="Page_Proofs"/>
      <w:bookmarkEnd w:id="19"/>
      <w:r>
        <w:t>Page Proofs</w:t>
      </w:r>
    </w:p>
    <w:p w14:paraId="77E17648" w14:textId="77777777" w:rsidR="00A66E7C" w:rsidRDefault="00A66E7C">
      <w:pPr>
        <w:pStyle w:val="BodyText"/>
        <w:spacing w:before="10" w:line="240" w:lineRule="auto"/>
        <w:ind w:left="0" w:firstLine="0"/>
        <w:rPr>
          <w:b/>
          <w:sz w:val="18"/>
        </w:rPr>
      </w:pPr>
    </w:p>
    <w:p w14:paraId="1F839601" w14:textId="77777777" w:rsidR="00A66E7C" w:rsidRDefault="001738D0">
      <w:pPr>
        <w:pStyle w:val="ListParagraph"/>
        <w:numPr>
          <w:ilvl w:val="0"/>
          <w:numId w:val="32"/>
        </w:numPr>
        <w:tabs>
          <w:tab w:val="left" w:pos="699"/>
          <w:tab w:val="left" w:pos="700"/>
        </w:tabs>
        <w:spacing w:before="90" w:line="278" w:lineRule="exact"/>
        <w:ind w:hanging="586"/>
        <w:jc w:val="left"/>
        <w:rPr>
          <w:sz w:val="24"/>
        </w:rPr>
      </w:pPr>
      <w:r>
        <w:rPr>
          <w:sz w:val="24"/>
        </w:rPr>
        <w:t>Proofs (including figure proofs) are sent to the corresponding author along with the Open</w:t>
      </w:r>
      <w:r>
        <w:rPr>
          <w:spacing w:val="-19"/>
          <w:sz w:val="24"/>
        </w:rPr>
        <w:t xml:space="preserve"> </w:t>
      </w:r>
      <w:r>
        <w:rPr>
          <w:sz w:val="24"/>
        </w:rPr>
        <w:t>Access</w:t>
      </w:r>
    </w:p>
    <w:p w14:paraId="161E62EE" w14:textId="77777777" w:rsidR="00A66E7C" w:rsidRDefault="001738D0">
      <w:pPr>
        <w:pStyle w:val="ListParagraph"/>
        <w:numPr>
          <w:ilvl w:val="0"/>
          <w:numId w:val="32"/>
        </w:numPr>
        <w:tabs>
          <w:tab w:val="left" w:pos="699"/>
          <w:tab w:val="left" w:pos="700"/>
        </w:tabs>
        <w:spacing w:line="278" w:lineRule="exact"/>
        <w:ind w:hanging="586"/>
        <w:jc w:val="left"/>
        <w:rPr>
          <w:sz w:val="24"/>
        </w:rPr>
      </w:pPr>
      <w:r>
        <w:rPr>
          <w:sz w:val="24"/>
        </w:rPr>
        <w:t xml:space="preserve">Agreement (.pdf). </w:t>
      </w:r>
      <w:r>
        <w:rPr>
          <w:spacing w:val="-3"/>
          <w:sz w:val="24"/>
        </w:rPr>
        <w:t xml:space="preserve">It </w:t>
      </w:r>
      <w:r>
        <w:rPr>
          <w:sz w:val="24"/>
        </w:rPr>
        <w:t>is the responsibility of authors to carefully read the proofs and to</w:t>
      </w:r>
      <w:r>
        <w:rPr>
          <w:spacing w:val="-7"/>
          <w:sz w:val="24"/>
        </w:rPr>
        <w:t xml:space="preserve"> </w:t>
      </w:r>
      <w:r>
        <w:rPr>
          <w:sz w:val="24"/>
        </w:rPr>
        <w:t>return</w:t>
      </w:r>
    </w:p>
    <w:p w14:paraId="26C611A4" w14:textId="77777777" w:rsidR="00A66E7C" w:rsidRDefault="00A66E7C">
      <w:pPr>
        <w:spacing w:line="278" w:lineRule="exact"/>
        <w:rPr>
          <w:sz w:val="24"/>
        </w:rPr>
        <w:sectPr w:rsidR="00A66E7C">
          <w:pgSz w:w="12240" w:h="15840"/>
          <w:pgMar w:top="1360" w:right="1260" w:bottom="1260" w:left="740" w:header="0" w:footer="983" w:gutter="0"/>
          <w:cols w:space="720"/>
        </w:sectPr>
      </w:pPr>
    </w:p>
    <w:p w14:paraId="179F7781" w14:textId="77777777" w:rsidR="00A66E7C" w:rsidRDefault="001738D0">
      <w:pPr>
        <w:pStyle w:val="ListParagraph"/>
        <w:numPr>
          <w:ilvl w:val="0"/>
          <w:numId w:val="31"/>
        </w:numPr>
        <w:tabs>
          <w:tab w:val="left" w:pos="699"/>
          <w:tab w:val="left" w:pos="700"/>
        </w:tabs>
        <w:spacing w:before="72" w:line="280" w:lineRule="exact"/>
        <w:jc w:val="left"/>
        <w:rPr>
          <w:sz w:val="24"/>
        </w:rPr>
      </w:pPr>
      <w:r>
        <w:rPr>
          <w:sz w:val="24"/>
        </w:rPr>
        <w:lastRenderedPageBreak/>
        <w:t>them promptly to the Technical Editor (within 48 hours of receipt). Authors should answer</w:t>
      </w:r>
      <w:r>
        <w:rPr>
          <w:spacing w:val="-18"/>
          <w:sz w:val="24"/>
        </w:rPr>
        <w:t xml:space="preserve"> </w:t>
      </w:r>
      <w:r>
        <w:rPr>
          <w:sz w:val="24"/>
        </w:rPr>
        <w:t>all</w:t>
      </w:r>
    </w:p>
    <w:p w14:paraId="5BB848CF" w14:textId="77777777" w:rsidR="00A66E7C" w:rsidRDefault="001738D0">
      <w:pPr>
        <w:pStyle w:val="ListParagraph"/>
        <w:numPr>
          <w:ilvl w:val="0"/>
          <w:numId w:val="31"/>
        </w:numPr>
        <w:tabs>
          <w:tab w:val="left" w:pos="699"/>
          <w:tab w:val="left" w:pos="700"/>
        </w:tabs>
        <w:jc w:val="left"/>
        <w:rPr>
          <w:sz w:val="24"/>
        </w:rPr>
      </w:pPr>
      <w:r>
        <w:rPr>
          <w:sz w:val="24"/>
        </w:rPr>
        <w:t>questions from the printer and technical editor, which will be found on the proof cover sheet</w:t>
      </w:r>
      <w:r>
        <w:rPr>
          <w:spacing w:val="-12"/>
          <w:sz w:val="24"/>
        </w:rPr>
        <w:t xml:space="preserve"> </w:t>
      </w:r>
      <w:r>
        <w:rPr>
          <w:sz w:val="24"/>
        </w:rPr>
        <w:t>or</w:t>
      </w:r>
    </w:p>
    <w:p w14:paraId="47CE08D6" w14:textId="77777777" w:rsidR="00A66E7C" w:rsidRDefault="001738D0">
      <w:pPr>
        <w:pStyle w:val="ListParagraph"/>
        <w:numPr>
          <w:ilvl w:val="0"/>
          <w:numId w:val="31"/>
        </w:numPr>
        <w:tabs>
          <w:tab w:val="left" w:pos="699"/>
          <w:tab w:val="left" w:pos="700"/>
        </w:tabs>
        <w:spacing w:line="280" w:lineRule="exact"/>
        <w:jc w:val="left"/>
        <w:rPr>
          <w:sz w:val="24"/>
        </w:rPr>
      </w:pPr>
      <w:r>
        <w:rPr>
          <w:sz w:val="24"/>
        </w:rPr>
        <w:t>marked in the margins of the</w:t>
      </w:r>
      <w:r>
        <w:rPr>
          <w:spacing w:val="-2"/>
          <w:sz w:val="24"/>
        </w:rPr>
        <w:t xml:space="preserve"> </w:t>
      </w:r>
      <w:r>
        <w:rPr>
          <w:sz w:val="24"/>
        </w:rPr>
        <w:t>proofs.</w:t>
      </w:r>
    </w:p>
    <w:p w14:paraId="4635D933" w14:textId="77777777" w:rsidR="00A66E7C" w:rsidRDefault="00A66E7C">
      <w:pPr>
        <w:pStyle w:val="BodyText"/>
        <w:spacing w:before="4" w:line="240" w:lineRule="auto"/>
        <w:ind w:left="0" w:firstLine="0"/>
        <w:rPr>
          <w:sz w:val="16"/>
        </w:rPr>
      </w:pPr>
    </w:p>
    <w:p w14:paraId="1ADA631B" w14:textId="77777777" w:rsidR="00A66E7C" w:rsidRDefault="001738D0">
      <w:pPr>
        <w:pStyle w:val="Heading1"/>
        <w:numPr>
          <w:ilvl w:val="0"/>
          <w:numId w:val="31"/>
        </w:numPr>
        <w:tabs>
          <w:tab w:val="left" w:pos="699"/>
          <w:tab w:val="left" w:pos="700"/>
        </w:tabs>
        <w:jc w:val="left"/>
      </w:pPr>
      <w:bookmarkStart w:id="20" w:name="General_Editing_Procedures"/>
      <w:bookmarkEnd w:id="20"/>
      <w:r>
        <w:t>General Editing</w:t>
      </w:r>
      <w:r>
        <w:rPr>
          <w:spacing w:val="-1"/>
        </w:rPr>
        <w:t xml:space="preserve"> </w:t>
      </w:r>
      <w:r>
        <w:t>Procedures</w:t>
      </w:r>
    </w:p>
    <w:p w14:paraId="4718B3A9" w14:textId="77777777" w:rsidR="00A66E7C" w:rsidRDefault="00A66E7C">
      <w:pPr>
        <w:pStyle w:val="BodyText"/>
        <w:spacing w:before="4" w:line="240" w:lineRule="auto"/>
        <w:ind w:left="0" w:firstLine="0"/>
        <w:rPr>
          <w:b/>
          <w:sz w:val="15"/>
        </w:rPr>
      </w:pPr>
    </w:p>
    <w:p w14:paraId="19B144B8" w14:textId="77777777" w:rsidR="00A66E7C" w:rsidRDefault="001738D0">
      <w:pPr>
        <w:pStyle w:val="ListParagraph"/>
        <w:numPr>
          <w:ilvl w:val="0"/>
          <w:numId w:val="31"/>
        </w:numPr>
        <w:tabs>
          <w:tab w:val="left" w:pos="699"/>
          <w:tab w:val="left" w:pos="700"/>
        </w:tabs>
        <w:spacing w:before="90" w:line="280" w:lineRule="exact"/>
        <w:jc w:val="left"/>
        <w:rPr>
          <w:sz w:val="24"/>
        </w:rPr>
      </w:pPr>
      <w:r>
        <w:rPr>
          <w:b/>
          <w:sz w:val="24"/>
        </w:rPr>
        <w:t xml:space="preserve">Receipt and Transmission to Editors: </w:t>
      </w:r>
      <w:r>
        <w:rPr>
          <w:sz w:val="24"/>
        </w:rPr>
        <w:t>The Editor-in-Chief (EiC) receives all manuscripts,</w:t>
      </w:r>
      <w:r>
        <w:rPr>
          <w:spacing w:val="-19"/>
          <w:sz w:val="24"/>
        </w:rPr>
        <w:t xml:space="preserve"> </w:t>
      </w:r>
      <w:r>
        <w:rPr>
          <w:sz w:val="24"/>
        </w:rPr>
        <w:t>and</w:t>
      </w:r>
    </w:p>
    <w:p w14:paraId="40A61704" w14:textId="77777777" w:rsidR="00A66E7C" w:rsidRDefault="001738D0">
      <w:pPr>
        <w:pStyle w:val="ListParagraph"/>
        <w:numPr>
          <w:ilvl w:val="0"/>
          <w:numId w:val="31"/>
        </w:numPr>
        <w:tabs>
          <w:tab w:val="left" w:pos="699"/>
          <w:tab w:val="left" w:pos="700"/>
        </w:tabs>
        <w:jc w:val="left"/>
        <w:rPr>
          <w:sz w:val="24"/>
        </w:rPr>
      </w:pPr>
      <w:r>
        <w:rPr>
          <w:sz w:val="24"/>
        </w:rPr>
        <w:t>chooses an Editor based on the general topic. The chosen Editor will select two</w:t>
      </w:r>
      <w:r>
        <w:rPr>
          <w:spacing w:val="-7"/>
          <w:sz w:val="24"/>
        </w:rPr>
        <w:t xml:space="preserve"> </w:t>
      </w:r>
      <w:proofErr w:type="gramStart"/>
      <w:r>
        <w:rPr>
          <w:sz w:val="24"/>
        </w:rPr>
        <w:t>external</w:t>
      </w:r>
      <w:proofErr w:type="gramEnd"/>
    </w:p>
    <w:p w14:paraId="3ECDDBEE" w14:textId="77777777" w:rsidR="00A66E7C" w:rsidRDefault="001738D0">
      <w:pPr>
        <w:pStyle w:val="ListParagraph"/>
        <w:numPr>
          <w:ilvl w:val="0"/>
          <w:numId w:val="31"/>
        </w:numPr>
        <w:tabs>
          <w:tab w:val="left" w:pos="699"/>
          <w:tab w:val="left" w:pos="700"/>
        </w:tabs>
        <w:jc w:val="left"/>
        <w:rPr>
          <w:sz w:val="24"/>
        </w:rPr>
      </w:pPr>
      <w:r>
        <w:rPr>
          <w:sz w:val="24"/>
        </w:rPr>
        <w:t>reviewers. If extensive corrections are required (e.g., to bring the manuscript into JON</w:t>
      </w:r>
      <w:r>
        <w:rPr>
          <w:spacing w:val="-18"/>
          <w:sz w:val="24"/>
        </w:rPr>
        <w:t xml:space="preserve"> </w:t>
      </w:r>
      <w:r>
        <w:rPr>
          <w:sz w:val="24"/>
        </w:rPr>
        <w:t>style),</w:t>
      </w:r>
    </w:p>
    <w:p w14:paraId="7A7B0D61" w14:textId="77777777" w:rsidR="00A66E7C" w:rsidRDefault="001738D0">
      <w:pPr>
        <w:pStyle w:val="ListParagraph"/>
        <w:numPr>
          <w:ilvl w:val="0"/>
          <w:numId w:val="31"/>
        </w:numPr>
        <w:tabs>
          <w:tab w:val="left" w:pos="699"/>
          <w:tab w:val="left" w:pos="700"/>
        </w:tabs>
        <w:spacing w:line="280" w:lineRule="exact"/>
        <w:jc w:val="left"/>
        <w:rPr>
          <w:sz w:val="24"/>
        </w:rPr>
      </w:pPr>
      <w:r>
        <w:rPr>
          <w:sz w:val="24"/>
        </w:rPr>
        <w:t>manuscripts may be returned to the author for revision prior to being sent out for</w:t>
      </w:r>
      <w:r>
        <w:rPr>
          <w:spacing w:val="-16"/>
          <w:sz w:val="24"/>
        </w:rPr>
        <w:t xml:space="preserve"> </w:t>
      </w:r>
      <w:r>
        <w:rPr>
          <w:sz w:val="24"/>
        </w:rPr>
        <w:t>review.</w:t>
      </w:r>
    </w:p>
    <w:p w14:paraId="5DBD2CDC" w14:textId="77777777" w:rsidR="00A66E7C" w:rsidRDefault="00A66E7C">
      <w:pPr>
        <w:pStyle w:val="BodyText"/>
        <w:spacing w:line="240" w:lineRule="auto"/>
        <w:ind w:left="0" w:firstLine="0"/>
        <w:rPr>
          <w:sz w:val="16"/>
        </w:rPr>
      </w:pPr>
    </w:p>
    <w:p w14:paraId="3D6EE00B" w14:textId="77777777" w:rsidR="00A66E7C" w:rsidRDefault="001738D0">
      <w:pPr>
        <w:pStyle w:val="ListParagraph"/>
        <w:numPr>
          <w:ilvl w:val="0"/>
          <w:numId w:val="31"/>
        </w:numPr>
        <w:tabs>
          <w:tab w:val="left" w:pos="699"/>
          <w:tab w:val="left" w:pos="700"/>
        </w:tabs>
        <w:spacing w:before="90" w:line="280" w:lineRule="exact"/>
        <w:jc w:val="left"/>
        <w:rPr>
          <w:sz w:val="24"/>
        </w:rPr>
      </w:pPr>
      <w:r>
        <w:rPr>
          <w:b/>
          <w:sz w:val="24"/>
        </w:rPr>
        <w:t xml:space="preserve">Receipt by Editors: </w:t>
      </w:r>
      <w:r>
        <w:rPr>
          <w:sz w:val="24"/>
        </w:rPr>
        <w:t>Upon receipt of a manuscript from the EiC, the Editor should read</w:t>
      </w:r>
      <w:r>
        <w:rPr>
          <w:spacing w:val="-14"/>
          <w:sz w:val="24"/>
        </w:rPr>
        <w:t xml:space="preserve"> </w:t>
      </w:r>
      <w:r>
        <w:rPr>
          <w:sz w:val="24"/>
        </w:rPr>
        <w:t>the</w:t>
      </w:r>
    </w:p>
    <w:p w14:paraId="6195E3F4" w14:textId="77777777" w:rsidR="00A66E7C" w:rsidRDefault="001738D0">
      <w:pPr>
        <w:pStyle w:val="ListParagraph"/>
        <w:numPr>
          <w:ilvl w:val="0"/>
          <w:numId w:val="31"/>
        </w:numPr>
        <w:tabs>
          <w:tab w:val="left" w:pos="699"/>
          <w:tab w:val="left" w:pos="700"/>
        </w:tabs>
        <w:ind w:hanging="586"/>
        <w:jc w:val="left"/>
        <w:rPr>
          <w:sz w:val="24"/>
        </w:rPr>
      </w:pPr>
      <w:r>
        <w:rPr>
          <w:sz w:val="24"/>
        </w:rPr>
        <w:t>manuscript sufficiently thoroughly to select two suitable reviewers. In most instances, this read</w:t>
      </w:r>
      <w:r>
        <w:rPr>
          <w:spacing w:val="-20"/>
          <w:sz w:val="24"/>
        </w:rPr>
        <w:t xml:space="preserve"> </w:t>
      </w:r>
      <w:r>
        <w:rPr>
          <w:sz w:val="24"/>
        </w:rPr>
        <w:t>is</w:t>
      </w:r>
    </w:p>
    <w:p w14:paraId="4E56FF4D" w14:textId="77777777" w:rsidR="00A66E7C" w:rsidRDefault="001738D0">
      <w:pPr>
        <w:pStyle w:val="ListParagraph"/>
        <w:numPr>
          <w:ilvl w:val="0"/>
          <w:numId w:val="31"/>
        </w:numPr>
        <w:tabs>
          <w:tab w:val="left" w:pos="699"/>
          <w:tab w:val="left" w:pos="700"/>
        </w:tabs>
        <w:ind w:hanging="586"/>
        <w:jc w:val="left"/>
        <w:rPr>
          <w:sz w:val="24"/>
        </w:rPr>
      </w:pPr>
      <w:r>
        <w:rPr>
          <w:sz w:val="24"/>
        </w:rPr>
        <w:t>expected to be fairly quick, as at this point Editors are not attempting to judge the work</w:t>
      </w:r>
      <w:r>
        <w:rPr>
          <w:spacing w:val="-24"/>
          <w:sz w:val="24"/>
        </w:rPr>
        <w:t xml:space="preserve"> </w:t>
      </w:r>
      <w:r>
        <w:rPr>
          <w:sz w:val="24"/>
        </w:rPr>
        <w:t>presented</w:t>
      </w:r>
    </w:p>
    <w:p w14:paraId="7A8D09E1" w14:textId="77777777" w:rsidR="00A66E7C" w:rsidRDefault="001738D0">
      <w:pPr>
        <w:pStyle w:val="ListParagraph"/>
        <w:numPr>
          <w:ilvl w:val="0"/>
          <w:numId w:val="31"/>
        </w:numPr>
        <w:tabs>
          <w:tab w:val="left" w:pos="699"/>
          <w:tab w:val="left" w:pos="700"/>
        </w:tabs>
        <w:ind w:hanging="586"/>
        <w:jc w:val="left"/>
        <w:rPr>
          <w:sz w:val="24"/>
        </w:rPr>
      </w:pPr>
      <w:r>
        <w:rPr>
          <w:sz w:val="24"/>
        </w:rPr>
        <w:t>in the manuscript. If an Editor feels that a manuscript is far outside their area of expertise,</w:t>
      </w:r>
      <w:r>
        <w:rPr>
          <w:spacing w:val="-14"/>
          <w:sz w:val="24"/>
        </w:rPr>
        <w:t xml:space="preserve"> </w:t>
      </w:r>
      <w:r>
        <w:rPr>
          <w:sz w:val="24"/>
        </w:rPr>
        <w:t>they</w:t>
      </w:r>
    </w:p>
    <w:p w14:paraId="0FC105EF" w14:textId="77777777" w:rsidR="00A66E7C" w:rsidRDefault="001738D0">
      <w:pPr>
        <w:pStyle w:val="ListParagraph"/>
        <w:numPr>
          <w:ilvl w:val="0"/>
          <w:numId w:val="31"/>
        </w:numPr>
        <w:tabs>
          <w:tab w:val="left" w:pos="699"/>
          <w:tab w:val="left" w:pos="700"/>
        </w:tabs>
        <w:ind w:hanging="586"/>
        <w:jc w:val="left"/>
        <w:rPr>
          <w:sz w:val="24"/>
        </w:rPr>
      </w:pPr>
      <w:r>
        <w:rPr>
          <w:sz w:val="24"/>
        </w:rPr>
        <w:t>should contact the EiC. Initial delays in processing manuscripts come from difficulties</w:t>
      </w:r>
      <w:r>
        <w:rPr>
          <w:spacing w:val="-9"/>
          <w:sz w:val="24"/>
        </w:rPr>
        <w:t xml:space="preserve"> </w:t>
      </w:r>
      <w:r>
        <w:rPr>
          <w:sz w:val="24"/>
        </w:rPr>
        <w:t>in</w:t>
      </w:r>
    </w:p>
    <w:p w14:paraId="7B0D6BC6" w14:textId="77777777" w:rsidR="00A66E7C" w:rsidRDefault="001738D0">
      <w:pPr>
        <w:pStyle w:val="ListParagraph"/>
        <w:numPr>
          <w:ilvl w:val="0"/>
          <w:numId w:val="31"/>
        </w:numPr>
        <w:tabs>
          <w:tab w:val="left" w:pos="699"/>
          <w:tab w:val="left" w:pos="700"/>
        </w:tabs>
        <w:ind w:hanging="586"/>
        <w:jc w:val="left"/>
        <w:rPr>
          <w:sz w:val="24"/>
        </w:rPr>
      </w:pPr>
      <w:r>
        <w:rPr>
          <w:sz w:val="24"/>
        </w:rPr>
        <w:t>identifying willing reviewers. The identity of reviewers must remain confidential unless</w:t>
      </w:r>
      <w:r>
        <w:rPr>
          <w:spacing w:val="-16"/>
          <w:sz w:val="24"/>
        </w:rPr>
        <w:t xml:space="preserve"> </w:t>
      </w:r>
      <w:r>
        <w:rPr>
          <w:sz w:val="24"/>
        </w:rPr>
        <w:t>the</w:t>
      </w:r>
    </w:p>
    <w:p w14:paraId="4CEC95D9" w14:textId="77777777" w:rsidR="00A66E7C" w:rsidRDefault="001738D0">
      <w:pPr>
        <w:pStyle w:val="ListParagraph"/>
        <w:numPr>
          <w:ilvl w:val="0"/>
          <w:numId w:val="31"/>
        </w:numPr>
        <w:tabs>
          <w:tab w:val="left" w:pos="699"/>
          <w:tab w:val="left" w:pos="700"/>
        </w:tabs>
        <w:ind w:hanging="586"/>
        <w:jc w:val="left"/>
        <w:rPr>
          <w:sz w:val="24"/>
        </w:rPr>
      </w:pPr>
      <w:r>
        <w:rPr>
          <w:sz w:val="24"/>
        </w:rPr>
        <w:t>reviewer chooses to reveal their identity to the authors. Editors should ensure that any</w:t>
      </w:r>
      <w:r>
        <w:rPr>
          <w:spacing w:val="-18"/>
          <w:sz w:val="24"/>
        </w:rPr>
        <w:t xml:space="preserve"> </w:t>
      </w:r>
      <w:r>
        <w:rPr>
          <w:sz w:val="24"/>
        </w:rPr>
        <w:t>files</w:t>
      </w:r>
    </w:p>
    <w:p w14:paraId="2B3D76AE" w14:textId="77777777" w:rsidR="00A66E7C" w:rsidRDefault="001738D0">
      <w:pPr>
        <w:pStyle w:val="ListParagraph"/>
        <w:numPr>
          <w:ilvl w:val="0"/>
          <w:numId w:val="31"/>
        </w:numPr>
        <w:tabs>
          <w:tab w:val="left" w:pos="699"/>
          <w:tab w:val="left" w:pos="700"/>
        </w:tabs>
        <w:ind w:hanging="586"/>
        <w:jc w:val="left"/>
        <w:rPr>
          <w:sz w:val="24"/>
        </w:rPr>
      </w:pPr>
      <w:r>
        <w:rPr>
          <w:sz w:val="24"/>
        </w:rPr>
        <w:t>uploaded by reviewers do not contain any personal identification unless the reviewer chooses</w:t>
      </w:r>
      <w:r>
        <w:rPr>
          <w:spacing w:val="-17"/>
          <w:sz w:val="24"/>
        </w:rPr>
        <w:t xml:space="preserve"> </w:t>
      </w:r>
      <w:r>
        <w:rPr>
          <w:sz w:val="24"/>
        </w:rPr>
        <w:t>to</w:t>
      </w:r>
    </w:p>
    <w:p w14:paraId="6FFECAAC" w14:textId="77777777" w:rsidR="00A66E7C" w:rsidRDefault="001738D0">
      <w:pPr>
        <w:pStyle w:val="ListParagraph"/>
        <w:numPr>
          <w:ilvl w:val="0"/>
          <w:numId w:val="31"/>
        </w:numPr>
        <w:tabs>
          <w:tab w:val="left" w:pos="699"/>
          <w:tab w:val="left" w:pos="700"/>
        </w:tabs>
        <w:spacing w:line="280" w:lineRule="exact"/>
        <w:ind w:hanging="586"/>
        <w:jc w:val="left"/>
        <w:rPr>
          <w:sz w:val="24"/>
        </w:rPr>
      </w:pPr>
      <w:r>
        <w:rPr>
          <w:sz w:val="24"/>
        </w:rPr>
        <w:t>reveal their</w:t>
      </w:r>
      <w:r>
        <w:rPr>
          <w:spacing w:val="-2"/>
          <w:sz w:val="24"/>
        </w:rPr>
        <w:t xml:space="preserve"> </w:t>
      </w:r>
      <w:r>
        <w:rPr>
          <w:sz w:val="24"/>
        </w:rPr>
        <w:t>identity.</w:t>
      </w:r>
    </w:p>
    <w:p w14:paraId="1CB2240B" w14:textId="77777777" w:rsidR="00A66E7C" w:rsidRDefault="00A66E7C">
      <w:pPr>
        <w:pStyle w:val="BodyText"/>
        <w:spacing w:before="11" w:line="240" w:lineRule="auto"/>
        <w:ind w:left="0" w:firstLine="0"/>
        <w:rPr>
          <w:sz w:val="15"/>
        </w:rPr>
      </w:pPr>
    </w:p>
    <w:p w14:paraId="791D81B3" w14:textId="77777777" w:rsidR="00A66E7C" w:rsidRDefault="001738D0">
      <w:pPr>
        <w:pStyle w:val="ListParagraph"/>
        <w:numPr>
          <w:ilvl w:val="0"/>
          <w:numId w:val="31"/>
        </w:numPr>
        <w:tabs>
          <w:tab w:val="left" w:pos="699"/>
          <w:tab w:val="left" w:pos="700"/>
        </w:tabs>
        <w:spacing w:before="90" w:line="278" w:lineRule="exact"/>
        <w:ind w:hanging="586"/>
        <w:jc w:val="left"/>
        <w:rPr>
          <w:sz w:val="24"/>
        </w:rPr>
      </w:pPr>
      <w:r>
        <w:rPr>
          <w:sz w:val="24"/>
        </w:rPr>
        <w:t>If after three weeks the Editor has not received a review, prompt the reviewer to submit</w:t>
      </w:r>
      <w:r>
        <w:rPr>
          <w:spacing w:val="-15"/>
          <w:sz w:val="24"/>
        </w:rPr>
        <w:t xml:space="preserve"> </w:t>
      </w:r>
      <w:proofErr w:type="gramStart"/>
      <w:r>
        <w:rPr>
          <w:sz w:val="24"/>
        </w:rPr>
        <w:t>their</w:t>
      </w:r>
      <w:proofErr w:type="gramEnd"/>
    </w:p>
    <w:p w14:paraId="7C05A9B5" w14:textId="77777777" w:rsidR="00A66E7C" w:rsidRDefault="001738D0">
      <w:pPr>
        <w:pStyle w:val="ListParagraph"/>
        <w:numPr>
          <w:ilvl w:val="0"/>
          <w:numId w:val="31"/>
        </w:numPr>
        <w:tabs>
          <w:tab w:val="left" w:pos="699"/>
          <w:tab w:val="left" w:pos="700"/>
        </w:tabs>
        <w:spacing w:line="275" w:lineRule="exact"/>
        <w:ind w:hanging="586"/>
        <w:jc w:val="left"/>
        <w:rPr>
          <w:sz w:val="24"/>
        </w:rPr>
      </w:pPr>
      <w:r>
        <w:rPr>
          <w:sz w:val="24"/>
        </w:rPr>
        <w:t>reviews. If the reviewer does not respond to this prompt, then the manuscript should</w:t>
      </w:r>
      <w:r>
        <w:rPr>
          <w:spacing w:val="-5"/>
          <w:sz w:val="24"/>
        </w:rPr>
        <w:t xml:space="preserve"> </w:t>
      </w:r>
      <w:r>
        <w:rPr>
          <w:sz w:val="24"/>
        </w:rPr>
        <w:t>be</w:t>
      </w:r>
    </w:p>
    <w:p w14:paraId="004C845C" w14:textId="77777777" w:rsidR="00A66E7C" w:rsidRDefault="001738D0">
      <w:pPr>
        <w:pStyle w:val="ListParagraph"/>
        <w:numPr>
          <w:ilvl w:val="0"/>
          <w:numId w:val="31"/>
        </w:numPr>
        <w:tabs>
          <w:tab w:val="left" w:pos="699"/>
          <w:tab w:val="left" w:pos="700"/>
        </w:tabs>
        <w:ind w:hanging="586"/>
        <w:jc w:val="left"/>
        <w:rPr>
          <w:sz w:val="24"/>
        </w:rPr>
      </w:pPr>
      <w:r>
        <w:rPr>
          <w:sz w:val="24"/>
        </w:rPr>
        <w:t>immediately forwarded to a new reviewer chosen by the Editor. If a reviewer has taken</w:t>
      </w:r>
      <w:r>
        <w:rPr>
          <w:spacing w:val="-17"/>
          <w:sz w:val="24"/>
        </w:rPr>
        <w:t xml:space="preserve"> </w:t>
      </w:r>
      <w:r>
        <w:rPr>
          <w:sz w:val="24"/>
        </w:rPr>
        <w:t>an</w:t>
      </w:r>
    </w:p>
    <w:p w14:paraId="127E7DCA" w14:textId="77777777" w:rsidR="00A66E7C" w:rsidRDefault="001738D0">
      <w:pPr>
        <w:pStyle w:val="ListParagraph"/>
        <w:numPr>
          <w:ilvl w:val="0"/>
          <w:numId w:val="31"/>
        </w:numPr>
        <w:tabs>
          <w:tab w:val="left" w:pos="699"/>
          <w:tab w:val="left" w:pos="700"/>
        </w:tabs>
        <w:ind w:hanging="586"/>
        <w:jc w:val="left"/>
        <w:rPr>
          <w:sz w:val="24"/>
        </w:rPr>
      </w:pPr>
      <w:r>
        <w:rPr>
          <w:sz w:val="24"/>
        </w:rPr>
        <w:t>inordinately long time (more than six weeks), then the Editor can serve as the second</w:t>
      </w:r>
      <w:r>
        <w:rPr>
          <w:spacing w:val="-19"/>
          <w:sz w:val="24"/>
        </w:rPr>
        <w:t xml:space="preserve"> </w:t>
      </w:r>
      <w:r>
        <w:rPr>
          <w:sz w:val="24"/>
        </w:rPr>
        <w:t>reviewer,</w:t>
      </w:r>
    </w:p>
    <w:p w14:paraId="19AC62FD" w14:textId="77777777" w:rsidR="00A66E7C" w:rsidRDefault="001738D0">
      <w:pPr>
        <w:pStyle w:val="ListParagraph"/>
        <w:numPr>
          <w:ilvl w:val="0"/>
          <w:numId w:val="31"/>
        </w:numPr>
        <w:tabs>
          <w:tab w:val="left" w:pos="699"/>
          <w:tab w:val="left" w:pos="700"/>
        </w:tabs>
        <w:ind w:hanging="586"/>
        <w:jc w:val="left"/>
        <w:rPr>
          <w:sz w:val="24"/>
        </w:rPr>
      </w:pPr>
      <w:r>
        <w:rPr>
          <w:sz w:val="24"/>
        </w:rPr>
        <w:t>but this procedure should be kept to a minimum. A complete list of reviewers and a log of</w:t>
      </w:r>
      <w:r>
        <w:rPr>
          <w:spacing w:val="-15"/>
          <w:sz w:val="24"/>
        </w:rPr>
        <w:t xml:space="preserve"> </w:t>
      </w:r>
      <w:r>
        <w:rPr>
          <w:sz w:val="24"/>
        </w:rPr>
        <w:t>the</w:t>
      </w:r>
    </w:p>
    <w:p w14:paraId="055E3306" w14:textId="77777777" w:rsidR="00A66E7C" w:rsidRDefault="001738D0">
      <w:pPr>
        <w:pStyle w:val="ListParagraph"/>
        <w:numPr>
          <w:ilvl w:val="0"/>
          <w:numId w:val="31"/>
        </w:numPr>
        <w:tabs>
          <w:tab w:val="left" w:pos="699"/>
          <w:tab w:val="left" w:pos="700"/>
        </w:tabs>
        <w:ind w:hanging="586"/>
        <w:jc w:val="left"/>
        <w:rPr>
          <w:sz w:val="24"/>
        </w:rPr>
      </w:pPr>
      <w:r>
        <w:rPr>
          <w:sz w:val="24"/>
        </w:rPr>
        <w:t xml:space="preserve">performance and timeliness of the selected reviewers is maintained in the </w:t>
      </w:r>
      <w:proofErr w:type="spellStart"/>
      <w:r>
        <w:rPr>
          <w:sz w:val="24"/>
        </w:rPr>
        <w:t>PeerTrack</w:t>
      </w:r>
      <w:proofErr w:type="spellEnd"/>
      <w:r>
        <w:rPr>
          <w:spacing w:val="-14"/>
          <w:sz w:val="24"/>
        </w:rPr>
        <w:t xml:space="preserve"> </w:t>
      </w:r>
      <w:r>
        <w:rPr>
          <w:sz w:val="24"/>
        </w:rPr>
        <w:t>system.</w:t>
      </w:r>
    </w:p>
    <w:p w14:paraId="09D8322C" w14:textId="77777777" w:rsidR="00A66E7C" w:rsidRDefault="001738D0">
      <w:pPr>
        <w:pStyle w:val="ListParagraph"/>
        <w:numPr>
          <w:ilvl w:val="0"/>
          <w:numId w:val="31"/>
        </w:numPr>
        <w:tabs>
          <w:tab w:val="left" w:pos="699"/>
          <w:tab w:val="left" w:pos="700"/>
        </w:tabs>
        <w:ind w:hanging="586"/>
        <w:jc w:val="left"/>
        <w:rPr>
          <w:sz w:val="24"/>
        </w:rPr>
      </w:pPr>
      <w:r>
        <w:rPr>
          <w:sz w:val="24"/>
        </w:rPr>
        <w:t>Editors should not overburden particular reviewers, especially those who are</w:t>
      </w:r>
      <w:r>
        <w:rPr>
          <w:spacing w:val="-12"/>
          <w:sz w:val="24"/>
        </w:rPr>
        <w:t xml:space="preserve"> </w:t>
      </w:r>
      <w:r>
        <w:rPr>
          <w:sz w:val="24"/>
        </w:rPr>
        <w:t>exceptionally</w:t>
      </w:r>
    </w:p>
    <w:p w14:paraId="46098879" w14:textId="77777777" w:rsidR="00A66E7C" w:rsidRDefault="001738D0">
      <w:pPr>
        <w:pStyle w:val="ListParagraph"/>
        <w:numPr>
          <w:ilvl w:val="0"/>
          <w:numId w:val="31"/>
        </w:numPr>
        <w:tabs>
          <w:tab w:val="left" w:pos="699"/>
          <w:tab w:val="left" w:pos="700"/>
        </w:tabs>
        <w:spacing w:line="280" w:lineRule="exact"/>
        <w:ind w:hanging="586"/>
        <w:jc w:val="left"/>
        <w:rPr>
          <w:sz w:val="24"/>
        </w:rPr>
      </w:pPr>
      <w:r>
        <w:rPr>
          <w:sz w:val="24"/>
        </w:rPr>
        <w:t>efficient.</w:t>
      </w:r>
    </w:p>
    <w:p w14:paraId="76C568B8" w14:textId="77777777" w:rsidR="00A66E7C" w:rsidRDefault="00A66E7C">
      <w:pPr>
        <w:pStyle w:val="BodyText"/>
        <w:spacing w:before="7" w:line="240" w:lineRule="auto"/>
        <w:ind w:left="0" w:firstLine="0"/>
        <w:rPr>
          <w:sz w:val="16"/>
        </w:rPr>
      </w:pPr>
    </w:p>
    <w:p w14:paraId="0E4F5A4D" w14:textId="77777777" w:rsidR="00A66E7C" w:rsidRDefault="001738D0">
      <w:pPr>
        <w:pStyle w:val="Heading1"/>
        <w:numPr>
          <w:ilvl w:val="0"/>
          <w:numId w:val="31"/>
        </w:numPr>
        <w:tabs>
          <w:tab w:val="left" w:pos="699"/>
          <w:tab w:val="left" w:pos="700"/>
        </w:tabs>
        <w:ind w:hanging="586"/>
        <w:jc w:val="left"/>
      </w:pPr>
      <w:bookmarkStart w:id="21" w:name="Confidentiality"/>
      <w:bookmarkEnd w:id="21"/>
      <w:r>
        <w:t>Confidentiality</w:t>
      </w:r>
    </w:p>
    <w:p w14:paraId="1547EE67" w14:textId="77777777" w:rsidR="00A66E7C" w:rsidRDefault="00A66E7C">
      <w:pPr>
        <w:pStyle w:val="BodyText"/>
        <w:spacing w:before="10" w:line="240" w:lineRule="auto"/>
        <w:ind w:left="0" w:firstLine="0"/>
        <w:rPr>
          <w:b/>
          <w:sz w:val="18"/>
        </w:rPr>
      </w:pPr>
    </w:p>
    <w:p w14:paraId="0391A244" w14:textId="77777777" w:rsidR="00A66E7C" w:rsidRDefault="001738D0">
      <w:pPr>
        <w:pStyle w:val="ListParagraph"/>
        <w:numPr>
          <w:ilvl w:val="0"/>
          <w:numId w:val="31"/>
        </w:numPr>
        <w:tabs>
          <w:tab w:val="left" w:pos="699"/>
          <w:tab w:val="left" w:pos="700"/>
        </w:tabs>
        <w:spacing w:before="90" w:line="280" w:lineRule="exact"/>
        <w:ind w:hanging="586"/>
        <w:jc w:val="left"/>
        <w:rPr>
          <w:sz w:val="24"/>
        </w:rPr>
      </w:pPr>
      <w:r>
        <w:rPr>
          <w:sz w:val="24"/>
        </w:rPr>
        <w:t>Although the identity of the Editor is known to the authors, confidentiality of peer reviewers</w:t>
      </w:r>
      <w:r>
        <w:rPr>
          <w:spacing w:val="-18"/>
          <w:sz w:val="24"/>
        </w:rPr>
        <w:t xml:space="preserve"> </w:t>
      </w:r>
      <w:r>
        <w:rPr>
          <w:sz w:val="24"/>
        </w:rPr>
        <w:t>is</w:t>
      </w:r>
    </w:p>
    <w:p w14:paraId="050AAAB4" w14:textId="77777777" w:rsidR="00A66E7C" w:rsidRDefault="001738D0">
      <w:pPr>
        <w:pStyle w:val="ListParagraph"/>
        <w:numPr>
          <w:ilvl w:val="0"/>
          <w:numId w:val="31"/>
        </w:numPr>
        <w:tabs>
          <w:tab w:val="left" w:pos="699"/>
          <w:tab w:val="left" w:pos="700"/>
        </w:tabs>
        <w:ind w:hanging="586"/>
        <w:jc w:val="left"/>
        <w:rPr>
          <w:sz w:val="24"/>
        </w:rPr>
      </w:pPr>
      <w:r>
        <w:rPr>
          <w:sz w:val="24"/>
        </w:rPr>
        <w:t>an established tradition in the JON review process and under no circumstances are the names</w:t>
      </w:r>
      <w:r>
        <w:rPr>
          <w:spacing w:val="-14"/>
          <w:sz w:val="24"/>
        </w:rPr>
        <w:t xml:space="preserve"> </w:t>
      </w:r>
      <w:r>
        <w:rPr>
          <w:sz w:val="24"/>
        </w:rPr>
        <w:t>of</w:t>
      </w:r>
    </w:p>
    <w:p w14:paraId="05435E03" w14:textId="77777777" w:rsidR="00A66E7C" w:rsidRDefault="001738D0">
      <w:pPr>
        <w:pStyle w:val="ListParagraph"/>
        <w:numPr>
          <w:ilvl w:val="0"/>
          <w:numId w:val="31"/>
        </w:numPr>
        <w:tabs>
          <w:tab w:val="left" w:pos="699"/>
          <w:tab w:val="left" w:pos="700"/>
        </w:tabs>
        <w:ind w:hanging="586"/>
        <w:jc w:val="left"/>
        <w:rPr>
          <w:sz w:val="24"/>
        </w:rPr>
      </w:pPr>
      <w:r>
        <w:rPr>
          <w:sz w:val="24"/>
        </w:rPr>
        <w:t>reviewers to be given to authors or other reviewers. Do not inadvertently reveal identities in</w:t>
      </w:r>
      <w:r>
        <w:rPr>
          <w:spacing w:val="-15"/>
          <w:sz w:val="24"/>
        </w:rPr>
        <w:t xml:space="preserve"> </w:t>
      </w:r>
      <w:r>
        <w:rPr>
          <w:sz w:val="24"/>
        </w:rPr>
        <w:t>e-</w:t>
      </w:r>
    </w:p>
    <w:p w14:paraId="047A496C" w14:textId="77777777" w:rsidR="00A66E7C" w:rsidRDefault="001738D0">
      <w:pPr>
        <w:pStyle w:val="ListParagraph"/>
        <w:numPr>
          <w:ilvl w:val="0"/>
          <w:numId w:val="31"/>
        </w:numPr>
        <w:tabs>
          <w:tab w:val="left" w:pos="699"/>
          <w:tab w:val="left" w:pos="700"/>
        </w:tabs>
        <w:ind w:hanging="586"/>
        <w:jc w:val="left"/>
        <w:rPr>
          <w:sz w:val="24"/>
        </w:rPr>
      </w:pPr>
      <w:r>
        <w:rPr>
          <w:sz w:val="24"/>
        </w:rPr>
        <w:t>mail address or ‘cc’ lines, for example. Because most manuscripts will be handled as</w:t>
      </w:r>
      <w:r>
        <w:rPr>
          <w:spacing w:val="-17"/>
          <w:sz w:val="24"/>
        </w:rPr>
        <w:t xml:space="preserve"> </w:t>
      </w:r>
      <w:r>
        <w:rPr>
          <w:sz w:val="24"/>
        </w:rPr>
        <w:t>electronic</w:t>
      </w:r>
    </w:p>
    <w:p w14:paraId="625F6DC7" w14:textId="77777777" w:rsidR="00A66E7C" w:rsidRDefault="001738D0">
      <w:pPr>
        <w:pStyle w:val="ListParagraph"/>
        <w:numPr>
          <w:ilvl w:val="0"/>
          <w:numId w:val="31"/>
        </w:numPr>
        <w:tabs>
          <w:tab w:val="left" w:pos="699"/>
          <w:tab w:val="left" w:pos="700"/>
        </w:tabs>
        <w:ind w:hanging="586"/>
        <w:jc w:val="left"/>
        <w:rPr>
          <w:sz w:val="24"/>
        </w:rPr>
      </w:pPr>
      <w:r>
        <w:rPr>
          <w:sz w:val="24"/>
        </w:rPr>
        <w:t>files, reviewers often will use the ‘Track Changes’ feature of MS Word to “mark”</w:t>
      </w:r>
      <w:r>
        <w:rPr>
          <w:spacing w:val="-10"/>
          <w:sz w:val="24"/>
        </w:rPr>
        <w:t xml:space="preserve"> </w:t>
      </w:r>
      <w:r>
        <w:rPr>
          <w:sz w:val="24"/>
        </w:rPr>
        <w:t>the</w:t>
      </w:r>
    </w:p>
    <w:p w14:paraId="02035851" w14:textId="77777777" w:rsidR="00A66E7C" w:rsidRDefault="001738D0">
      <w:pPr>
        <w:pStyle w:val="ListParagraph"/>
        <w:numPr>
          <w:ilvl w:val="0"/>
          <w:numId w:val="31"/>
        </w:numPr>
        <w:tabs>
          <w:tab w:val="left" w:pos="699"/>
          <w:tab w:val="left" w:pos="700"/>
        </w:tabs>
        <w:ind w:hanging="586"/>
        <w:jc w:val="left"/>
        <w:rPr>
          <w:sz w:val="24"/>
        </w:rPr>
      </w:pPr>
      <w:r>
        <w:rPr>
          <w:sz w:val="24"/>
        </w:rPr>
        <w:t>manuscript. Reviewer instructions request that reviewers ensure that this feature is configured</w:t>
      </w:r>
      <w:r>
        <w:rPr>
          <w:spacing w:val="-18"/>
          <w:sz w:val="24"/>
        </w:rPr>
        <w:t xml:space="preserve"> </w:t>
      </w:r>
      <w:r>
        <w:rPr>
          <w:sz w:val="24"/>
        </w:rPr>
        <w:t>so</w:t>
      </w:r>
    </w:p>
    <w:p w14:paraId="555FD9EA" w14:textId="77777777" w:rsidR="00A66E7C" w:rsidRDefault="001738D0">
      <w:pPr>
        <w:pStyle w:val="ListParagraph"/>
        <w:numPr>
          <w:ilvl w:val="0"/>
          <w:numId w:val="31"/>
        </w:numPr>
        <w:tabs>
          <w:tab w:val="left" w:pos="699"/>
          <w:tab w:val="left" w:pos="700"/>
        </w:tabs>
        <w:ind w:hanging="586"/>
        <w:jc w:val="left"/>
        <w:rPr>
          <w:sz w:val="24"/>
        </w:rPr>
      </w:pPr>
      <w:r>
        <w:rPr>
          <w:sz w:val="24"/>
        </w:rPr>
        <w:t>as not to reveal their identities; any revisions that do show identity should not be returned to</w:t>
      </w:r>
      <w:r>
        <w:rPr>
          <w:spacing w:val="-18"/>
          <w:sz w:val="24"/>
        </w:rPr>
        <w:t xml:space="preserve"> </w:t>
      </w:r>
      <w:r>
        <w:rPr>
          <w:sz w:val="24"/>
        </w:rPr>
        <w:t>the</w:t>
      </w:r>
    </w:p>
    <w:p w14:paraId="5937D294" w14:textId="77777777" w:rsidR="00A66E7C" w:rsidRDefault="001738D0">
      <w:pPr>
        <w:pStyle w:val="ListParagraph"/>
        <w:numPr>
          <w:ilvl w:val="0"/>
          <w:numId w:val="31"/>
        </w:numPr>
        <w:tabs>
          <w:tab w:val="left" w:pos="699"/>
          <w:tab w:val="left" w:pos="700"/>
        </w:tabs>
        <w:spacing w:line="280" w:lineRule="exact"/>
        <w:ind w:hanging="586"/>
        <w:jc w:val="left"/>
        <w:rPr>
          <w:sz w:val="24"/>
        </w:rPr>
      </w:pPr>
      <w:r>
        <w:rPr>
          <w:sz w:val="24"/>
        </w:rPr>
        <w:t>author(s).</w:t>
      </w:r>
    </w:p>
    <w:p w14:paraId="4D96702D" w14:textId="77777777" w:rsidR="00A66E7C" w:rsidRDefault="00A66E7C">
      <w:pPr>
        <w:pStyle w:val="BodyText"/>
        <w:spacing w:before="5" w:line="240" w:lineRule="auto"/>
        <w:ind w:left="0" w:firstLine="0"/>
        <w:rPr>
          <w:sz w:val="16"/>
        </w:rPr>
      </w:pPr>
    </w:p>
    <w:p w14:paraId="1F5A4438" w14:textId="77777777" w:rsidR="00A66E7C" w:rsidRDefault="001738D0">
      <w:pPr>
        <w:pStyle w:val="Heading1"/>
        <w:numPr>
          <w:ilvl w:val="0"/>
          <w:numId w:val="31"/>
        </w:numPr>
        <w:tabs>
          <w:tab w:val="left" w:pos="699"/>
          <w:tab w:val="left" w:pos="700"/>
        </w:tabs>
        <w:ind w:hanging="586"/>
        <w:jc w:val="left"/>
      </w:pPr>
      <w:bookmarkStart w:id="22" w:name="Copyright_and_Permissions"/>
      <w:bookmarkEnd w:id="22"/>
      <w:r>
        <w:t>Copyright and</w:t>
      </w:r>
      <w:r>
        <w:rPr>
          <w:spacing w:val="-2"/>
        </w:rPr>
        <w:t xml:space="preserve"> </w:t>
      </w:r>
      <w:r>
        <w:t>Permissions</w:t>
      </w:r>
    </w:p>
    <w:p w14:paraId="64F7D1F6" w14:textId="77777777" w:rsidR="00A66E7C" w:rsidRDefault="00A66E7C">
      <w:pPr>
        <w:pStyle w:val="BodyText"/>
        <w:spacing w:before="4" w:line="240" w:lineRule="auto"/>
        <w:ind w:left="0" w:firstLine="0"/>
        <w:rPr>
          <w:b/>
          <w:sz w:val="15"/>
        </w:rPr>
      </w:pPr>
    </w:p>
    <w:p w14:paraId="123EBE5C" w14:textId="77777777" w:rsidR="00A66E7C" w:rsidRDefault="001738D0">
      <w:pPr>
        <w:pStyle w:val="ListParagraph"/>
        <w:numPr>
          <w:ilvl w:val="0"/>
          <w:numId w:val="31"/>
        </w:numPr>
        <w:tabs>
          <w:tab w:val="left" w:pos="699"/>
          <w:tab w:val="left" w:pos="700"/>
        </w:tabs>
        <w:spacing w:before="90" w:line="280" w:lineRule="exact"/>
        <w:ind w:hanging="586"/>
        <w:jc w:val="left"/>
        <w:rPr>
          <w:sz w:val="24"/>
        </w:rPr>
      </w:pPr>
      <w:r>
        <w:rPr>
          <w:sz w:val="24"/>
        </w:rPr>
        <w:t>The Contributor and the company/institution agree that any and all copies of the Contribution</w:t>
      </w:r>
      <w:r>
        <w:rPr>
          <w:spacing w:val="-15"/>
          <w:sz w:val="24"/>
        </w:rPr>
        <w:t xml:space="preserve"> </w:t>
      </w:r>
      <w:r>
        <w:rPr>
          <w:sz w:val="24"/>
        </w:rPr>
        <w:t>or</w:t>
      </w:r>
    </w:p>
    <w:p w14:paraId="0C1989CB" w14:textId="77777777" w:rsidR="00A66E7C" w:rsidRDefault="001738D0">
      <w:pPr>
        <w:pStyle w:val="ListParagraph"/>
        <w:numPr>
          <w:ilvl w:val="0"/>
          <w:numId w:val="31"/>
        </w:numPr>
        <w:tabs>
          <w:tab w:val="left" w:pos="699"/>
          <w:tab w:val="left" w:pos="700"/>
        </w:tabs>
        <w:spacing w:line="280" w:lineRule="exact"/>
        <w:ind w:hanging="586"/>
        <w:jc w:val="left"/>
        <w:rPr>
          <w:sz w:val="24"/>
        </w:rPr>
      </w:pPr>
      <w:r>
        <w:rPr>
          <w:sz w:val="24"/>
        </w:rPr>
        <w:t>any part thereof distributed or posted by them in print or electronic format as permitted</w:t>
      </w:r>
      <w:r>
        <w:rPr>
          <w:spacing w:val="-17"/>
          <w:sz w:val="24"/>
        </w:rPr>
        <w:t xml:space="preserve"> </w:t>
      </w:r>
      <w:r>
        <w:rPr>
          <w:sz w:val="24"/>
        </w:rPr>
        <w:t>herein</w:t>
      </w:r>
    </w:p>
    <w:p w14:paraId="4AC7F754" w14:textId="77777777" w:rsidR="00A66E7C" w:rsidRDefault="00A66E7C">
      <w:pPr>
        <w:spacing w:line="280" w:lineRule="exact"/>
        <w:rPr>
          <w:sz w:val="24"/>
        </w:rPr>
        <w:sectPr w:rsidR="00A66E7C">
          <w:pgSz w:w="12240" w:h="15840"/>
          <w:pgMar w:top="1360" w:right="1260" w:bottom="1260" w:left="740" w:header="0" w:footer="983" w:gutter="0"/>
          <w:cols w:space="720"/>
        </w:sectPr>
      </w:pPr>
    </w:p>
    <w:p w14:paraId="74682F66" w14:textId="77777777" w:rsidR="00A66E7C" w:rsidRDefault="001738D0">
      <w:pPr>
        <w:pStyle w:val="ListParagraph"/>
        <w:numPr>
          <w:ilvl w:val="0"/>
          <w:numId w:val="30"/>
        </w:numPr>
        <w:tabs>
          <w:tab w:val="left" w:pos="699"/>
          <w:tab w:val="left" w:pos="700"/>
        </w:tabs>
        <w:spacing w:before="72" w:line="280" w:lineRule="exact"/>
        <w:rPr>
          <w:sz w:val="24"/>
        </w:rPr>
      </w:pPr>
      <w:r>
        <w:rPr>
          <w:sz w:val="24"/>
        </w:rPr>
        <w:lastRenderedPageBreak/>
        <w:t>will include the notice of copyright as stipulated in the Journal and a full citation to the</w:t>
      </w:r>
      <w:r>
        <w:rPr>
          <w:spacing w:val="-15"/>
          <w:sz w:val="24"/>
        </w:rPr>
        <w:t xml:space="preserve"> </w:t>
      </w:r>
      <w:r>
        <w:rPr>
          <w:sz w:val="24"/>
        </w:rPr>
        <w:t>Journal</w:t>
      </w:r>
    </w:p>
    <w:p w14:paraId="5BEF4CBF" w14:textId="77777777" w:rsidR="00A66E7C" w:rsidRDefault="001738D0">
      <w:pPr>
        <w:pStyle w:val="ListParagraph"/>
        <w:numPr>
          <w:ilvl w:val="0"/>
          <w:numId w:val="30"/>
        </w:numPr>
        <w:tabs>
          <w:tab w:val="left" w:pos="699"/>
          <w:tab w:val="left" w:pos="700"/>
        </w:tabs>
        <w:spacing w:line="280" w:lineRule="exact"/>
        <w:rPr>
          <w:sz w:val="24"/>
        </w:rPr>
      </w:pPr>
      <w:r>
        <w:rPr>
          <w:sz w:val="24"/>
        </w:rPr>
        <w:t>as published by Owner or by a third</w:t>
      </w:r>
      <w:r w:rsidR="001446DA">
        <w:rPr>
          <w:sz w:val="24"/>
        </w:rPr>
        <w:t>-</w:t>
      </w:r>
      <w:r>
        <w:rPr>
          <w:sz w:val="24"/>
        </w:rPr>
        <w:t>party publisher contracted by</w:t>
      </w:r>
      <w:r>
        <w:rPr>
          <w:spacing w:val="-21"/>
          <w:sz w:val="24"/>
        </w:rPr>
        <w:t xml:space="preserve"> </w:t>
      </w:r>
      <w:r>
        <w:rPr>
          <w:sz w:val="24"/>
        </w:rPr>
        <w:t>Owner.</w:t>
      </w:r>
    </w:p>
    <w:p w14:paraId="06601C6C" w14:textId="77777777" w:rsidR="00A66E7C" w:rsidRDefault="00A66E7C">
      <w:pPr>
        <w:pStyle w:val="BodyText"/>
        <w:spacing w:before="11" w:line="240" w:lineRule="auto"/>
        <w:ind w:left="0" w:firstLine="0"/>
        <w:rPr>
          <w:sz w:val="15"/>
        </w:rPr>
      </w:pPr>
    </w:p>
    <w:p w14:paraId="302F1754" w14:textId="77777777" w:rsidR="00A66E7C" w:rsidRDefault="001738D0">
      <w:pPr>
        <w:pStyle w:val="ListParagraph"/>
        <w:numPr>
          <w:ilvl w:val="0"/>
          <w:numId w:val="30"/>
        </w:numPr>
        <w:tabs>
          <w:tab w:val="left" w:pos="699"/>
          <w:tab w:val="left" w:pos="700"/>
        </w:tabs>
        <w:spacing w:before="90" w:line="280" w:lineRule="exact"/>
        <w:rPr>
          <w:sz w:val="24"/>
        </w:rPr>
      </w:pPr>
      <w:r>
        <w:rPr>
          <w:sz w:val="24"/>
        </w:rPr>
        <w:t>The use of each article published in the Journal under this Agreement will be governed by</w:t>
      </w:r>
      <w:r>
        <w:rPr>
          <w:spacing w:val="-17"/>
          <w:sz w:val="24"/>
        </w:rPr>
        <w:t xml:space="preserve"> </w:t>
      </w:r>
      <w:r>
        <w:rPr>
          <w:sz w:val="24"/>
        </w:rPr>
        <w:t>the</w:t>
      </w:r>
    </w:p>
    <w:p w14:paraId="199EBEEB" w14:textId="77777777" w:rsidR="00A66E7C" w:rsidRDefault="001738D0">
      <w:pPr>
        <w:pStyle w:val="ListParagraph"/>
        <w:numPr>
          <w:ilvl w:val="0"/>
          <w:numId w:val="30"/>
        </w:numPr>
        <w:tabs>
          <w:tab w:val="left" w:pos="699"/>
          <w:tab w:val="left" w:pos="700"/>
        </w:tabs>
        <w:rPr>
          <w:sz w:val="24"/>
        </w:rPr>
      </w:pPr>
      <w:r>
        <w:rPr>
          <w:sz w:val="24"/>
        </w:rPr>
        <w:t>Creative Commons Open Access license set by the Journal Owner. The Journal Owner</w:t>
      </w:r>
      <w:r>
        <w:rPr>
          <w:spacing w:val="-16"/>
          <w:sz w:val="24"/>
        </w:rPr>
        <w:t xml:space="preserve"> </w:t>
      </w:r>
      <w:r>
        <w:rPr>
          <w:sz w:val="24"/>
        </w:rPr>
        <w:t>warrants</w:t>
      </w:r>
    </w:p>
    <w:p w14:paraId="7A0F0932" w14:textId="77777777" w:rsidR="00A66E7C" w:rsidRDefault="001738D0">
      <w:pPr>
        <w:pStyle w:val="ListParagraph"/>
        <w:numPr>
          <w:ilvl w:val="0"/>
          <w:numId w:val="30"/>
        </w:numPr>
        <w:tabs>
          <w:tab w:val="left" w:pos="699"/>
          <w:tab w:val="left" w:pos="700"/>
        </w:tabs>
        <w:rPr>
          <w:sz w:val="24"/>
        </w:rPr>
      </w:pPr>
      <w:r>
        <w:rPr>
          <w:sz w:val="24"/>
        </w:rPr>
        <w:t>that the authors of all articles published in the Journal under this Agreement will</w:t>
      </w:r>
      <w:r>
        <w:rPr>
          <w:spacing w:val="-9"/>
          <w:sz w:val="24"/>
        </w:rPr>
        <w:t xml:space="preserve"> </w:t>
      </w:r>
      <w:r>
        <w:rPr>
          <w:sz w:val="24"/>
        </w:rPr>
        <w:t>retain</w:t>
      </w:r>
    </w:p>
    <w:p w14:paraId="2DE0BC79" w14:textId="77777777" w:rsidR="00A66E7C" w:rsidRDefault="001738D0">
      <w:pPr>
        <w:pStyle w:val="ListParagraph"/>
        <w:numPr>
          <w:ilvl w:val="0"/>
          <w:numId w:val="30"/>
        </w:numPr>
        <w:tabs>
          <w:tab w:val="left" w:pos="699"/>
          <w:tab w:val="left" w:pos="700"/>
        </w:tabs>
        <w:spacing w:line="280" w:lineRule="exact"/>
        <w:rPr>
          <w:sz w:val="24"/>
        </w:rPr>
      </w:pPr>
      <w:r>
        <w:rPr>
          <w:sz w:val="24"/>
        </w:rPr>
        <w:t>copyright.</w:t>
      </w:r>
    </w:p>
    <w:p w14:paraId="4361299C" w14:textId="1E2A3BFE" w:rsidR="00A66E7C" w:rsidRDefault="00A66E7C" w:rsidP="00ED330C">
      <w:pPr>
        <w:spacing w:before="1"/>
        <w:rPr>
          <w:rFonts w:ascii="Calibri"/>
        </w:rPr>
      </w:pPr>
    </w:p>
    <w:p w14:paraId="018613AD" w14:textId="77777777" w:rsidR="00A66E7C" w:rsidRDefault="00A66E7C">
      <w:pPr>
        <w:pStyle w:val="BodyText"/>
        <w:spacing w:before="5" w:line="240" w:lineRule="auto"/>
        <w:ind w:left="0" w:firstLine="0"/>
        <w:rPr>
          <w:rFonts w:ascii="Calibri"/>
          <w:sz w:val="15"/>
        </w:rPr>
      </w:pPr>
    </w:p>
    <w:p w14:paraId="0FAD8AB3" w14:textId="77777777" w:rsidR="00A66E7C" w:rsidRDefault="001738D0">
      <w:pPr>
        <w:pStyle w:val="Heading1"/>
        <w:numPr>
          <w:ilvl w:val="0"/>
          <w:numId w:val="29"/>
        </w:numPr>
        <w:tabs>
          <w:tab w:val="left" w:pos="699"/>
          <w:tab w:val="left" w:pos="700"/>
        </w:tabs>
        <w:jc w:val="left"/>
      </w:pPr>
      <w:bookmarkStart w:id="23" w:name="Instructions_for_Taxonomic_Descriptions"/>
      <w:bookmarkEnd w:id="23"/>
      <w:r>
        <w:t>Instructions for Taxonomic</w:t>
      </w:r>
      <w:r>
        <w:rPr>
          <w:spacing w:val="-1"/>
        </w:rPr>
        <w:t xml:space="preserve"> </w:t>
      </w:r>
      <w:r>
        <w:t>Descriptions</w:t>
      </w:r>
    </w:p>
    <w:p w14:paraId="0FAEA702" w14:textId="77777777" w:rsidR="00A66E7C" w:rsidRDefault="00A66E7C">
      <w:pPr>
        <w:pStyle w:val="BodyText"/>
        <w:spacing w:before="2" w:line="240" w:lineRule="auto"/>
        <w:ind w:left="0" w:firstLine="0"/>
        <w:rPr>
          <w:b/>
          <w:sz w:val="16"/>
        </w:rPr>
      </w:pPr>
    </w:p>
    <w:p w14:paraId="3A49BCA0" w14:textId="77777777" w:rsidR="00A66E7C" w:rsidRDefault="001738D0">
      <w:pPr>
        <w:pStyle w:val="ListParagraph"/>
        <w:numPr>
          <w:ilvl w:val="0"/>
          <w:numId w:val="29"/>
        </w:numPr>
        <w:tabs>
          <w:tab w:val="left" w:pos="699"/>
          <w:tab w:val="left" w:pos="700"/>
        </w:tabs>
        <w:spacing w:before="90" w:line="240" w:lineRule="auto"/>
        <w:jc w:val="left"/>
        <w:rPr>
          <w:b/>
          <w:sz w:val="24"/>
        </w:rPr>
      </w:pPr>
      <w:bookmarkStart w:id="24" w:name="General_Principles"/>
      <w:bookmarkEnd w:id="24"/>
      <w:r>
        <w:rPr>
          <w:b/>
          <w:sz w:val="24"/>
        </w:rPr>
        <w:t>General</w:t>
      </w:r>
      <w:r>
        <w:rPr>
          <w:b/>
          <w:spacing w:val="-1"/>
          <w:sz w:val="24"/>
        </w:rPr>
        <w:t xml:space="preserve"> </w:t>
      </w:r>
      <w:r>
        <w:rPr>
          <w:b/>
          <w:sz w:val="24"/>
        </w:rPr>
        <w:t>Principles</w:t>
      </w:r>
    </w:p>
    <w:p w14:paraId="39D60D7F" w14:textId="77777777" w:rsidR="00A66E7C" w:rsidRDefault="00A66E7C">
      <w:pPr>
        <w:pStyle w:val="BodyText"/>
        <w:spacing w:before="10" w:line="240" w:lineRule="auto"/>
        <w:ind w:left="0" w:firstLine="0"/>
        <w:rPr>
          <w:b/>
          <w:sz w:val="18"/>
        </w:rPr>
      </w:pPr>
    </w:p>
    <w:p w14:paraId="63D08851" w14:textId="77777777" w:rsidR="00A66E7C" w:rsidRDefault="001738D0">
      <w:pPr>
        <w:pStyle w:val="ListParagraph"/>
        <w:numPr>
          <w:ilvl w:val="0"/>
          <w:numId w:val="29"/>
        </w:numPr>
        <w:tabs>
          <w:tab w:val="left" w:pos="699"/>
          <w:tab w:val="left" w:pos="700"/>
        </w:tabs>
        <w:spacing w:before="90" w:line="278" w:lineRule="exact"/>
        <w:ind w:hanging="586"/>
        <w:jc w:val="left"/>
        <w:rPr>
          <w:sz w:val="24"/>
        </w:rPr>
      </w:pPr>
      <w:r>
        <w:rPr>
          <w:sz w:val="24"/>
        </w:rPr>
        <w:t>International code: Manuscripts proposing new species must conform to requirements of</w:t>
      </w:r>
      <w:r>
        <w:rPr>
          <w:spacing w:val="-11"/>
          <w:sz w:val="24"/>
        </w:rPr>
        <w:t xml:space="preserve"> </w:t>
      </w:r>
      <w:r>
        <w:rPr>
          <w:sz w:val="24"/>
        </w:rPr>
        <w:t>the</w:t>
      </w:r>
    </w:p>
    <w:p w14:paraId="520A7AB2" w14:textId="77777777" w:rsidR="00A66E7C" w:rsidRDefault="001738D0">
      <w:pPr>
        <w:pStyle w:val="ListParagraph"/>
        <w:numPr>
          <w:ilvl w:val="0"/>
          <w:numId w:val="29"/>
        </w:numPr>
        <w:tabs>
          <w:tab w:val="left" w:pos="699"/>
          <w:tab w:val="left" w:pos="700"/>
        </w:tabs>
        <w:spacing w:line="278" w:lineRule="exact"/>
        <w:ind w:hanging="586"/>
        <w:jc w:val="left"/>
        <w:rPr>
          <w:sz w:val="24"/>
        </w:rPr>
      </w:pPr>
      <w:r>
        <w:rPr>
          <w:sz w:val="24"/>
        </w:rPr>
        <w:t>International Code of Zoological Nomenclature</w:t>
      </w:r>
      <w:r>
        <w:rPr>
          <w:spacing w:val="-13"/>
          <w:sz w:val="24"/>
        </w:rPr>
        <w:t xml:space="preserve"> </w:t>
      </w:r>
      <w:r>
        <w:rPr>
          <w:sz w:val="24"/>
        </w:rPr>
        <w:t>(</w:t>
      </w:r>
      <w:hyperlink r:id="rId18">
        <w:r>
          <w:rPr>
            <w:color w:val="0000FF"/>
            <w:sz w:val="24"/>
            <w:u w:val="single" w:color="0000FF"/>
          </w:rPr>
          <w:t>http://www.nhm.ac.uk/hosted-sites/iczn/code</w:t>
        </w:r>
      </w:hyperlink>
      <w:r>
        <w:rPr>
          <w:sz w:val="24"/>
        </w:rPr>
        <w:t>/).</w:t>
      </w:r>
    </w:p>
    <w:p w14:paraId="7711CE62" w14:textId="77777777" w:rsidR="00A66E7C" w:rsidRDefault="00A66E7C">
      <w:pPr>
        <w:pStyle w:val="BodyText"/>
        <w:spacing w:line="240" w:lineRule="auto"/>
        <w:ind w:left="0" w:firstLine="0"/>
        <w:rPr>
          <w:sz w:val="16"/>
        </w:rPr>
      </w:pPr>
    </w:p>
    <w:p w14:paraId="01279000" w14:textId="77777777" w:rsidR="00A66E7C" w:rsidRDefault="001738D0">
      <w:pPr>
        <w:pStyle w:val="ListParagraph"/>
        <w:numPr>
          <w:ilvl w:val="0"/>
          <w:numId w:val="29"/>
        </w:numPr>
        <w:tabs>
          <w:tab w:val="left" w:pos="699"/>
          <w:tab w:val="left" w:pos="700"/>
        </w:tabs>
        <w:spacing w:before="90" w:line="280" w:lineRule="exact"/>
        <w:ind w:hanging="586"/>
        <w:jc w:val="left"/>
        <w:rPr>
          <w:sz w:val="24"/>
        </w:rPr>
      </w:pPr>
      <w:r>
        <w:rPr>
          <w:sz w:val="24"/>
        </w:rPr>
        <w:t>Taxonomic authority: With the first usage of the name of each taxonomic category, cite</w:t>
      </w:r>
      <w:r>
        <w:rPr>
          <w:spacing w:val="-16"/>
          <w:sz w:val="24"/>
        </w:rPr>
        <w:t xml:space="preserve"> </w:t>
      </w:r>
      <w:r>
        <w:rPr>
          <w:sz w:val="24"/>
        </w:rPr>
        <w:t>the</w:t>
      </w:r>
    </w:p>
    <w:p w14:paraId="65CBEFFE" w14:textId="77777777" w:rsidR="00A66E7C" w:rsidRDefault="001738D0">
      <w:pPr>
        <w:pStyle w:val="ListParagraph"/>
        <w:numPr>
          <w:ilvl w:val="0"/>
          <w:numId w:val="29"/>
        </w:numPr>
        <w:tabs>
          <w:tab w:val="left" w:pos="699"/>
          <w:tab w:val="left" w:pos="700"/>
        </w:tabs>
        <w:ind w:hanging="586"/>
        <w:jc w:val="left"/>
        <w:rPr>
          <w:i/>
          <w:sz w:val="24"/>
        </w:rPr>
      </w:pPr>
      <w:r>
        <w:rPr>
          <w:sz w:val="24"/>
        </w:rPr>
        <w:t>taxonomic authority and year of authorship for that name. Examples are as follows:</w:t>
      </w:r>
      <w:r>
        <w:rPr>
          <w:spacing w:val="-17"/>
          <w:sz w:val="24"/>
        </w:rPr>
        <w:t xml:space="preserve"> </w:t>
      </w:r>
      <w:r>
        <w:rPr>
          <w:i/>
          <w:sz w:val="24"/>
        </w:rPr>
        <w:t>Meloidogyne</w:t>
      </w:r>
    </w:p>
    <w:p w14:paraId="5BC2D29E" w14:textId="77777777" w:rsidR="00A66E7C" w:rsidRDefault="001738D0">
      <w:pPr>
        <w:pStyle w:val="ListParagraph"/>
        <w:numPr>
          <w:ilvl w:val="0"/>
          <w:numId w:val="29"/>
        </w:numPr>
        <w:tabs>
          <w:tab w:val="left" w:pos="699"/>
          <w:tab w:val="left" w:pos="700"/>
        </w:tabs>
        <w:ind w:hanging="586"/>
        <w:jc w:val="left"/>
        <w:rPr>
          <w:sz w:val="24"/>
        </w:rPr>
      </w:pPr>
      <w:r>
        <w:rPr>
          <w:i/>
          <w:sz w:val="24"/>
        </w:rPr>
        <w:t xml:space="preserve">incognita </w:t>
      </w:r>
      <w:proofErr w:type="spellStart"/>
      <w:r>
        <w:rPr>
          <w:sz w:val="24"/>
        </w:rPr>
        <w:t>Kofoid</w:t>
      </w:r>
      <w:proofErr w:type="spellEnd"/>
      <w:r>
        <w:rPr>
          <w:sz w:val="24"/>
        </w:rPr>
        <w:t xml:space="preserve"> and White, 1919; </w:t>
      </w:r>
      <w:proofErr w:type="spellStart"/>
      <w:r>
        <w:rPr>
          <w:i/>
          <w:sz w:val="24"/>
        </w:rPr>
        <w:t>Globodera</w:t>
      </w:r>
      <w:proofErr w:type="spellEnd"/>
      <w:r>
        <w:rPr>
          <w:i/>
          <w:sz w:val="24"/>
        </w:rPr>
        <w:t xml:space="preserve"> pallida </w:t>
      </w:r>
      <w:r>
        <w:rPr>
          <w:sz w:val="24"/>
        </w:rPr>
        <w:t xml:space="preserve">Stone, 1973. </w:t>
      </w:r>
      <w:r>
        <w:rPr>
          <w:spacing w:val="-3"/>
          <w:sz w:val="24"/>
        </w:rPr>
        <w:t xml:space="preserve">In </w:t>
      </w:r>
      <w:r>
        <w:rPr>
          <w:sz w:val="24"/>
        </w:rPr>
        <w:t>the case of</w:t>
      </w:r>
      <w:r>
        <w:rPr>
          <w:spacing w:val="-1"/>
          <w:sz w:val="24"/>
        </w:rPr>
        <w:t xml:space="preserve"> </w:t>
      </w:r>
      <w:r>
        <w:rPr>
          <w:sz w:val="24"/>
        </w:rPr>
        <w:t>changed</w:t>
      </w:r>
    </w:p>
    <w:p w14:paraId="5C16D98E" w14:textId="77777777" w:rsidR="00A66E7C" w:rsidRDefault="001738D0">
      <w:pPr>
        <w:pStyle w:val="ListParagraph"/>
        <w:numPr>
          <w:ilvl w:val="0"/>
          <w:numId w:val="29"/>
        </w:numPr>
        <w:tabs>
          <w:tab w:val="left" w:pos="699"/>
          <w:tab w:val="left" w:pos="700"/>
        </w:tabs>
        <w:ind w:hanging="586"/>
        <w:jc w:val="left"/>
        <w:rPr>
          <w:sz w:val="24"/>
        </w:rPr>
      </w:pPr>
      <w:r>
        <w:rPr>
          <w:sz w:val="24"/>
        </w:rPr>
        <w:t xml:space="preserve">combinations, the original author should also be given, e.g., </w:t>
      </w:r>
      <w:proofErr w:type="spellStart"/>
      <w:r>
        <w:rPr>
          <w:i/>
          <w:sz w:val="24"/>
        </w:rPr>
        <w:t>Pristionchus</w:t>
      </w:r>
      <w:proofErr w:type="spellEnd"/>
      <w:r>
        <w:rPr>
          <w:i/>
          <w:sz w:val="24"/>
        </w:rPr>
        <w:t xml:space="preserve"> </w:t>
      </w:r>
      <w:proofErr w:type="spellStart"/>
      <w:r>
        <w:rPr>
          <w:i/>
          <w:sz w:val="24"/>
        </w:rPr>
        <w:t>maupasi</w:t>
      </w:r>
      <w:proofErr w:type="spellEnd"/>
      <w:r>
        <w:rPr>
          <w:i/>
          <w:sz w:val="24"/>
        </w:rPr>
        <w:t xml:space="preserve"> </w:t>
      </w:r>
      <w:r>
        <w:rPr>
          <w:sz w:val="24"/>
        </w:rPr>
        <w:t>(Potts,</w:t>
      </w:r>
      <w:r>
        <w:rPr>
          <w:spacing w:val="-12"/>
          <w:sz w:val="24"/>
        </w:rPr>
        <w:t xml:space="preserve"> </w:t>
      </w:r>
      <w:r>
        <w:rPr>
          <w:sz w:val="24"/>
        </w:rPr>
        <w:t>1910)</w:t>
      </w:r>
    </w:p>
    <w:p w14:paraId="73A4F479" w14:textId="77777777" w:rsidR="00A66E7C" w:rsidRDefault="001738D0">
      <w:pPr>
        <w:pStyle w:val="ListParagraph"/>
        <w:numPr>
          <w:ilvl w:val="0"/>
          <w:numId w:val="29"/>
        </w:numPr>
        <w:tabs>
          <w:tab w:val="left" w:pos="699"/>
          <w:tab w:val="left" w:pos="700"/>
        </w:tabs>
        <w:ind w:hanging="586"/>
        <w:jc w:val="left"/>
        <w:rPr>
          <w:sz w:val="24"/>
        </w:rPr>
      </w:pPr>
      <w:proofErr w:type="spellStart"/>
      <w:r>
        <w:rPr>
          <w:sz w:val="24"/>
        </w:rPr>
        <w:t>Paramonov</w:t>
      </w:r>
      <w:proofErr w:type="spellEnd"/>
      <w:r>
        <w:rPr>
          <w:sz w:val="24"/>
        </w:rPr>
        <w:t>, 1952. References for authorities should be included in the Literature Cited. The</w:t>
      </w:r>
      <w:r>
        <w:rPr>
          <w:spacing w:val="-17"/>
          <w:sz w:val="24"/>
        </w:rPr>
        <w:t xml:space="preserve"> </w:t>
      </w:r>
      <w:r>
        <w:rPr>
          <w:sz w:val="24"/>
        </w:rPr>
        <w:t>first</w:t>
      </w:r>
    </w:p>
    <w:p w14:paraId="1A43C8A2" w14:textId="77777777" w:rsidR="00A66E7C" w:rsidRDefault="001738D0">
      <w:pPr>
        <w:pStyle w:val="ListParagraph"/>
        <w:numPr>
          <w:ilvl w:val="0"/>
          <w:numId w:val="29"/>
        </w:numPr>
        <w:tabs>
          <w:tab w:val="left" w:pos="699"/>
          <w:tab w:val="left" w:pos="700"/>
        </w:tabs>
        <w:ind w:hanging="586"/>
        <w:jc w:val="left"/>
        <w:rPr>
          <w:sz w:val="24"/>
        </w:rPr>
      </w:pPr>
      <w:r>
        <w:rPr>
          <w:sz w:val="24"/>
        </w:rPr>
        <w:t>usage of a newly proposed species name should be acknowledged as in the following</w:t>
      </w:r>
      <w:r>
        <w:rPr>
          <w:spacing w:val="-16"/>
          <w:sz w:val="24"/>
        </w:rPr>
        <w:t xml:space="preserve"> </w:t>
      </w:r>
      <w:r>
        <w:rPr>
          <w:sz w:val="24"/>
        </w:rPr>
        <w:t>example:</w:t>
      </w:r>
    </w:p>
    <w:p w14:paraId="3574C04D" w14:textId="77777777" w:rsidR="00A66E7C" w:rsidRDefault="001738D0">
      <w:pPr>
        <w:pStyle w:val="ListParagraph"/>
        <w:numPr>
          <w:ilvl w:val="0"/>
          <w:numId w:val="29"/>
        </w:numPr>
        <w:tabs>
          <w:tab w:val="left" w:pos="699"/>
          <w:tab w:val="left" w:pos="700"/>
        </w:tabs>
        <w:ind w:hanging="586"/>
        <w:jc w:val="left"/>
        <w:rPr>
          <w:sz w:val="24"/>
        </w:rPr>
      </w:pPr>
      <w:r>
        <w:rPr>
          <w:i/>
          <w:sz w:val="24"/>
        </w:rPr>
        <w:t xml:space="preserve">Meloidogyne incognita </w:t>
      </w:r>
      <w:r>
        <w:rPr>
          <w:sz w:val="24"/>
        </w:rPr>
        <w:t>n. sp. Additional newly proposed taxonomic categories should</w:t>
      </w:r>
      <w:r>
        <w:rPr>
          <w:spacing w:val="-11"/>
          <w:sz w:val="24"/>
        </w:rPr>
        <w:t xml:space="preserve"> </w:t>
      </w:r>
      <w:r>
        <w:rPr>
          <w:sz w:val="24"/>
        </w:rPr>
        <w:t>be</w:t>
      </w:r>
    </w:p>
    <w:p w14:paraId="5B020E75" w14:textId="77777777" w:rsidR="00A66E7C" w:rsidRDefault="001738D0">
      <w:pPr>
        <w:pStyle w:val="ListParagraph"/>
        <w:numPr>
          <w:ilvl w:val="0"/>
          <w:numId w:val="29"/>
        </w:numPr>
        <w:tabs>
          <w:tab w:val="left" w:pos="699"/>
          <w:tab w:val="left" w:pos="700"/>
        </w:tabs>
        <w:spacing w:line="280" w:lineRule="exact"/>
        <w:ind w:hanging="586"/>
        <w:jc w:val="left"/>
        <w:rPr>
          <w:sz w:val="24"/>
        </w:rPr>
      </w:pPr>
      <w:r>
        <w:rPr>
          <w:sz w:val="24"/>
        </w:rPr>
        <w:t xml:space="preserve">similarly acknowledged as in the following example: </w:t>
      </w:r>
      <w:proofErr w:type="spellStart"/>
      <w:r>
        <w:rPr>
          <w:sz w:val="24"/>
        </w:rPr>
        <w:t>Heteroderidae</w:t>
      </w:r>
      <w:proofErr w:type="spellEnd"/>
      <w:r>
        <w:rPr>
          <w:sz w:val="24"/>
        </w:rPr>
        <w:t xml:space="preserve"> n.</w:t>
      </w:r>
      <w:r>
        <w:rPr>
          <w:spacing w:val="-7"/>
          <w:sz w:val="24"/>
        </w:rPr>
        <w:t xml:space="preserve"> </w:t>
      </w:r>
      <w:r>
        <w:rPr>
          <w:sz w:val="24"/>
        </w:rPr>
        <w:t>fam.</w:t>
      </w:r>
    </w:p>
    <w:p w14:paraId="78F17917" w14:textId="77777777" w:rsidR="00A66E7C" w:rsidRDefault="00A66E7C">
      <w:pPr>
        <w:pStyle w:val="BodyText"/>
        <w:spacing w:line="240" w:lineRule="auto"/>
        <w:ind w:left="0" w:firstLine="0"/>
        <w:rPr>
          <w:sz w:val="16"/>
        </w:rPr>
      </w:pPr>
    </w:p>
    <w:p w14:paraId="62BF5858" w14:textId="77777777" w:rsidR="00A66E7C" w:rsidRDefault="001738D0">
      <w:pPr>
        <w:pStyle w:val="ListParagraph"/>
        <w:numPr>
          <w:ilvl w:val="0"/>
          <w:numId w:val="29"/>
        </w:numPr>
        <w:tabs>
          <w:tab w:val="left" w:pos="699"/>
          <w:tab w:val="left" w:pos="700"/>
        </w:tabs>
        <w:spacing w:before="90" w:line="280" w:lineRule="exact"/>
        <w:ind w:hanging="586"/>
        <w:jc w:val="left"/>
        <w:rPr>
          <w:sz w:val="24"/>
        </w:rPr>
      </w:pPr>
      <w:r>
        <w:rPr>
          <w:sz w:val="24"/>
        </w:rPr>
        <w:t>General organization for taxonomic descriptions: The overall organization of the article</w:t>
      </w:r>
      <w:r>
        <w:rPr>
          <w:spacing w:val="-14"/>
          <w:sz w:val="24"/>
        </w:rPr>
        <w:t xml:space="preserve"> </w:t>
      </w:r>
      <w:r>
        <w:rPr>
          <w:sz w:val="24"/>
        </w:rPr>
        <w:t>is</w:t>
      </w:r>
    </w:p>
    <w:p w14:paraId="61AD24DF" w14:textId="77777777" w:rsidR="00A66E7C" w:rsidRDefault="001738D0">
      <w:pPr>
        <w:pStyle w:val="ListParagraph"/>
        <w:numPr>
          <w:ilvl w:val="0"/>
          <w:numId w:val="29"/>
        </w:numPr>
        <w:tabs>
          <w:tab w:val="left" w:pos="699"/>
          <w:tab w:val="left" w:pos="700"/>
        </w:tabs>
        <w:spacing w:line="280" w:lineRule="exact"/>
        <w:ind w:hanging="586"/>
        <w:jc w:val="left"/>
        <w:rPr>
          <w:sz w:val="24"/>
        </w:rPr>
      </w:pPr>
      <w:r>
        <w:rPr>
          <w:sz w:val="24"/>
        </w:rPr>
        <w:t>recommended as</w:t>
      </w:r>
      <w:r>
        <w:rPr>
          <w:spacing w:val="1"/>
          <w:sz w:val="24"/>
        </w:rPr>
        <w:t xml:space="preserve"> </w:t>
      </w:r>
      <w:r>
        <w:rPr>
          <w:sz w:val="24"/>
        </w:rPr>
        <w:t>follows:</w:t>
      </w:r>
    </w:p>
    <w:p w14:paraId="4A6C7759" w14:textId="77777777" w:rsidR="00A66E7C" w:rsidRDefault="001738D0">
      <w:pPr>
        <w:spacing w:before="7" w:line="265" w:lineRule="exact"/>
        <w:ind w:left="114"/>
        <w:rPr>
          <w:rFonts w:ascii="Calibri"/>
        </w:rPr>
      </w:pPr>
      <w:r>
        <w:rPr>
          <w:rFonts w:ascii="Calibri"/>
        </w:rPr>
        <w:t>22</w:t>
      </w:r>
    </w:p>
    <w:p w14:paraId="3E2B603B" w14:textId="77777777" w:rsidR="00A66E7C" w:rsidRDefault="001738D0">
      <w:pPr>
        <w:tabs>
          <w:tab w:val="left" w:pos="699"/>
        </w:tabs>
        <w:spacing w:line="280" w:lineRule="exact"/>
        <w:ind w:left="114"/>
        <w:rPr>
          <w:sz w:val="24"/>
        </w:rPr>
      </w:pPr>
      <w:r>
        <w:rPr>
          <w:rFonts w:ascii="Calibri"/>
        </w:rPr>
        <w:t>23</w:t>
      </w:r>
      <w:r>
        <w:rPr>
          <w:rFonts w:ascii="Calibri"/>
        </w:rPr>
        <w:tab/>
      </w:r>
      <w:proofErr w:type="gramStart"/>
      <w:r>
        <w:rPr>
          <w:sz w:val="24"/>
        </w:rPr>
        <w:t>ABSTRACT</w:t>
      </w:r>
      <w:proofErr w:type="gramEnd"/>
    </w:p>
    <w:p w14:paraId="21179B8A" w14:textId="77777777" w:rsidR="00A66E7C" w:rsidRDefault="001738D0">
      <w:pPr>
        <w:spacing w:before="8" w:line="265" w:lineRule="exact"/>
        <w:ind w:left="114"/>
        <w:rPr>
          <w:rFonts w:ascii="Calibri"/>
        </w:rPr>
      </w:pPr>
      <w:r>
        <w:rPr>
          <w:rFonts w:ascii="Calibri"/>
        </w:rPr>
        <w:t>24</w:t>
      </w:r>
    </w:p>
    <w:p w14:paraId="21B6CA63" w14:textId="77777777" w:rsidR="00A66E7C" w:rsidRDefault="001738D0">
      <w:pPr>
        <w:tabs>
          <w:tab w:val="left" w:pos="699"/>
        </w:tabs>
        <w:spacing w:line="280" w:lineRule="exact"/>
        <w:ind w:left="114"/>
        <w:rPr>
          <w:sz w:val="24"/>
        </w:rPr>
      </w:pPr>
      <w:r>
        <w:rPr>
          <w:rFonts w:ascii="Calibri"/>
        </w:rPr>
        <w:t>25</w:t>
      </w:r>
      <w:r>
        <w:rPr>
          <w:rFonts w:ascii="Calibri"/>
        </w:rPr>
        <w:tab/>
      </w:r>
      <w:r>
        <w:rPr>
          <w:sz w:val="24"/>
        </w:rPr>
        <w:t>KEY</w:t>
      </w:r>
      <w:r>
        <w:rPr>
          <w:spacing w:val="-2"/>
          <w:sz w:val="24"/>
        </w:rPr>
        <w:t xml:space="preserve"> </w:t>
      </w:r>
      <w:r>
        <w:rPr>
          <w:sz w:val="24"/>
        </w:rPr>
        <w:t>WORDS</w:t>
      </w:r>
    </w:p>
    <w:p w14:paraId="7C7EF5DA" w14:textId="77777777" w:rsidR="00A66E7C" w:rsidRDefault="001738D0">
      <w:pPr>
        <w:spacing w:before="7" w:line="265" w:lineRule="exact"/>
        <w:ind w:left="114"/>
        <w:rPr>
          <w:rFonts w:ascii="Calibri"/>
        </w:rPr>
      </w:pPr>
      <w:r>
        <w:rPr>
          <w:rFonts w:ascii="Calibri"/>
        </w:rPr>
        <w:t>26</w:t>
      </w:r>
    </w:p>
    <w:p w14:paraId="2DAAADBF" w14:textId="77777777" w:rsidR="00A66E7C" w:rsidRDefault="001738D0">
      <w:pPr>
        <w:pStyle w:val="ListParagraph"/>
        <w:numPr>
          <w:ilvl w:val="0"/>
          <w:numId w:val="28"/>
        </w:numPr>
        <w:tabs>
          <w:tab w:val="left" w:pos="699"/>
          <w:tab w:val="left" w:pos="700"/>
        </w:tabs>
        <w:spacing w:line="280" w:lineRule="exact"/>
        <w:rPr>
          <w:sz w:val="24"/>
        </w:rPr>
      </w:pPr>
      <w:r>
        <w:rPr>
          <w:sz w:val="24"/>
        </w:rPr>
        <w:t>INTRODUCTION (omit heading for this</w:t>
      </w:r>
      <w:r>
        <w:rPr>
          <w:spacing w:val="-6"/>
          <w:sz w:val="24"/>
        </w:rPr>
        <w:t xml:space="preserve"> </w:t>
      </w:r>
      <w:r>
        <w:rPr>
          <w:sz w:val="24"/>
        </w:rPr>
        <w:t>section)</w:t>
      </w:r>
    </w:p>
    <w:p w14:paraId="07D8547A" w14:textId="77777777" w:rsidR="00A66E7C" w:rsidRDefault="00A66E7C">
      <w:pPr>
        <w:pStyle w:val="BodyText"/>
        <w:spacing w:before="9" w:line="240" w:lineRule="auto"/>
        <w:ind w:left="0" w:firstLine="0"/>
        <w:rPr>
          <w:sz w:val="15"/>
        </w:rPr>
      </w:pPr>
    </w:p>
    <w:p w14:paraId="112D88DE" w14:textId="77777777" w:rsidR="00A66E7C" w:rsidRDefault="001738D0">
      <w:pPr>
        <w:pStyle w:val="ListParagraph"/>
        <w:numPr>
          <w:ilvl w:val="0"/>
          <w:numId w:val="28"/>
        </w:numPr>
        <w:tabs>
          <w:tab w:val="left" w:pos="1059"/>
          <w:tab w:val="left" w:pos="1060"/>
          <w:tab w:val="left" w:pos="1419"/>
        </w:tabs>
        <w:spacing w:before="90" w:line="280" w:lineRule="exact"/>
        <w:ind w:left="1060" w:hanging="946"/>
        <w:rPr>
          <w:sz w:val="24"/>
        </w:rPr>
      </w:pPr>
      <w:r>
        <w:rPr>
          <w:rFonts w:ascii="Symbol" w:hAnsi="Symbol"/>
          <w:sz w:val="20"/>
        </w:rPr>
        <w:t></w:t>
      </w:r>
      <w:r>
        <w:rPr>
          <w:sz w:val="20"/>
        </w:rPr>
        <w:tab/>
      </w:r>
      <w:r>
        <w:rPr>
          <w:sz w:val="24"/>
        </w:rPr>
        <w:t>Content: Provide the taxonomic context and literature background relevant to the</w:t>
      </w:r>
      <w:r>
        <w:rPr>
          <w:spacing w:val="-10"/>
          <w:sz w:val="24"/>
        </w:rPr>
        <w:t xml:space="preserve"> </w:t>
      </w:r>
      <w:r>
        <w:rPr>
          <w:sz w:val="24"/>
        </w:rPr>
        <w:t>new</w:t>
      </w:r>
    </w:p>
    <w:p w14:paraId="1AE85723" w14:textId="77777777" w:rsidR="00A66E7C" w:rsidRDefault="001738D0">
      <w:pPr>
        <w:pStyle w:val="ListParagraph"/>
        <w:numPr>
          <w:ilvl w:val="0"/>
          <w:numId w:val="28"/>
        </w:numPr>
        <w:tabs>
          <w:tab w:val="left" w:pos="1419"/>
          <w:tab w:val="left" w:pos="1420"/>
        </w:tabs>
        <w:ind w:left="1420" w:hanging="1306"/>
        <w:rPr>
          <w:sz w:val="24"/>
        </w:rPr>
      </w:pPr>
      <w:r>
        <w:rPr>
          <w:sz w:val="24"/>
        </w:rPr>
        <w:t>species. It is advisable to include some statement justifying the decision to designate</w:t>
      </w:r>
      <w:r>
        <w:rPr>
          <w:spacing w:val="-15"/>
          <w:sz w:val="24"/>
        </w:rPr>
        <w:t xml:space="preserve"> </w:t>
      </w:r>
      <w:r>
        <w:rPr>
          <w:sz w:val="24"/>
        </w:rPr>
        <w:t>a</w:t>
      </w:r>
    </w:p>
    <w:p w14:paraId="5E638CD0" w14:textId="77777777" w:rsidR="00A66E7C" w:rsidRDefault="001738D0">
      <w:pPr>
        <w:pStyle w:val="ListParagraph"/>
        <w:numPr>
          <w:ilvl w:val="0"/>
          <w:numId w:val="28"/>
        </w:numPr>
        <w:tabs>
          <w:tab w:val="left" w:pos="1419"/>
          <w:tab w:val="left" w:pos="1420"/>
        </w:tabs>
        <w:ind w:left="1420" w:hanging="1306"/>
        <w:rPr>
          <w:sz w:val="24"/>
        </w:rPr>
      </w:pPr>
      <w:r>
        <w:rPr>
          <w:sz w:val="24"/>
        </w:rPr>
        <w:t>new</w:t>
      </w:r>
      <w:r>
        <w:rPr>
          <w:spacing w:val="-2"/>
          <w:sz w:val="24"/>
        </w:rPr>
        <w:t xml:space="preserve"> </w:t>
      </w:r>
      <w:r>
        <w:rPr>
          <w:sz w:val="24"/>
        </w:rPr>
        <w:t>species.</w:t>
      </w:r>
    </w:p>
    <w:p w14:paraId="2C1E031F" w14:textId="77777777" w:rsidR="00A66E7C" w:rsidRDefault="001738D0">
      <w:pPr>
        <w:pStyle w:val="ListParagraph"/>
        <w:numPr>
          <w:ilvl w:val="0"/>
          <w:numId w:val="28"/>
        </w:numPr>
        <w:tabs>
          <w:tab w:val="left" w:pos="1059"/>
          <w:tab w:val="left" w:pos="1060"/>
          <w:tab w:val="left" w:pos="1419"/>
        </w:tabs>
        <w:ind w:left="1060" w:hanging="946"/>
        <w:rPr>
          <w:sz w:val="24"/>
        </w:rPr>
      </w:pPr>
      <w:r>
        <w:rPr>
          <w:rFonts w:ascii="Symbol" w:hAnsi="Symbol"/>
          <w:sz w:val="20"/>
        </w:rPr>
        <w:t></w:t>
      </w:r>
      <w:r>
        <w:rPr>
          <w:sz w:val="20"/>
        </w:rPr>
        <w:tab/>
      </w:r>
      <w:r>
        <w:rPr>
          <w:sz w:val="24"/>
        </w:rPr>
        <w:t xml:space="preserve">Etymology: </w:t>
      </w:r>
      <w:r>
        <w:rPr>
          <w:spacing w:val="-3"/>
          <w:sz w:val="24"/>
        </w:rPr>
        <w:t xml:space="preserve">It </w:t>
      </w:r>
      <w:r>
        <w:rPr>
          <w:sz w:val="24"/>
        </w:rPr>
        <w:t>is recommended that at the point of initial reference to a new species</w:t>
      </w:r>
      <w:r>
        <w:rPr>
          <w:spacing w:val="-8"/>
          <w:sz w:val="24"/>
        </w:rPr>
        <w:t xml:space="preserve"> </w:t>
      </w:r>
      <w:r>
        <w:rPr>
          <w:sz w:val="24"/>
        </w:rPr>
        <w:t>name</w:t>
      </w:r>
    </w:p>
    <w:p w14:paraId="166A83E5" w14:textId="77777777" w:rsidR="00A66E7C" w:rsidRDefault="001738D0">
      <w:pPr>
        <w:pStyle w:val="ListParagraph"/>
        <w:numPr>
          <w:ilvl w:val="0"/>
          <w:numId w:val="28"/>
        </w:numPr>
        <w:tabs>
          <w:tab w:val="left" w:pos="1419"/>
          <w:tab w:val="left" w:pos="1420"/>
        </w:tabs>
        <w:ind w:left="1420" w:hanging="1306"/>
        <w:rPr>
          <w:sz w:val="24"/>
        </w:rPr>
      </w:pPr>
      <w:r>
        <w:rPr>
          <w:sz w:val="24"/>
        </w:rPr>
        <w:t>(</w:t>
      </w:r>
      <w:proofErr w:type="gramStart"/>
      <w:r>
        <w:rPr>
          <w:sz w:val="24"/>
        </w:rPr>
        <w:t>often</w:t>
      </w:r>
      <w:proofErr w:type="gramEnd"/>
      <w:r>
        <w:rPr>
          <w:sz w:val="24"/>
        </w:rPr>
        <w:t xml:space="preserve"> the Introduction), the etymology of the name be given. </w:t>
      </w:r>
      <w:proofErr w:type="gramStart"/>
      <w:r>
        <w:rPr>
          <w:sz w:val="24"/>
        </w:rPr>
        <w:t>Typically</w:t>
      </w:r>
      <w:proofErr w:type="gramEnd"/>
      <w:r>
        <w:rPr>
          <w:sz w:val="24"/>
        </w:rPr>
        <w:t xml:space="preserve"> this can be</w:t>
      </w:r>
      <w:r>
        <w:rPr>
          <w:spacing w:val="-17"/>
          <w:sz w:val="24"/>
        </w:rPr>
        <w:t xml:space="preserve"> </w:t>
      </w:r>
      <w:r>
        <w:rPr>
          <w:sz w:val="24"/>
        </w:rPr>
        <w:t>done</w:t>
      </w:r>
    </w:p>
    <w:p w14:paraId="0F52B48C" w14:textId="77777777" w:rsidR="00A66E7C" w:rsidRDefault="001738D0">
      <w:pPr>
        <w:pStyle w:val="ListParagraph"/>
        <w:numPr>
          <w:ilvl w:val="0"/>
          <w:numId w:val="28"/>
        </w:numPr>
        <w:tabs>
          <w:tab w:val="left" w:pos="1419"/>
          <w:tab w:val="left" w:pos="1420"/>
        </w:tabs>
        <w:ind w:left="1420" w:hanging="1306"/>
        <w:rPr>
          <w:sz w:val="24"/>
        </w:rPr>
      </w:pPr>
      <w:r>
        <w:rPr>
          <w:sz w:val="24"/>
        </w:rPr>
        <w:t>parenthetically or as a footnote. Alternatively, the etymology can be given as a</w:t>
      </w:r>
      <w:r>
        <w:rPr>
          <w:spacing w:val="-15"/>
          <w:sz w:val="24"/>
        </w:rPr>
        <w:t xml:space="preserve"> </w:t>
      </w:r>
      <w:r>
        <w:rPr>
          <w:sz w:val="24"/>
        </w:rPr>
        <w:t>footnote</w:t>
      </w:r>
    </w:p>
    <w:p w14:paraId="72E515DB" w14:textId="77777777" w:rsidR="00A66E7C" w:rsidRDefault="001738D0">
      <w:pPr>
        <w:pStyle w:val="ListParagraph"/>
        <w:numPr>
          <w:ilvl w:val="0"/>
          <w:numId w:val="28"/>
        </w:numPr>
        <w:tabs>
          <w:tab w:val="left" w:pos="1419"/>
          <w:tab w:val="left" w:pos="1420"/>
        </w:tabs>
        <w:ind w:left="1420" w:hanging="1306"/>
        <w:rPr>
          <w:sz w:val="24"/>
        </w:rPr>
      </w:pPr>
      <w:r>
        <w:rPr>
          <w:sz w:val="24"/>
        </w:rPr>
        <w:t>in the Description: because the etymology is most suitably included in this</w:t>
      </w:r>
      <w:r>
        <w:rPr>
          <w:spacing w:val="-16"/>
          <w:sz w:val="24"/>
        </w:rPr>
        <w:t xml:space="preserve"> </w:t>
      </w:r>
      <w:r>
        <w:rPr>
          <w:sz w:val="24"/>
        </w:rPr>
        <w:t>section,</w:t>
      </w:r>
    </w:p>
    <w:p w14:paraId="598458D6" w14:textId="77777777" w:rsidR="00A66E7C" w:rsidRDefault="001738D0">
      <w:pPr>
        <w:pStyle w:val="ListParagraph"/>
        <w:numPr>
          <w:ilvl w:val="0"/>
          <w:numId w:val="28"/>
        </w:numPr>
        <w:tabs>
          <w:tab w:val="left" w:pos="1419"/>
          <w:tab w:val="left" w:pos="1420"/>
        </w:tabs>
        <w:ind w:left="1420" w:hanging="1306"/>
        <w:rPr>
          <w:sz w:val="24"/>
        </w:rPr>
      </w:pPr>
      <w:r>
        <w:rPr>
          <w:sz w:val="24"/>
        </w:rPr>
        <w:t>avoiding use of the binomial until this part of the manuscript would facilitate</w:t>
      </w:r>
      <w:r>
        <w:rPr>
          <w:spacing w:val="-14"/>
          <w:sz w:val="24"/>
        </w:rPr>
        <w:t xml:space="preserve"> </w:t>
      </w:r>
      <w:r>
        <w:rPr>
          <w:sz w:val="24"/>
        </w:rPr>
        <w:t>proper</w:t>
      </w:r>
    </w:p>
    <w:p w14:paraId="4550E155" w14:textId="77777777" w:rsidR="00A66E7C" w:rsidRDefault="001738D0">
      <w:pPr>
        <w:pStyle w:val="ListParagraph"/>
        <w:numPr>
          <w:ilvl w:val="0"/>
          <w:numId w:val="28"/>
        </w:numPr>
        <w:tabs>
          <w:tab w:val="left" w:pos="1419"/>
          <w:tab w:val="left" w:pos="1420"/>
        </w:tabs>
        <w:spacing w:line="280" w:lineRule="exact"/>
        <w:ind w:left="1420" w:hanging="1306"/>
        <w:rPr>
          <w:sz w:val="24"/>
        </w:rPr>
      </w:pPr>
      <w:r>
        <w:rPr>
          <w:sz w:val="24"/>
        </w:rPr>
        <w:t>introduction of the new</w:t>
      </w:r>
      <w:r>
        <w:rPr>
          <w:spacing w:val="-4"/>
          <w:sz w:val="24"/>
        </w:rPr>
        <w:t xml:space="preserve"> </w:t>
      </w:r>
      <w:r>
        <w:rPr>
          <w:sz w:val="24"/>
        </w:rPr>
        <w:t>name.</w:t>
      </w:r>
    </w:p>
    <w:p w14:paraId="4AE160AE" w14:textId="77777777" w:rsidR="00A66E7C" w:rsidRDefault="00A66E7C">
      <w:pPr>
        <w:pStyle w:val="BodyText"/>
        <w:spacing w:before="11" w:line="240" w:lineRule="auto"/>
        <w:ind w:left="0" w:firstLine="0"/>
        <w:rPr>
          <w:sz w:val="15"/>
        </w:rPr>
      </w:pPr>
    </w:p>
    <w:p w14:paraId="4346D524" w14:textId="77777777" w:rsidR="00A66E7C" w:rsidRDefault="001738D0">
      <w:pPr>
        <w:pStyle w:val="ListParagraph"/>
        <w:numPr>
          <w:ilvl w:val="0"/>
          <w:numId w:val="28"/>
        </w:numPr>
        <w:tabs>
          <w:tab w:val="left" w:pos="699"/>
          <w:tab w:val="left" w:pos="700"/>
        </w:tabs>
        <w:spacing w:before="90" w:line="240" w:lineRule="auto"/>
        <w:rPr>
          <w:sz w:val="24"/>
        </w:rPr>
      </w:pPr>
      <w:r>
        <w:rPr>
          <w:sz w:val="24"/>
        </w:rPr>
        <w:t>MATERIALS AND</w:t>
      </w:r>
      <w:r>
        <w:rPr>
          <w:spacing w:val="-2"/>
          <w:sz w:val="24"/>
        </w:rPr>
        <w:t xml:space="preserve"> </w:t>
      </w:r>
      <w:r>
        <w:rPr>
          <w:sz w:val="24"/>
        </w:rPr>
        <w:t>METHODS</w:t>
      </w:r>
    </w:p>
    <w:p w14:paraId="0F6BAF6E" w14:textId="77777777" w:rsidR="00A66E7C" w:rsidRDefault="00A66E7C">
      <w:pPr>
        <w:rPr>
          <w:sz w:val="24"/>
        </w:rPr>
        <w:sectPr w:rsidR="00A66E7C">
          <w:pgSz w:w="12240" w:h="15840"/>
          <w:pgMar w:top="1360" w:right="1260" w:bottom="1260" w:left="740" w:header="0" w:footer="983" w:gutter="0"/>
          <w:cols w:space="720"/>
        </w:sectPr>
      </w:pPr>
    </w:p>
    <w:p w14:paraId="3135D146" w14:textId="77777777" w:rsidR="00A66E7C" w:rsidRDefault="001738D0">
      <w:pPr>
        <w:pStyle w:val="ListParagraph"/>
        <w:numPr>
          <w:ilvl w:val="1"/>
          <w:numId w:val="28"/>
        </w:numPr>
        <w:tabs>
          <w:tab w:val="left" w:pos="1059"/>
          <w:tab w:val="left" w:pos="1060"/>
          <w:tab w:val="left" w:pos="1419"/>
        </w:tabs>
        <w:spacing w:before="72" w:line="280" w:lineRule="exact"/>
        <w:jc w:val="left"/>
        <w:rPr>
          <w:sz w:val="24"/>
        </w:rPr>
      </w:pPr>
      <w:r>
        <w:rPr>
          <w:rFonts w:ascii="Symbol" w:hAnsi="Symbol"/>
          <w:sz w:val="20"/>
        </w:rPr>
        <w:lastRenderedPageBreak/>
        <w:t></w:t>
      </w:r>
      <w:r>
        <w:rPr>
          <w:sz w:val="20"/>
        </w:rPr>
        <w:tab/>
      </w:r>
      <w:r>
        <w:rPr>
          <w:sz w:val="24"/>
        </w:rPr>
        <w:t>Conditions and practices for making measurements: To the extent required</w:t>
      </w:r>
      <w:r>
        <w:rPr>
          <w:spacing w:val="-6"/>
          <w:sz w:val="24"/>
        </w:rPr>
        <w:t xml:space="preserve"> </w:t>
      </w:r>
      <w:r>
        <w:rPr>
          <w:sz w:val="24"/>
        </w:rPr>
        <w:t>for</w:t>
      </w:r>
    </w:p>
    <w:p w14:paraId="78AA3AC0" w14:textId="77777777" w:rsidR="00A66E7C" w:rsidRDefault="001738D0">
      <w:pPr>
        <w:pStyle w:val="ListParagraph"/>
        <w:numPr>
          <w:ilvl w:val="1"/>
          <w:numId w:val="28"/>
        </w:numPr>
        <w:tabs>
          <w:tab w:val="left" w:pos="1419"/>
          <w:tab w:val="left" w:pos="1420"/>
        </w:tabs>
        <w:ind w:left="1420" w:hanging="1193"/>
        <w:jc w:val="left"/>
        <w:rPr>
          <w:sz w:val="24"/>
        </w:rPr>
      </w:pPr>
      <w:r>
        <w:rPr>
          <w:sz w:val="24"/>
        </w:rPr>
        <w:t>repeatability, an explanation must be given of the conditions under which</w:t>
      </w:r>
      <w:r>
        <w:rPr>
          <w:spacing w:val="-5"/>
          <w:sz w:val="24"/>
        </w:rPr>
        <w:t xml:space="preserve"> </w:t>
      </w:r>
      <w:r>
        <w:rPr>
          <w:sz w:val="24"/>
        </w:rPr>
        <w:t>the</w:t>
      </w:r>
    </w:p>
    <w:p w14:paraId="359CCD2A" w14:textId="77777777" w:rsidR="00A66E7C" w:rsidRDefault="001738D0">
      <w:pPr>
        <w:pStyle w:val="ListParagraph"/>
        <w:numPr>
          <w:ilvl w:val="1"/>
          <w:numId w:val="28"/>
        </w:numPr>
        <w:tabs>
          <w:tab w:val="left" w:pos="1419"/>
          <w:tab w:val="left" w:pos="1420"/>
        </w:tabs>
        <w:ind w:left="1420" w:hanging="1193"/>
        <w:jc w:val="left"/>
        <w:rPr>
          <w:sz w:val="24"/>
        </w:rPr>
      </w:pPr>
      <w:r>
        <w:rPr>
          <w:sz w:val="24"/>
        </w:rPr>
        <w:t xml:space="preserve">measurements were taken (specimens live, heat relaxed, fixative). </w:t>
      </w:r>
      <w:proofErr w:type="gramStart"/>
      <w:r>
        <w:rPr>
          <w:sz w:val="24"/>
        </w:rPr>
        <w:t>Where</w:t>
      </w:r>
      <w:proofErr w:type="gramEnd"/>
      <w:r>
        <w:rPr>
          <w:spacing w:val="-11"/>
          <w:sz w:val="24"/>
        </w:rPr>
        <w:t xml:space="preserve"> </w:t>
      </w:r>
      <w:r>
        <w:rPr>
          <w:sz w:val="24"/>
        </w:rPr>
        <w:t>researchers</w:t>
      </w:r>
    </w:p>
    <w:p w14:paraId="5B779002" w14:textId="77777777" w:rsidR="00A66E7C" w:rsidRDefault="001738D0">
      <w:pPr>
        <w:pStyle w:val="ListParagraph"/>
        <w:numPr>
          <w:ilvl w:val="1"/>
          <w:numId w:val="28"/>
        </w:numPr>
        <w:tabs>
          <w:tab w:val="left" w:pos="1419"/>
          <w:tab w:val="left" w:pos="1420"/>
        </w:tabs>
        <w:ind w:left="1420" w:hanging="1193"/>
        <w:jc w:val="left"/>
        <w:rPr>
          <w:sz w:val="24"/>
        </w:rPr>
      </w:pPr>
      <w:r>
        <w:rPr>
          <w:sz w:val="24"/>
        </w:rPr>
        <w:t>might differ in their methods for taking a measurement (e.g., pharynx length or</w:t>
      </w:r>
      <w:r>
        <w:rPr>
          <w:spacing w:val="-16"/>
          <w:sz w:val="24"/>
        </w:rPr>
        <w:t xml:space="preserve"> </w:t>
      </w:r>
      <w:r>
        <w:rPr>
          <w:sz w:val="24"/>
        </w:rPr>
        <w:t>spicule</w:t>
      </w:r>
    </w:p>
    <w:p w14:paraId="14DC8F12" w14:textId="77777777" w:rsidR="00A66E7C" w:rsidRDefault="001738D0">
      <w:pPr>
        <w:pStyle w:val="ListParagraph"/>
        <w:numPr>
          <w:ilvl w:val="1"/>
          <w:numId w:val="28"/>
        </w:numPr>
        <w:tabs>
          <w:tab w:val="left" w:pos="1419"/>
          <w:tab w:val="left" w:pos="1420"/>
        </w:tabs>
        <w:spacing w:line="280" w:lineRule="exact"/>
        <w:ind w:left="1420" w:hanging="1193"/>
        <w:jc w:val="left"/>
        <w:rPr>
          <w:sz w:val="24"/>
        </w:rPr>
      </w:pPr>
      <w:r>
        <w:rPr>
          <w:sz w:val="24"/>
        </w:rPr>
        <w:t>length), it is helpful to specify the approach used in this particular</w:t>
      </w:r>
      <w:r>
        <w:rPr>
          <w:spacing w:val="-10"/>
          <w:sz w:val="24"/>
        </w:rPr>
        <w:t xml:space="preserve"> </w:t>
      </w:r>
      <w:r>
        <w:rPr>
          <w:sz w:val="24"/>
        </w:rPr>
        <w:t>publication.</w:t>
      </w:r>
    </w:p>
    <w:p w14:paraId="6C69600E" w14:textId="77777777" w:rsidR="00A66E7C" w:rsidRDefault="00A66E7C">
      <w:pPr>
        <w:pStyle w:val="BodyText"/>
        <w:spacing w:before="11" w:line="240" w:lineRule="auto"/>
        <w:ind w:left="0" w:firstLine="0"/>
        <w:rPr>
          <w:sz w:val="15"/>
        </w:rPr>
      </w:pPr>
    </w:p>
    <w:p w14:paraId="2196F3F8" w14:textId="77777777" w:rsidR="00A66E7C" w:rsidRDefault="001738D0">
      <w:pPr>
        <w:pStyle w:val="ListParagraph"/>
        <w:numPr>
          <w:ilvl w:val="1"/>
          <w:numId w:val="28"/>
        </w:numPr>
        <w:tabs>
          <w:tab w:val="left" w:pos="699"/>
          <w:tab w:val="left" w:pos="700"/>
        </w:tabs>
        <w:spacing w:before="90" w:line="240" w:lineRule="auto"/>
        <w:ind w:left="700" w:hanging="473"/>
        <w:jc w:val="left"/>
        <w:rPr>
          <w:sz w:val="24"/>
        </w:rPr>
      </w:pPr>
      <w:r>
        <w:rPr>
          <w:sz w:val="24"/>
        </w:rPr>
        <w:t>DESCRIPTION</w:t>
      </w:r>
    </w:p>
    <w:p w14:paraId="371A46BD" w14:textId="77777777" w:rsidR="00A66E7C" w:rsidRDefault="00A66E7C">
      <w:pPr>
        <w:pStyle w:val="BodyText"/>
        <w:spacing w:before="9" w:line="240" w:lineRule="auto"/>
        <w:ind w:left="0" w:firstLine="0"/>
        <w:rPr>
          <w:sz w:val="15"/>
        </w:rPr>
      </w:pPr>
    </w:p>
    <w:p w14:paraId="06188BBE" w14:textId="77777777" w:rsidR="00A66E7C" w:rsidRDefault="001738D0">
      <w:pPr>
        <w:pStyle w:val="ListParagraph"/>
        <w:numPr>
          <w:ilvl w:val="1"/>
          <w:numId w:val="28"/>
        </w:numPr>
        <w:tabs>
          <w:tab w:val="left" w:pos="1059"/>
          <w:tab w:val="left" w:pos="1060"/>
          <w:tab w:val="left" w:pos="1419"/>
        </w:tabs>
        <w:spacing w:before="90" w:line="280" w:lineRule="exact"/>
        <w:jc w:val="left"/>
        <w:rPr>
          <w:sz w:val="24"/>
        </w:rPr>
      </w:pPr>
      <w:r>
        <w:rPr>
          <w:rFonts w:ascii="Symbol" w:hAnsi="Symbol"/>
          <w:sz w:val="20"/>
        </w:rPr>
        <w:t></w:t>
      </w:r>
      <w:r>
        <w:rPr>
          <w:sz w:val="20"/>
        </w:rPr>
        <w:tab/>
      </w:r>
      <w:r>
        <w:rPr>
          <w:sz w:val="24"/>
        </w:rPr>
        <w:t>Kinds of individuals represented: A holotype must be designated. Designation of</w:t>
      </w:r>
      <w:r>
        <w:rPr>
          <w:spacing w:val="-11"/>
          <w:sz w:val="24"/>
        </w:rPr>
        <w:t xml:space="preserve"> </w:t>
      </w:r>
      <w:r>
        <w:rPr>
          <w:sz w:val="24"/>
        </w:rPr>
        <w:t>an</w:t>
      </w:r>
    </w:p>
    <w:p w14:paraId="76B5ABA5" w14:textId="77777777" w:rsidR="00A66E7C" w:rsidRDefault="001738D0">
      <w:pPr>
        <w:pStyle w:val="ListParagraph"/>
        <w:numPr>
          <w:ilvl w:val="1"/>
          <w:numId w:val="28"/>
        </w:numPr>
        <w:tabs>
          <w:tab w:val="left" w:pos="1419"/>
          <w:tab w:val="left" w:pos="1420"/>
        </w:tabs>
        <w:ind w:left="1420" w:hanging="1193"/>
        <w:jc w:val="left"/>
        <w:rPr>
          <w:sz w:val="24"/>
        </w:rPr>
      </w:pPr>
      <w:r>
        <w:rPr>
          <w:sz w:val="24"/>
        </w:rPr>
        <w:t>allotype (the opposite sex of the holotype) is no longer regulated by the ICZN and</w:t>
      </w:r>
      <w:r>
        <w:rPr>
          <w:spacing w:val="-16"/>
          <w:sz w:val="24"/>
        </w:rPr>
        <w:t xml:space="preserve"> </w:t>
      </w:r>
      <w:r>
        <w:rPr>
          <w:sz w:val="24"/>
        </w:rPr>
        <w:t>is</w:t>
      </w:r>
    </w:p>
    <w:p w14:paraId="3286DEEA" w14:textId="77777777" w:rsidR="00A66E7C" w:rsidRDefault="001738D0">
      <w:pPr>
        <w:pStyle w:val="ListParagraph"/>
        <w:numPr>
          <w:ilvl w:val="1"/>
          <w:numId w:val="28"/>
        </w:numPr>
        <w:tabs>
          <w:tab w:val="left" w:pos="1419"/>
          <w:tab w:val="left" w:pos="1420"/>
        </w:tabs>
        <w:ind w:left="1420" w:hanging="1193"/>
        <w:jc w:val="left"/>
        <w:rPr>
          <w:sz w:val="24"/>
        </w:rPr>
      </w:pPr>
      <w:proofErr w:type="gramStart"/>
      <w:r>
        <w:rPr>
          <w:sz w:val="24"/>
        </w:rPr>
        <w:t>therefore</w:t>
      </w:r>
      <w:proofErr w:type="gramEnd"/>
      <w:r>
        <w:rPr>
          <w:sz w:val="24"/>
        </w:rPr>
        <w:t xml:space="preserve"> meaningless and should not be used, the specimen is just a paratype of</w:t>
      </w:r>
      <w:r>
        <w:rPr>
          <w:spacing w:val="-10"/>
          <w:sz w:val="24"/>
        </w:rPr>
        <w:t xml:space="preserve"> </w:t>
      </w:r>
      <w:r>
        <w:rPr>
          <w:sz w:val="24"/>
        </w:rPr>
        <w:t>the</w:t>
      </w:r>
    </w:p>
    <w:p w14:paraId="7B228827" w14:textId="77777777" w:rsidR="00A66E7C" w:rsidRDefault="001738D0">
      <w:pPr>
        <w:pStyle w:val="ListParagraph"/>
        <w:numPr>
          <w:ilvl w:val="1"/>
          <w:numId w:val="28"/>
        </w:numPr>
        <w:tabs>
          <w:tab w:val="left" w:pos="1419"/>
          <w:tab w:val="left" w:pos="1420"/>
        </w:tabs>
        <w:ind w:left="1420" w:hanging="1306"/>
        <w:jc w:val="left"/>
        <w:rPr>
          <w:sz w:val="24"/>
        </w:rPr>
      </w:pPr>
      <w:r>
        <w:rPr>
          <w:sz w:val="24"/>
        </w:rPr>
        <w:t>opposite sex of the holotype. After the single holotype has been labelled, any</w:t>
      </w:r>
      <w:r>
        <w:rPr>
          <w:spacing w:val="-27"/>
          <w:sz w:val="24"/>
        </w:rPr>
        <w:t xml:space="preserve"> </w:t>
      </w:r>
      <w:r>
        <w:rPr>
          <w:sz w:val="24"/>
        </w:rPr>
        <w:t>remaining</w:t>
      </w:r>
    </w:p>
    <w:p w14:paraId="76CE3581" w14:textId="77777777" w:rsidR="00A66E7C" w:rsidRDefault="001738D0">
      <w:pPr>
        <w:pStyle w:val="ListParagraph"/>
        <w:numPr>
          <w:ilvl w:val="1"/>
          <w:numId w:val="28"/>
        </w:numPr>
        <w:tabs>
          <w:tab w:val="left" w:pos="1419"/>
          <w:tab w:val="left" w:pos="1420"/>
        </w:tabs>
        <w:ind w:left="1420" w:hanging="1306"/>
        <w:jc w:val="left"/>
        <w:rPr>
          <w:sz w:val="24"/>
        </w:rPr>
      </w:pPr>
      <w:r>
        <w:rPr>
          <w:sz w:val="24"/>
        </w:rPr>
        <w:t>specimens of the type series should be labelled as paratypes. With rare</w:t>
      </w:r>
      <w:r>
        <w:rPr>
          <w:spacing w:val="-8"/>
          <w:sz w:val="24"/>
        </w:rPr>
        <w:t xml:space="preserve"> </w:t>
      </w:r>
      <w:r>
        <w:rPr>
          <w:sz w:val="24"/>
        </w:rPr>
        <w:t>exceptions,</w:t>
      </w:r>
    </w:p>
    <w:p w14:paraId="5FE78116" w14:textId="77777777" w:rsidR="00A66E7C" w:rsidRDefault="001738D0">
      <w:pPr>
        <w:pStyle w:val="ListParagraph"/>
        <w:numPr>
          <w:ilvl w:val="1"/>
          <w:numId w:val="28"/>
        </w:numPr>
        <w:tabs>
          <w:tab w:val="left" w:pos="1419"/>
          <w:tab w:val="left" w:pos="1420"/>
        </w:tabs>
        <w:ind w:left="1420" w:hanging="1306"/>
        <w:jc w:val="left"/>
        <w:rPr>
          <w:sz w:val="24"/>
        </w:rPr>
      </w:pPr>
      <w:r>
        <w:rPr>
          <w:sz w:val="24"/>
        </w:rPr>
        <w:t>descriptions must include females/hermaphrodites and, where available, males.</w:t>
      </w:r>
      <w:r>
        <w:rPr>
          <w:spacing w:val="-11"/>
          <w:sz w:val="24"/>
        </w:rPr>
        <w:t xml:space="preserve"> </w:t>
      </w:r>
      <w:r>
        <w:rPr>
          <w:sz w:val="24"/>
        </w:rPr>
        <w:t>Including</w:t>
      </w:r>
    </w:p>
    <w:p w14:paraId="4F500022" w14:textId="77777777" w:rsidR="00A66E7C" w:rsidRDefault="001738D0">
      <w:pPr>
        <w:pStyle w:val="ListParagraph"/>
        <w:numPr>
          <w:ilvl w:val="1"/>
          <w:numId w:val="28"/>
        </w:numPr>
        <w:tabs>
          <w:tab w:val="left" w:pos="1419"/>
          <w:tab w:val="left" w:pos="1420"/>
        </w:tabs>
        <w:ind w:left="1420" w:hanging="1306"/>
        <w:jc w:val="left"/>
        <w:rPr>
          <w:sz w:val="24"/>
        </w:rPr>
      </w:pPr>
      <w:r>
        <w:rPr>
          <w:sz w:val="24"/>
        </w:rPr>
        <w:t xml:space="preserve">juveniles, </w:t>
      </w:r>
      <w:proofErr w:type="spellStart"/>
      <w:r>
        <w:rPr>
          <w:sz w:val="24"/>
        </w:rPr>
        <w:t>dauers</w:t>
      </w:r>
      <w:proofErr w:type="spellEnd"/>
      <w:r>
        <w:rPr>
          <w:sz w:val="24"/>
        </w:rPr>
        <w:t>, eggs, and additional stages is generally optional but may be required</w:t>
      </w:r>
      <w:r>
        <w:rPr>
          <w:spacing w:val="-16"/>
          <w:sz w:val="24"/>
        </w:rPr>
        <w:t xml:space="preserve"> </w:t>
      </w:r>
      <w:r>
        <w:rPr>
          <w:sz w:val="24"/>
        </w:rPr>
        <w:t>if</w:t>
      </w:r>
    </w:p>
    <w:p w14:paraId="4B21FBB5" w14:textId="77777777" w:rsidR="00A66E7C" w:rsidRDefault="001738D0">
      <w:pPr>
        <w:pStyle w:val="ListParagraph"/>
        <w:numPr>
          <w:ilvl w:val="1"/>
          <w:numId w:val="28"/>
        </w:numPr>
        <w:tabs>
          <w:tab w:val="left" w:pos="1419"/>
          <w:tab w:val="left" w:pos="1420"/>
        </w:tabs>
        <w:ind w:left="1420" w:hanging="1306"/>
        <w:jc w:val="left"/>
        <w:rPr>
          <w:sz w:val="24"/>
        </w:rPr>
      </w:pPr>
      <w:r>
        <w:rPr>
          <w:sz w:val="24"/>
        </w:rPr>
        <w:t>they are pertinent to diagnostics (e.g., cysts, eggs or infective stages of some</w:t>
      </w:r>
      <w:r>
        <w:rPr>
          <w:spacing w:val="-16"/>
          <w:sz w:val="24"/>
        </w:rPr>
        <w:t xml:space="preserve"> </w:t>
      </w:r>
      <w:r>
        <w:rPr>
          <w:sz w:val="24"/>
        </w:rPr>
        <w:t>parasites).</w:t>
      </w:r>
    </w:p>
    <w:p w14:paraId="71C2230C" w14:textId="77777777" w:rsidR="00A66E7C" w:rsidRDefault="001738D0">
      <w:pPr>
        <w:pStyle w:val="ListParagraph"/>
        <w:numPr>
          <w:ilvl w:val="1"/>
          <w:numId w:val="28"/>
        </w:numPr>
        <w:tabs>
          <w:tab w:val="left" w:pos="1059"/>
          <w:tab w:val="left" w:pos="1060"/>
          <w:tab w:val="left" w:pos="1419"/>
        </w:tabs>
        <w:ind w:hanging="946"/>
        <w:jc w:val="left"/>
        <w:rPr>
          <w:sz w:val="24"/>
        </w:rPr>
      </w:pPr>
      <w:r>
        <w:rPr>
          <w:rFonts w:ascii="Symbol" w:hAnsi="Symbol"/>
          <w:sz w:val="20"/>
        </w:rPr>
        <w:t></w:t>
      </w:r>
      <w:r>
        <w:rPr>
          <w:sz w:val="20"/>
        </w:rPr>
        <w:tab/>
      </w:r>
      <w:r>
        <w:rPr>
          <w:sz w:val="24"/>
        </w:rPr>
        <w:t>What to present about each kind: For each kind of individual, morphometrics are to</w:t>
      </w:r>
      <w:r>
        <w:rPr>
          <w:spacing w:val="-9"/>
          <w:sz w:val="24"/>
        </w:rPr>
        <w:t xml:space="preserve"> </w:t>
      </w:r>
      <w:r>
        <w:rPr>
          <w:sz w:val="24"/>
        </w:rPr>
        <w:t>be</w:t>
      </w:r>
    </w:p>
    <w:p w14:paraId="3FC76A76" w14:textId="77777777" w:rsidR="00A66E7C" w:rsidRDefault="001738D0">
      <w:pPr>
        <w:pStyle w:val="ListParagraph"/>
        <w:numPr>
          <w:ilvl w:val="1"/>
          <w:numId w:val="28"/>
        </w:numPr>
        <w:tabs>
          <w:tab w:val="left" w:pos="1419"/>
          <w:tab w:val="left" w:pos="1420"/>
        </w:tabs>
        <w:ind w:left="1420" w:hanging="1306"/>
        <w:jc w:val="left"/>
        <w:rPr>
          <w:sz w:val="24"/>
        </w:rPr>
      </w:pPr>
      <w:r>
        <w:rPr>
          <w:sz w:val="24"/>
        </w:rPr>
        <w:t>followed by a narrative description. Morphometrics are best presented in a table. Where</w:t>
      </w:r>
      <w:r>
        <w:rPr>
          <w:spacing w:val="-18"/>
          <w:sz w:val="24"/>
        </w:rPr>
        <w:t xml:space="preserve"> </w:t>
      </w:r>
      <w:r>
        <w:rPr>
          <w:sz w:val="24"/>
        </w:rPr>
        <w:t>it</w:t>
      </w:r>
    </w:p>
    <w:p w14:paraId="604C084F" w14:textId="77777777" w:rsidR="00A66E7C" w:rsidRDefault="001738D0">
      <w:pPr>
        <w:pStyle w:val="ListParagraph"/>
        <w:numPr>
          <w:ilvl w:val="1"/>
          <w:numId w:val="28"/>
        </w:numPr>
        <w:tabs>
          <w:tab w:val="left" w:pos="1419"/>
          <w:tab w:val="left" w:pos="1420"/>
        </w:tabs>
        <w:ind w:left="1420" w:hanging="1306"/>
        <w:jc w:val="left"/>
        <w:rPr>
          <w:sz w:val="24"/>
        </w:rPr>
      </w:pPr>
      <w:r>
        <w:rPr>
          <w:sz w:val="24"/>
        </w:rPr>
        <w:t>is necessary to use abbreviations in the table, define these abbreviations − this could</w:t>
      </w:r>
      <w:r>
        <w:rPr>
          <w:spacing w:val="-14"/>
          <w:sz w:val="24"/>
        </w:rPr>
        <w:t xml:space="preserve"> </w:t>
      </w:r>
      <w:r>
        <w:rPr>
          <w:sz w:val="24"/>
        </w:rPr>
        <w:t>be</w:t>
      </w:r>
    </w:p>
    <w:p w14:paraId="5FE79790" w14:textId="77777777" w:rsidR="00A66E7C" w:rsidRDefault="001738D0">
      <w:pPr>
        <w:pStyle w:val="ListParagraph"/>
        <w:numPr>
          <w:ilvl w:val="1"/>
          <w:numId w:val="28"/>
        </w:numPr>
        <w:tabs>
          <w:tab w:val="left" w:pos="1419"/>
          <w:tab w:val="left" w:pos="1420"/>
        </w:tabs>
        <w:ind w:left="1420" w:hanging="1306"/>
        <w:jc w:val="left"/>
        <w:rPr>
          <w:sz w:val="24"/>
        </w:rPr>
      </w:pPr>
      <w:r>
        <w:rPr>
          <w:sz w:val="24"/>
        </w:rPr>
        <w:t>done in footnotes. What specific morphometrics and details of the description must</w:t>
      </w:r>
      <w:r>
        <w:rPr>
          <w:spacing w:val="-10"/>
          <w:sz w:val="24"/>
        </w:rPr>
        <w:t xml:space="preserve"> </w:t>
      </w:r>
      <w:r>
        <w:rPr>
          <w:sz w:val="24"/>
        </w:rPr>
        <w:t>be</w:t>
      </w:r>
    </w:p>
    <w:p w14:paraId="52AE597C" w14:textId="77777777" w:rsidR="00A66E7C" w:rsidRDefault="001738D0">
      <w:pPr>
        <w:pStyle w:val="ListParagraph"/>
        <w:numPr>
          <w:ilvl w:val="1"/>
          <w:numId w:val="28"/>
        </w:numPr>
        <w:tabs>
          <w:tab w:val="left" w:pos="1419"/>
          <w:tab w:val="left" w:pos="1420"/>
        </w:tabs>
        <w:ind w:left="1420" w:hanging="1306"/>
        <w:jc w:val="left"/>
        <w:rPr>
          <w:sz w:val="24"/>
        </w:rPr>
      </w:pPr>
      <w:r>
        <w:rPr>
          <w:sz w:val="24"/>
        </w:rPr>
        <w:t>included will vary with the taxon and what is pertinent to diagnostics within that</w:t>
      </w:r>
      <w:r>
        <w:rPr>
          <w:spacing w:val="-16"/>
          <w:sz w:val="24"/>
        </w:rPr>
        <w:t xml:space="preserve"> </w:t>
      </w:r>
      <w:r>
        <w:rPr>
          <w:sz w:val="24"/>
        </w:rPr>
        <w:t>group.</w:t>
      </w:r>
    </w:p>
    <w:p w14:paraId="05ABD2A7" w14:textId="77777777" w:rsidR="00A66E7C" w:rsidRDefault="001738D0">
      <w:pPr>
        <w:pStyle w:val="ListParagraph"/>
        <w:numPr>
          <w:ilvl w:val="1"/>
          <w:numId w:val="28"/>
        </w:numPr>
        <w:tabs>
          <w:tab w:val="left" w:pos="1419"/>
          <w:tab w:val="left" w:pos="1420"/>
        </w:tabs>
        <w:ind w:left="1420" w:hanging="1306"/>
        <w:jc w:val="left"/>
        <w:rPr>
          <w:sz w:val="24"/>
        </w:rPr>
      </w:pPr>
      <w:r>
        <w:rPr>
          <w:sz w:val="24"/>
        </w:rPr>
        <w:t>Contrary to previous JON requirements, it is preferred that the narrative be in a</w:t>
      </w:r>
      <w:r>
        <w:rPr>
          <w:spacing w:val="-16"/>
          <w:sz w:val="24"/>
        </w:rPr>
        <w:t xml:space="preserve"> </w:t>
      </w:r>
      <w:r>
        <w:rPr>
          <w:sz w:val="24"/>
        </w:rPr>
        <w:t>concise</w:t>
      </w:r>
    </w:p>
    <w:p w14:paraId="2BBCF3A9" w14:textId="77777777" w:rsidR="00A66E7C" w:rsidRDefault="001738D0">
      <w:pPr>
        <w:pStyle w:val="ListParagraph"/>
        <w:numPr>
          <w:ilvl w:val="1"/>
          <w:numId w:val="28"/>
        </w:numPr>
        <w:tabs>
          <w:tab w:val="left" w:pos="1419"/>
          <w:tab w:val="left" w:pos="1420"/>
        </w:tabs>
        <w:ind w:left="1420" w:hanging="1306"/>
        <w:jc w:val="left"/>
        <w:rPr>
          <w:sz w:val="24"/>
        </w:rPr>
      </w:pPr>
      <w:r>
        <w:rPr>
          <w:sz w:val="24"/>
        </w:rPr>
        <w:t>but not telegraphic style. Appropriate supporting figures should be referenced within</w:t>
      </w:r>
      <w:r>
        <w:rPr>
          <w:spacing w:val="-14"/>
          <w:sz w:val="24"/>
        </w:rPr>
        <w:t xml:space="preserve"> </w:t>
      </w:r>
      <w:r>
        <w:rPr>
          <w:sz w:val="24"/>
        </w:rPr>
        <w:t>the</w:t>
      </w:r>
    </w:p>
    <w:p w14:paraId="0ADC6D92" w14:textId="77777777" w:rsidR="00A66E7C" w:rsidRDefault="001738D0">
      <w:pPr>
        <w:pStyle w:val="ListParagraph"/>
        <w:numPr>
          <w:ilvl w:val="1"/>
          <w:numId w:val="28"/>
        </w:numPr>
        <w:tabs>
          <w:tab w:val="left" w:pos="1419"/>
          <w:tab w:val="left" w:pos="1420"/>
        </w:tabs>
        <w:ind w:left="1420" w:hanging="1306"/>
        <w:jc w:val="left"/>
        <w:rPr>
          <w:sz w:val="24"/>
        </w:rPr>
      </w:pPr>
      <w:r>
        <w:rPr>
          <w:sz w:val="24"/>
        </w:rPr>
        <w:t>narrative.</w:t>
      </w:r>
    </w:p>
    <w:p w14:paraId="45641EFB" w14:textId="77777777" w:rsidR="00A66E7C" w:rsidRDefault="001738D0">
      <w:pPr>
        <w:pStyle w:val="ListParagraph"/>
        <w:numPr>
          <w:ilvl w:val="1"/>
          <w:numId w:val="28"/>
        </w:numPr>
        <w:tabs>
          <w:tab w:val="left" w:pos="1059"/>
          <w:tab w:val="left" w:pos="1060"/>
          <w:tab w:val="left" w:pos="1419"/>
        </w:tabs>
        <w:ind w:hanging="946"/>
        <w:jc w:val="left"/>
        <w:rPr>
          <w:sz w:val="24"/>
        </w:rPr>
      </w:pPr>
      <w:r>
        <w:rPr>
          <w:rFonts w:ascii="Symbol" w:hAnsi="Symbol"/>
          <w:sz w:val="20"/>
        </w:rPr>
        <w:t></w:t>
      </w:r>
      <w:r>
        <w:rPr>
          <w:sz w:val="20"/>
        </w:rPr>
        <w:tab/>
      </w:r>
      <w:r>
        <w:rPr>
          <w:sz w:val="24"/>
        </w:rPr>
        <w:t>Numbers of specimens: With few exceptions (rare parasites or material from habitats</w:t>
      </w:r>
      <w:r>
        <w:rPr>
          <w:spacing w:val="-13"/>
          <w:sz w:val="24"/>
        </w:rPr>
        <w:t xml:space="preserve"> </w:t>
      </w:r>
      <w:r>
        <w:rPr>
          <w:sz w:val="24"/>
        </w:rPr>
        <w:t>of</w:t>
      </w:r>
    </w:p>
    <w:p w14:paraId="2D054BB7" w14:textId="77777777" w:rsidR="00A66E7C" w:rsidRDefault="001738D0">
      <w:pPr>
        <w:pStyle w:val="ListParagraph"/>
        <w:numPr>
          <w:ilvl w:val="1"/>
          <w:numId w:val="28"/>
        </w:numPr>
        <w:tabs>
          <w:tab w:val="left" w:pos="1419"/>
          <w:tab w:val="left" w:pos="1420"/>
        </w:tabs>
        <w:ind w:left="1420" w:hanging="1306"/>
        <w:jc w:val="left"/>
        <w:rPr>
          <w:sz w:val="24"/>
        </w:rPr>
      </w:pPr>
      <w:r>
        <w:rPr>
          <w:sz w:val="24"/>
        </w:rPr>
        <w:t>limited access), species descriptions should be based on a minimum of</w:t>
      </w:r>
      <w:r>
        <w:rPr>
          <w:spacing w:val="-6"/>
          <w:sz w:val="24"/>
        </w:rPr>
        <w:t xml:space="preserve"> </w:t>
      </w:r>
      <w:r>
        <w:rPr>
          <w:sz w:val="24"/>
        </w:rPr>
        <w:t>10</w:t>
      </w:r>
    </w:p>
    <w:p w14:paraId="3F367EBA" w14:textId="77777777" w:rsidR="00A66E7C" w:rsidRDefault="001738D0">
      <w:pPr>
        <w:pStyle w:val="ListParagraph"/>
        <w:numPr>
          <w:ilvl w:val="1"/>
          <w:numId w:val="28"/>
        </w:numPr>
        <w:tabs>
          <w:tab w:val="left" w:pos="1419"/>
          <w:tab w:val="left" w:pos="1420"/>
        </w:tabs>
        <w:ind w:left="1420" w:hanging="1306"/>
        <w:jc w:val="left"/>
        <w:rPr>
          <w:sz w:val="24"/>
        </w:rPr>
      </w:pPr>
      <w:r>
        <w:rPr>
          <w:sz w:val="24"/>
        </w:rPr>
        <w:t>females/hermaphrodites. Where available, males and any additional kind of</w:t>
      </w:r>
      <w:r>
        <w:rPr>
          <w:spacing w:val="-11"/>
          <w:sz w:val="24"/>
        </w:rPr>
        <w:t xml:space="preserve"> </w:t>
      </w:r>
      <w:r>
        <w:rPr>
          <w:sz w:val="24"/>
        </w:rPr>
        <w:t>individuals</w:t>
      </w:r>
    </w:p>
    <w:p w14:paraId="28A877D8" w14:textId="77777777" w:rsidR="00A66E7C" w:rsidRDefault="001738D0">
      <w:pPr>
        <w:pStyle w:val="ListParagraph"/>
        <w:numPr>
          <w:ilvl w:val="1"/>
          <w:numId w:val="28"/>
        </w:numPr>
        <w:tabs>
          <w:tab w:val="left" w:pos="1419"/>
          <w:tab w:val="left" w:pos="1420"/>
        </w:tabs>
        <w:ind w:left="1420" w:hanging="1306"/>
        <w:jc w:val="left"/>
        <w:rPr>
          <w:sz w:val="24"/>
        </w:rPr>
      </w:pPr>
      <w:r>
        <w:rPr>
          <w:sz w:val="24"/>
        </w:rPr>
        <w:t>represented (see above) should be described from at least 10</w:t>
      </w:r>
      <w:r>
        <w:rPr>
          <w:spacing w:val="-2"/>
          <w:sz w:val="24"/>
        </w:rPr>
        <w:t xml:space="preserve"> </w:t>
      </w:r>
      <w:r>
        <w:rPr>
          <w:sz w:val="24"/>
        </w:rPr>
        <w:t>individuals.</w:t>
      </w:r>
    </w:p>
    <w:p w14:paraId="620A5DE0" w14:textId="77777777" w:rsidR="00A66E7C" w:rsidRDefault="001738D0">
      <w:pPr>
        <w:pStyle w:val="ListParagraph"/>
        <w:numPr>
          <w:ilvl w:val="1"/>
          <w:numId w:val="28"/>
        </w:numPr>
        <w:tabs>
          <w:tab w:val="left" w:pos="1059"/>
          <w:tab w:val="left" w:pos="1060"/>
          <w:tab w:val="left" w:pos="1419"/>
        </w:tabs>
        <w:ind w:hanging="946"/>
        <w:jc w:val="left"/>
        <w:rPr>
          <w:sz w:val="24"/>
        </w:rPr>
      </w:pPr>
      <w:r>
        <w:rPr>
          <w:rFonts w:ascii="Symbol" w:hAnsi="Symbol"/>
          <w:sz w:val="20"/>
        </w:rPr>
        <w:t></w:t>
      </w:r>
      <w:r>
        <w:rPr>
          <w:sz w:val="20"/>
        </w:rPr>
        <w:tab/>
      </w:r>
      <w:r>
        <w:rPr>
          <w:sz w:val="24"/>
        </w:rPr>
        <w:t>Analysis of variance: The above should be presented with range, mean, and a</w:t>
      </w:r>
      <w:r>
        <w:rPr>
          <w:spacing w:val="-14"/>
          <w:sz w:val="24"/>
        </w:rPr>
        <w:t xml:space="preserve"> </w:t>
      </w:r>
      <w:r>
        <w:rPr>
          <w:sz w:val="24"/>
        </w:rPr>
        <w:t>statistical</w:t>
      </w:r>
    </w:p>
    <w:p w14:paraId="42C0545C" w14:textId="77777777" w:rsidR="00A66E7C" w:rsidRDefault="001738D0">
      <w:pPr>
        <w:pStyle w:val="ListParagraph"/>
        <w:numPr>
          <w:ilvl w:val="1"/>
          <w:numId w:val="28"/>
        </w:numPr>
        <w:tabs>
          <w:tab w:val="left" w:pos="1419"/>
          <w:tab w:val="left" w:pos="1420"/>
        </w:tabs>
        <w:ind w:left="1420" w:hanging="1306"/>
        <w:jc w:val="left"/>
        <w:rPr>
          <w:sz w:val="24"/>
        </w:rPr>
      </w:pPr>
      <w:r>
        <w:rPr>
          <w:sz w:val="24"/>
        </w:rPr>
        <w:t>measurement of</w:t>
      </w:r>
      <w:r>
        <w:rPr>
          <w:spacing w:val="-2"/>
          <w:sz w:val="24"/>
        </w:rPr>
        <w:t xml:space="preserve"> </w:t>
      </w:r>
      <w:r>
        <w:rPr>
          <w:sz w:val="24"/>
        </w:rPr>
        <w:t>variability.</w:t>
      </w:r>
    </w:p>
    <w:p w14:paraId="67711C2B" w14:textId="77777777" w:rsidR="00A66E7C" w:rsidRDefault="001738D0">
      <w:pPr>
        <w:pStyle w:val="ListParagraph"/>
        <w:numPr>
          <w:ilvl w:val="1"/>
          <w:numId w:val="28"/>
        </w:numPr>
        <w:tabs>
          <w:tab w:val="left" w:pos="1059"/>
          <w:tab w:val="left" w:pos="1060"/>
          <w:tab w:val="left" w:pos="1419"/>
        </w:tabs>
        <w:ind w:hanging="946"/>
        <w:jc w:val="left"/>
        <w:rPr>
          <w:sz w:val="24"/>
        </w:rPr>
      </w:pPr>
      <w:r>
        <w:rPr>
          <w:rFonts w:ascii="Symbol" w:hAnsi="Symbol"/>
          <w:sz w:val="20"/>
        </w:rPr>
        <w:t></w:t>
      </w:r>
      <w:r>
        <w:rPr>
          <w:sz w:val="20"/>
        </w:rPr>
        <w:tab/>
      </w:r>
      <w:r>
        <w:rPr>
          <w:sz w:val="24"/>
        </w:rPr>
        <w:t>Subheadings to use under</w:t>
      </w:r>
      <w:r>
        <w:rPr>
          <w:spacing w:val="-3"/>
          <w:sz w:val="24"/>
        </w:rPr>
        <w:t xml:space="preserve"> </w:t>
      </w:r>
      <w:r>
        <w:rPr>
          <w:sz w:val="24"/>
        </w:rPr>
        <w:t>“Description”:</w:t>
      </w:r>
    </w:p>
    <w:p w14:paraId="79529A26" w14:textId="77777777" w:rsidR="00A66E7C" w:rsidRDefault="001738D0">
      <w:pPr>
        <w:pStyle w:val="ListParagraph"/>
        <w:numPr>
          <w:ilvl w:val="1"/>
          <w:numId w:val="28"/>
        </w:numPr>
        <w:tabs>
          <w:tab w:val="left" w:pos="1779"/>
          <w:tab w:val="left" w:pos="1780"/>
          <w:tab w:val="left" w:pos="2139"/>
        </w:tabs>
        <w:ind w:left="1780" w:hanging="1666"/>
        <w:jc w:val="left"/>
        <w:rPr>
          <w:sz w:val="24"/>
        </w:rPr>
      </w:pPr>
      <w:r>
        <w:rPr>
          <w:rFonts w:ascii="Courier New"/>
          <w:sz w:val="20"/>
        </w:rPr>
        <w:t>o</w:t>
      </w:r>
      <w:r>
        <w:rPr>
          <w:rFonts w:ascii="Courier New"/>
          <w:sz w:val="20"/>
        </w:rPr>
        <w:tab/>
      </w:r>
      <w:r>
        <w:rPr>
          <w:sz w:val="24"/>
        </w:rPr>
        <w:t>Females or hermaphrodites</w:t>
      </w:r>
      <w:r>
        <w:rPr>
          <w:spacing w:val="-2"/>
          <w:sz w:val="24"/>
        </w:rPr>
        <w:t xml:space="preserve"> </w:t>
      </w:r>
      <w:r>
        <w:rPr>
          <w:sz w:val="24"/>
        </w:rPr>
        <w:t>(required)</w:t>
      </w:r>
    </w:p>
    <w:p w14:paraId="70F09FA9" w14:textId="77777777" w:rsidR="00A66E7C" w:rsidRDefault="001738D0">
      <w:pPr>
        <w:pStyle w:val="ListParagraph"/>
        <w:numPr>
          <w:ilvl w:val="1"/>
          <w:numId w:val="28"/>
        </w:numPr>
        <w:tabs>
          <w:tab w:val="left" w:pos="1779"/>
          <w:tab w:val="left" w:pos="1780"/>
          <w:tab w:val="left" w:pos="2139"/>
        </w:tabs>
        <w:ind w:left="1780" w:hanging="1666"/>
        <w:jc w:val="left"/>
        <w:rPr>
          <w:sz w:val="24"/>
        </w:rPr>
      </w:pPr>
      <w:r>
        <w:rPr>
          <w:rFonts w:ascii="Courier New"/>
          <w:sz w:val="20"/>
        </w:rPr>
        <w:t>o</w:t>
      </w:r>
      <w:r>
        <w:rPr>
          <w:rFonts w:ascii="Courier New"/>
          <w:sz w:val="20"/>
        </w:rPr>
        <w:tab/>
      </w:r>
      <w:r>
        <w:rPr>
          <w:sz w:val="24"/>
        </w:rPr>
        <w:t>Males (required if</w:t>
      </w:r>
      <w:r>
        <w:rPr>
          <w:spacing w:val="-2"/>
          <w:sz w:val="24"/>
        </w:rPr>
        <w:t xml:space="preserve"> </w:t>
      </w:r>
      <w:r>
        <w:rPr>
          <w:sz w:val="24"/>
        </w:rPr>
        <w:t>present)</w:t>
      </w:r>
    </w:p>
    <w:p w14:paraId="5A29F9F9" w14:textId="77777777" w:rsidR="00A66E7C" w:rsidRDefault="001738D0">
      <w:pPr>
        <w:pStyle w:val="ListParagraph"/>
        <w:numPr>
          <w:ilvl w:val="1"/>
          <w:numId w:val="28"/>
        </w:numPr>
        <w:tabs>
          <w:tab w:val="left" w:pos="1779"/>
          <w:tab w:val="left" w:pos="1780"/>
          <w:tab w:val="left" w:pos="2139"/>
        </w:tabs>
        <w:ind w:left="1780" w:hanging="1666"/>
        <w:jc w:val="left"/>
        <w:rPr>
          <w:sz w:val="24"/>
        </w:rPr>
      </w:pPr>
      <w:r>
        <w:rPr>
          <w:rFonts w:ascii="Courier New"/>
          <w:sz w:val="20"/>
        </w:rPr>
        <w:t>o</w:t>
      </w:r>
      <w:r>
        <w:rPr>
          <w:rFonts w:ascii="Courier New"/>
          <w:sz w:val="20"/>
        </w:rPr>
        <w:tab/>
      </w:r>
      <w:r>
        <w:rPr>
          <w:sz w:val="24"/>
        </w:rPr>
        <w:t>Juveniles, eggs, additional stages (generally</w:t>
      </w:r>
      <w:r>
        <w:rPr>
          <w:spacing w:val="-6"/>
          <w:sz w:val="24"/>
        </w:rPr>
        <w:t xml:space="preserve"> </w:t>
      </w:r>
      <w:r>
        <w:rPr>
          <w:sz w:val="24"/>
        </w:rPr>
        <w:t>optional)</w:t>
      </w:r>
    </w:p>
    <w:p w14:paraId="1767AEBC" w14:textId="77777777" w:rsidR="00A66E7C" w:rsidRDefault="001738D0">
      <w:pPr>
        <w:pStyle w:val="ListParagraph"/>
        <w:numPr>
          <w:ilvl w:val="1"/>
          <w:numId w:val="28"/>
        </w:numPr>
        <w:tabs>
          <w:tab w:val="left" w:pos="1779"/>
          <w:tab w:val="left" w:pos="1780"/>
          <w:tab w:val="left" w:pos="2139"/>
        </w:tabs>
        <w:ind w:left="1780" w:hanging="1666"/>
        <w:jc w:val="left"/>
        <w:rPr>
          <w:sz w:val="24"/>
        </w:rPr>
      </w:pPr>
      <w:r>
        <w:rPr>
          <w:rFonts w:ascii="Courier New"/>
          <w:sz w:val="20"/>
        </w:rPr>
        <w:t>o</w:t>
      </w:r>
      <w:r>
        <w:rPr>
          <w:rFonts w:ascii="Courier New"/>
          <w:sz w:val="20"/>
        </w:rPr>
        <w:tab/>
      </w:r>
      <w:r>
        <w:rPr>
          <w:sz w:val="24"/>
        </w:rPr>
        <w:t>Molecular data (optional) - if included, data should at least be comparable to</w:t>
      </w:r>
      <w:r>
        <w:rPr>
          <w:spacing w:val="-12"/>
          <w:sz w:val="24"/>
        </w:rPr>
        <w:t xml:space="preserve"> </w:t>
      </w:r>
      <w:r>
        <w:rPr>
          <w:sz w:val="24"/>
        </w:rPr>
        <w:t>those</w:t>
      </w:r>
    </w:p>
    <w:p w14:paraId="7FA71DA3" w14:textId="77777777" w:rsidR="00A66E7C" w:rsidRDefault="001738D0">
      <w:pPr>
        <w:pStyle w:val="ListParagraph"/>
        <w:numPr>
          <w:ilvl w:val="1"/>
          <w:numId w:val="28"/>
        </w:numPr>
        <w:tabs>
          <w:tab w:val="left" w:pos="2139"/>
          <w:tab w:val="left" w:pos="2140"/>
        </w:tabs>
        <w:ind w:left="2140" w:hanging="2026"/>
        <w:jc w:val="left"/>
        <w:rPr>
          <w:sz w:val="24"/>
        </w:rPr>
      </w:pPr>
      <w:r>
        <w:rPr>
          <w:sz w:val="24"/>
        </w:rPr>
        <w:t>of other species in the taxonomic group, if such data are available, so that</w:t>
      </w:r>
      <w:r>
        <w:rPr>
          <w:spacing w:val="-14"/>
          <w:sz w:val="24"/>
        </w:rPr>
        <w:t xml:space="preserve"> </w:t>
      </w:r>
      <w:r>
        <w:rPr>
          <w:sz w:val="24"/>
        </w:rPr>
        <w:t>species</w:t>
      </w:r>
    </w:p>
    <w:p w14:paraId="4928F106" w14:textId="77777777" w:rsidR="00A66E7C" w:rsidRDefault="001738D0">
      <w:pPr>
        <w:pStyle w:val="ListParagraph"/>
        <w:numPr>
          <w:ilvl w:val="1"/>
          <w:numId w:val="28"/>
        </w:numPr>
        <w:tabs>
          <w:tab w:val="left" w:pos="2139"/>
          <w:tab w:val="left" w:pos="2140"/>
        </w:tabs>
        <w:ind w:left="2140" w:hanging="2026"/>
        <w:jc w:val="left"/>
        <w:rPr>
          <w:sz w:val="24"/>
        </w:rPr>
      </w:pPr>
      <w:r>
        <w:rPr>
          <w:sz w:val="24"/>
        </w:rPr>
        <w:t>diagnoses can be supported by genetic or phylogenetic</w:t>
      </w:r>
      <w:r>
        <w:rPr>
          <w:spacing w:val="-7"/>
          <w:sz w:val="24"/>
        </w:rPr>
        <w:t xml:space="preserve"> </w:t>
      </w:r>
      <w:r>
        <w:rPr>
          <w:sz w:val="24"/>
        </w:rPr>
        <w:t>information.</w:t>
      </w:r>
    </w:p>
    <w:p w14:paraId="42B341EE" w14:textId="77777777" w:rsidR="00A66E7C" w:rsidRDefault="001738D0">
      <w:pPr>
        <w:pStyle w:val="ListParagraph"/>
        <w:numPr>
          <w:ilvl w:val="1"/>
          <w:numId w:val="28"/>
        </w:numPr>
        <w:tabs>
          <w:tab w:val="left" w:pos="1779"/>
          <w:tab w:val="left" w:pos="1780"/>
          <w:tab w:val="left" w:pos="2139"/>
        </w:tabs>
        <w:ind w:left="1780" w:hanging="1666"/>
        <w:jc w:val="left"/>
        <w:rPr>
          <w:sz w:val="24"/>
        </w:rPr>
      </w:pPr>
      <w:r>
        <w:rPr>
          <w:rFonts w:ascii="Courier New"/>
          <w:sz w:val="20"/>
        </w:rPr>
        <w:t>o</w:t>
      </w:r>
      <w:r>
        <w:rPr>
          <w:rFonts w:ascii="Courier New"/>
          <w:sz w:val="20"/>
        </w:rPr>
        <w:tab/>
      </w:r>
      <w:r>
        <w:rPr>
          <w:sz w:val="24"/>
        </w:rPr>
        <w:t>Type locality and habitat (required) - generally the type locality needs to</w:t>
      </w:r>
      <w:r>
        <w:rPr>
          <w:spacing w:val="-17"/>
          <w:sz w:val="24"/>
        </w:rPr>
        <w:t xml:space="preserve"> </w:t>
      </w:r>
      <w:r>
        <w:rPr>
          <w:sz w:val="24"/>
        </w:rPr>
        <w:t>be</w:t>
      </w:r>
    </w:p>
    <w:p w14:paraId="71F51DA0" w14:textId="77777777" w:rsidR="00A66E7C" w:rsidRDefault="001738D0">
      <w:pPr>
        <w:pStyle w:val="ListParagraph"/>
        <w:numPr>
          <w:ilvl w:val="1"/>
          <w:numId w:val="28"/>
        </w:numPr>
        <w:tabs>
          <w:tab w:val="left" w:pos="2139"/>
          <w:tab w:val="left" w:pos="2140"/>
        </w:tabs>
        <w:ind w:left="2140" w:hanging="2026"/>
        <w:jc w:val="left"/>
        <w:rPr>
          <w:sz w:val="24"/>
        </w:rPr>
      </w:pPr>
      <w:r>
        <w:rPr>
          <w:sz w:val="24"/>
        </w:rPr>
        <w:t>presented in such a way that the precise location can be identified and</w:t>
      </w:r>
      <w:r>
        <w:rPr>
          <w:spacing w:val="-11"/>
          <w:sz w:val="24"/>
        </w:rPr>
        <w:t xml:space="preserve"> </w:t>
      </w:r>
      <w:r>
        <w:rPr>
          <w:sz w:val="24"/>
        </w:rPr>
        <w:t>revisited</w:t>
      </w:r>
    </w:p>
    <w:p w14:paraId="637E7EFB" w14:textId="77777777" w:rsidR="00A66E7C" w:rsidRDefault="001738D0">
      <w:pPr>
        <w:pStyle w:val="ListParagraph"/>
        <w:numPr>
          <w:ilvl w:val="1"/>
          <w:numId w:val="28"/>
        </w:numPr>
        <w:tabs>
          <w:tab w:val="left" w:pos="2139"/>
          <w:tab w:val="left" w:pos="2140"/>
        </w:tabs>
        <w:ind w:left="2140" w:hanging="2026"/>
        <w:jc w:val="left"/>
        <w:rPr>
          <w:sz w:val="24"/>
        </w:rPr>
      </w:pPr>
      <w:r>
        <w:rPr>
          <w:sz w:val="24"/>
        </w:rPr>
        <w:t xml:space="preserve">for future study. In this regard GPS coordinates are preferable but optional. </w:t>
      </w:r>
      <w:r>
        <w:rPr>
          <w:spacing w:val="-3"/>
          <w:sz w:val="24"/>
        </w:rPr>
        <w:t>In</w:t>
      </w:r>
      <w:r>
        <w:rPr>
          <w:spacing w:val="-12"/>
          <w:sz w:val="24"/>
        </w:rPr>
        <w:t xml:space="preserve"> </w:t>
      </w:r>
      <w:r>
        <w:rPr>
          <w:sz w:val="24"/>
        </w:rPr>
        <w:t>the</w:t>
      </w:r>
    </w:p>
    <w:p w14:paraId="06DA46C4" w14:textId="77777777" w:rsidR="00A66E7C" w:rsidRDefault="001738D0">
      <w:pPr>
        <w:pStyle w:val="ListParagraph"/>
        <w:numPr>
          <w:ilvl w:val="1"/>
          <w:numId w:val="28"/>
        </w:numPr>
        <w:tabs>
          <w:tab w:val="left" w:pos="2139"/>
          <w:tab w:val="left" w:pos="2140"/>
        </w:tabs>
        <w:ind w:left="2140" w:hanging="2026"/>
        <w:jc w:val="left"/>
        <w:rPr>
          <w:sz w:val="24"/>
        </w:rPr>
      </w:pPr>
      <w:r>
        <w:rPr>
          <w:sz w:val="24"/>
        </w:rPr>
        <w:t>case of parasites, the host and host tissue must be identified if</w:t>
      </w:r>
      <w:r>
        <w:rPr>
          <w:spacing w:val="-8"/>
          <w:sz w:val="24"/>
        </w:rPr>
        <w:t xml:space="preserve"> </w:t>
      </w:r>
      <w:r>
        <w:rPr>
          <w:sz w:val="24"/>
        </w:rPr>
        <w:t>possible.</w:t>
      </w:r>
    </w:p>
    <w:p w14:paraId="7ED99009" w14:textId="77777777" w:rsidR="00A66E7C" w:rsidRDefault="001738D0">
      <w:pPr>
        <w:pStyle w:val="ListParagraph"/>
        <w:numPr>
          <w:ilvl w:val="1"/>
          <w:numId w:val="28"/>
        </w:numPr>
        <w:tabs>
          <w:tab w:val="left" w:pos="1779"/>
          <w:tab w:val="left" w:pos="1780"/>
          <w:tab w:val="left" w:pos="2139"/>
        </w:tabs>
        <w:ind w:left="1780" w:hanging="1666"/>
        <w:jc w:val="left"/>
        <w:rPr>
          <w:sz w:val="24"/>
        </w:rPr>
      </w:pPr>
      <w:r>
        <w:rPr>
          <w:rFonts w:ascii="Courier New" w:hAnsi="Courier New"/>
          <w:sz w:val="20"/>
        </w:rPr>
        <w:t>o</w:t>
      </w:r>
      <w:r>
        <w:rPr>
          <w:rFonts w:ascii="Courier New" w:hAnsi="Courier New"/>
          <w:sz w:val="20"/>
        </w:rPr>
        <w:tab/>
      </w:r>
      <w:r>
        <w:rPr>
          <w:sz w:val="24"/>
        </w:rPr>
        <w:t>Type designation and deposition (required) – it is required that type specimens</w:t>
      </w:r>
      <w:r>
        <w:rPr>
          <w:spacing w:val="-13"/>
          <w:sz w:val="24"/>
        </w:rPr>
        <w:t xml:space="preserve"> </w:t>
      </w:r>
      <w:r>
        <w:rPr>
          <w:sz w:val="24"/>
        </w:rPr>
        <w:t>be</w:t>
      </w:r>
    </w:p>
    <w:p w14:paraId="7B77AA5E" w14:textId="77777777" w:rsidR="00A66E7C" w:rsidRDefault="001738D0">
      <w:pPr>
        <w:pStyle w:val="ListParagraph"/>
        <w:numPr>
          <w:ilvl w:val="1"/>
          <w:numId w:val="28"/>
        </w:numPr>
        <w:tabs>
          <w:tab w:val="left" w:pos="2139"/>
          <w:tab w:val="left" w:pos="2140"/>
        </w:tabs>
        <w:ind w:left="2140" w:hanging="2026"/>
        <w:jc w:val="left"/>
        <w:rPr>
          <w:sz w:val="24"/>
        </w:rPr>
      </w:pPr>
      <w:r>
        <w:rPr>
          <w:sz w:val="24"/>
        </w:rPr>
        <w:t>deposited in one or more curated, broadly accessible taxonomic collections.</w:t>
      </w:r>
      <w:r>
        <w:rPr>
          <w:spacing w:val="-11"/>
          <w:sz w:val="24"/>
        </w:rPr>
        <w:t xml:space="preserve"> </w:t>
      </w:r>
      <w:r>
        <w:rPr>
          <w:sz w:val="24"/>
        </w:rPr>
        <w:t>The</w:t>
      </w:r>
    </w:p>
    <w:p w14:paraId="38CFD727" w14:textId="77777777" w:rsidR="00A66E7C" w:rsidRDefault="001738D0">
      <w:pPr>
        <w:pStyle w:val="ListParagraph"/>
        <w:numPr>
          <w:ilvl w:val="1"/>
          <w:numId w:val="28"/>
        </w:numPr>
        <w:tabs>
          <w:tab w:val="left" w:pos="2139"/>
          <w:tab w:val="left" w:pos="2140"/>
        </w:tabs>
        <w:ind w:left="2140" w:hanging="2026"/>
        <w:jc w:val="left"/>
        <w:rPr>
          <w:sz w:val="24"/>
        </w:rPr>
      </w:pPr>
      <w:r>
        <w:rPr>
          <w:sz w:val="24"/>
        </w:rPr>
        <w:t>number of specimens deposited at each site should be indicated, and it is</w:t>
      </w:r>
      <w:r>
        <w:rPr>
          <w:spacing w:val="-10"/>
          <w:sz w:val="24"/>
        </w:rPr>
        <w:t xml:space="preserve"> </w:t>
      </w:r>
      <w:r>
        <w:rPr>
          <w:sz w:val="24"/>
        </w:rPr>
        <w:t>helpful</w:t>
      </w:r>
    </w:p>
    <w:p w14:paraId="187DC884" w14:textId="77777777" w:rsidR="00A66E7C" w:rsidRDefault="001738D0">
      <w:pPr>
        <w:pStyle w:val="ListParagraph"/>
        <w:numPr>
          <w:ilvl w:val="1"/>
          <w:numId w:val="28"/>
        </w:numPr>
        <w:tabs>
          <w:tab w:val="left" w:pos="2139"/>
          <w:tab w:val="left" w:pos="2140"/>
        </w:tabs>
        <w:spacing w:line="280" w:lineRule="exact"/>
        <w:ind w:left="2140" w:hanging="2026"/>
        <w:jc w:val="left"/>
        <w:rPr>
          <w:sz w:val="24"/>
        </w:rPr>
      </w:pPr>
      <w:r>
        <w:rPr>
          <w:sz w:val="24"/>
        </w:rPr>
        <w:t>to include the accession numbers for the</w:t>
      </w:r>
      <w:r>
        <w:rPr>
          <w:spacing w:val="-3"/>
          <w:sz w:val="24"/>
        </w:rPr>
        <w:t xml:space="preserve"> </w:t>
      </w:r>
      <w:r>
        <w:rPr>
          <w:sz w:val="24"/>
        </w:rPr>
        <w:t>material.</w:t>
      </w:r>
    </w:p>
    <w:p w14:paraId="2C821F29" w14:textId="77777777" w:rsidR="00A66E7C" w:rsidRDefault="00A66E7C">
      <w:pPr>
        <w:spacing w:line="280" w:lineRule="exact"/>
        <w:rPr>
          <w:sz w:val="24"/>
        </w:rPr>
        <w:sectPr w:rsidR="00A66E7C">
          <w:pgSz w:w="12240" w:h="15840"/>
          <w:pgMar w:top="1360" w:right="1260" w:bottom="1260" w:left="740" w:header="0" w:footer="983" w:gutter="0"/>
          <w:cols w:space="720"/>
        </w:sectPr>
      </w:pPr>
    </w:p>
    <w:p w14:paraId="16F22C02" w14:textId="77777777" w:rsidR="00A66E7C" w:rsidRDefault="001738D0">
      <w:pPr>
        <w:pStyle w:val="ListParagraph"/>
        <w:numPr>
          <w:ilvl w:val="2"/>
          <w:numId w:val="28"/>
        </w:numPr>
        <w:tabs>
          <w:tab w:val="left" w:pos="1779"/>
          <w:tab w:val="left" w:pos="1780"/>
          <w:tab w:val="left" w:pos="2139"/>
        </w:tabs>
        <w:spacing w:before="72" w:line="280" w:lineRule="exact"/>
        <w:jc w:val="left"/>
        <w:rPr>
          <w:sz w:val="24"/>
        </w:rPr>
      </w:pPr>
      <w:r>
        <w:rPr>
          <w:rFonts w:ascii="Courier New" w:hAnsi="Courier New"/>
          <w:sz w:val="20"/>
        </w:rPr>
        <w:lastRenderedPageBreak/>
        <w:t>o</w:t>
      </w:r>
      <w:r>
        <w:rPr>
          <w:rFonts w:ascii="Courier New" w:hAnsi="Courier New"/>
          <w:sz w:val="20"/>
        </w:rPr>
        <w:tab/>
      </w:r>
      <w:r>
        <w:rPr>
          <w:sz w:val="24"/>
        </w:rPr>
        <w:t>Biology and ecology (optional) – a description of distribution,</w:t>
      </w:r>
      <w:r>
        <w:rPr>
          <w:spacing w:val="-13"/>
          <w:sz w:val="24"/>
        </w:rPr>
        <w:t xml:space="preserve"> </w:t>
      </w:r>
      <w:r>
        <w:rPr>
          <w:sz w:val="24"/>
        </w:rPr>
        <w:t>ecological</w:t>
      </w:r>
    </w:p>
    <w:p w14:paraId="638F0079" w14:textId="77777777" w:rsidR="00A66E7C" w:rsidRDefault="001738D0">
      <w:pPr>
        <w:pStyle w:val="ListParagraph"/>
        <w:numPr>
          <w:ilvl w:val="2"/>
          <w:numId w:val="28"/>
        </w:numPr>
        <w:tabs>
          <w:tab w:val="left" w:pos="2139"/>
          <w:tab w:val="left" w:pos="2140"/>
        </w:tabs>
        <w:ind w:left="2140" w:hanging="1913"/>
        <w:jc w:val="left"/>
        <w:rPr>
          <w:sz w:val="24"/>
        </w:rPr>
      </w:pPr>
      <w:r>
        <w:rPr>
          <w:sz w:val="24"/>
        </w:rPr>
        <w:t>associations or behaviors such as dormancy stages, feeding, or mating is</w:t>
      </w:r>
      <w:r>
        <w:rPr>
          <w:spacing w:val="-14"/>
          <w:sz w:val="24"/>
        </w:rPr>
        <w:t xml:space="preserve"> </w:t>
      </w:r>
      <w:r>
        <w:rPr>
          <w:sz w:val="24"/>
        </w:rPr>
        <w:t>helpful</w:t>
      </w:r>
    </w:p>
    <w:p w14:paraId="00120132" w14:textId="77777777" w:rsidR="00A66E7C" w:rsidRDefault="001738D0">
      <w:pPr>
        <w:pStyle w:val="ListParagraph"/>
        <w:numPr>
          <w:ilvl w:val="2"/>
          <w:numId w:val="28"/>
        </w:numPr>
        <w:tabs>
          <w:tab w:val="left" w:pos="2139"/>
          <w:tab w:val="left" w:pos="2140"/>
        </w:tabs>
        <w:ind w:left="2140" w:hanging="1913"/>
        <w:jc w:val="left"/>
        <w:rPr>
          <w:sz w:val="24"/>
        </w:rPr>
      </w:pPr>
      <w:r>
        <w:rPr>
          <w:sz w:val="24"/>
        </w:rPr>
        <w:t>and particularly so where these features are particular to certain species. In</w:t>
      </w:r>
      <w:r>
        <w:rPr>
          <w:spacing w:val="-13"/>
          <w:sz w:val="24"/>
        </w:rPr>
        <w:t xml:space="preserve"> </w:t>
      </w:r>
      <w:r>
        <w:rPr>
          <w:sz w:val="24"/>
        </w:rPr>
        <w:t>the</w:t>
      </w:r>
    </w:p>
    <w:p w14:paraId="4DC48978" w14:textId="77777777" w:rsidR="00A66E7C" w:rsidRDefault="001738D0">
      <w:pPr>
        <w:pStyle w:val="ListParagraph"/>
        <w:numPr>
          <w:ilvl w:val="2"/>
          <w:numId w:val="28"/>
        </w:numPr>
        <w:tabs>
          <w:tab w:val="left" w:pos="2139"/>
          <w:tab w:val="left" w:pos="2140"/>
        </w:tabs>
        <w:ind w:left="2140" w:hanging="1913"/>
        <w:jc w:val="left"/>
        <w:rPr>
          <w:sz w:val="24"/>
        </w:rPr>
      </w:pPr>
      <w:r>
        <w:rPr>
          <w:sz w:val="24"/>
        </w:rPr>
        <w:t>case of parasites, it is desirable to include information on</w:t>
      </w:r>
      <w:r>
        <w:rPr>
          <w:spacing w:val="-8"/>
          <w:sz w:val="24"/>
        </w:rPr>
        <w:t xml:space="preserve"> </w:t>
      </w:r>
      <w:r>
        <w:rPr>
          <w:sz w:val="24"/>
        </w:rPr>
        <w:t>host-parasite</w:t>
      </w:r>
    </w:p>
    <w:p w14:paraId="07DAA42E" w14:textId="77777777" w:rsidR="00A66E7C" w:rsidRDefault="001738D0">
      <w:pPr>
        <w:pStyle w:val="ListParagraph"/>
        <w:numPr>
          <w:ilvl w:val="2"/>
          <w:numId w:val="28"/>
        </w:numPr>
        <w:tabs>
          <w:tab w:val="left" w:pos="2139"/>
          <w:tab w:val="left" w:pos="2140"/>
        </w:tabs>
        <w:ind w:left="2140" w:hanging="1913"/>
        <w:jc w:val="left"/>
        <w:rPr>
          <w:sz w:val="24"/>
        </w:rPr>
      </w:pPr>
      <w:r>
        <w:rPr>
          <w:sz w:val="24"/>
        </w:rPr>
        <w:t>relationships. Where possible, mating tests with putatively closely related</w:t>
      </w:r>
      <w:r>
        <w:rPr>
          <w:spacing w:val="-19"/>
          <w:sz w:val="24"/>
        </w:rPr>
        <w:t xml:space="preserve"> </w:t>
      </w:r>
      <w:r>
        <w:rPr>
          <w:sz w:val="24"/>
        </w:rPr>
        <w:t>species</w:t>
      </w:r>
    </w:p>
    <w:p w14:paraId="69D922D2" w14:textId="77777777" w:rsidR="00A66E7C" w:rsidRDefault="001738D0">
      <w:pPr>
        <w:pStyle w:val="ListParagraph"/>
        <w:numPr>
          <w:ilvl w:val="2"/>
          <w:numId w:val="28"/>
        </w:numPr>
        <w:tabs>
          <w:tab w:val="left" w:pos="2139"/>
          <w:tab w:val="left" w:pos="2140"/>
        </w:tabs>
        <w:ind w:left="2140" w:hanging="1913"/>
        <w:jc w:val="left"/>
        <w:rPr>
          <w:sz w:val="24"/>
        </w:rPr>
      </w:pPr>
      <w:r>
        <w:rPr>
          <w:sz w:val="24"/>
        </w:rPr>
        <w:t>can also strengthen hypotheses of species identities, although such tests</w:t>
      </w:r>
      <w:r>
        <w:rPr>
          <w:spacing w:val="-8"/>
          <w:sz w:val="24"/>
        </w:rPr>
        <w:t xml:space="preserve"> </w:t>
      </w:r>
      <w:r>
        <w:rPr>
          <w:sz w:val="24"/>
        </w:rPr>
        <w:t>are</w:t>
      </w:r>
    </w:p>
    <w:p w14:paraId="4A19AF46" w14:textId="77777777" w:rsidR="00A66E7C" w:rsidRDefault="001738D0">
      <w:pPr>
        <w:pStyle w:val="ListParagraph"/>
        <w:numPr>
          <w:ilvl w:val="2"/>
          <w:numId w:val="28"/>
        </w:numPr>
        <w:tabs>
          <w:tab w:val="left" w:pos="2139"/>
          <w:tab w:val="left" w:pos="2140"/>
        </w:tabs>
        <w:ind w:left="2140" w:hanging="1913"/>
        <w:jc w:val="left"/>
        <w:rPr>
          <w:sz w:val="24"/>
        </w:rPr>
      </w:pPr>
      <w:r>
        <w:rPr>
          <w:sz w:val="24"/>
        </w:rPr>
        <w:t>optional and, by nature,</w:t>
      </w:r>
      <w:r>
        <w:rPr>
          <w:spacing w:val="-6"/>
          <w:sz w:val="24"/>
        </w:rPr>
        <w:t xml:space="preserve"> </w:t>
      </w:r>
      <w:r>
        <w:rPr>
          <w:sz w:val="24"/>
        </w:rPr>
        <w:t>subjective.</w:t>
      </w:r>
    </w:p>
    <w:p w14:paraId="5665FA3A" w14:textId="77777777" w:rsidR="00A66E7C" w:rsidRDefault="001738D0">
      <w:pPr>
        <w:pStyle w:val="ListParagraph"/>
        <w:numPr>
          <w:ilvl w:val="2"/>
          <w:numId w:val="28"/>
        </w:numPr>
        <w:tabs>
          <w:tab w:val="left" w:pos="1779"/>
          <w:tab w:val="left" w:pos="1780"/>
          <w:tab w:val="left" w:pos="2139"/>
        </w:tabs>
        <w:jc w:val="left"/>
        <w:rPr>
          <w:sz w:val="24"/>
        </w:rPr>
      </w:pPr>
      <w:r>
        <w:rPr>
          <w:rFonts w:ascii="Courier New" w:hAnsi="Courier New"/>
          <w:sz w:val="20"/>
        </w:rPr>
        <w:t>o</w:t>
      </w:r>
      <w:r>
        <w:rPr>
          <w:rFonts w:ascii="Courier New" w:hAnsi="Courier New"/>
          <w:sz w:val="20"/>
        </w:rPr>
        <w:tab/>
      </w:r>
      <w:r>
        <w:rPr>
          <w:sz w:val="24"/>
        </w:rPr>
        <w:t>Differential diagnosis (required) – a description of how the new species</w:t>
      </w:r>
      <w:r>
        <w:rPr>
          <w:spacing w:val="-10"/>
          <w:sz w:val="24"/>
        </w:rPr>
        <w:t xml:space="preserve"> </w:t>
      </w:r>
      <w:r>
        <w:rPr>
          <w:sz w:val="24"/>
        </w:rPr>
        <w:t>is</w:t>
      </w:r>
    </w:p>
    <w:p w14:paraId="213D6F32" w14:textId="77777777" w:rsidR="00A66E7C" w:rsidRDefault="001738D0">
      <w:pPr>
        <w:pStyle w:val="ListParagraph"/>
        <w:numPr>
          <w:ilvl w:val="2"/>
          <w:numId w:val="28"/>
        </w:numPr>
        <w:tabs>
          <w:tab w:val="left" w:pos="2139"/>
          <w:tab w:val="left" w:pos="2140"/>
        </w:tabs>
        <w:ind w:left="2140" w:hanging="1913"/>
        <w:jc w:val="left"/>
        <w:rPr>
          <w:sz w:val="24"/>
        </w:rPr>
      </w:pPr>
      <w:r>
        <w:rPr>
          <w:sz w:val="24"/>
        </w:rPr>
        <w:t>distinguished from other species must be presented. For conciseness, often</w:t>
      </w:r>
      <w:r>
        <w:rPr>
          <w:spacing w:val="-7"/>
          <w:sz w:val="24"/>
        </w:rPr>
        <w:t xml:space="preserve"> </w:t>
      </w:r>
      <w:r>
        <w:rPr>
          <w:sz w:val="24"/>
        </w:rPr>
        <w:t>the</w:t>
      </w:r>
    </w:p>
    <w:p w14:paraId="4CDF88C3" w14:textId="77777777" w:rsidR="00A66E7C" w:rsidRDefault="001738D0">
      <w:pPr>
        <w:pStyle w:val="ListParagraph"/>
        <w:numPr>
          <w:ilvl w:val="2"/>
          <w:numId w:val="28"/>
        </w:numPr>
        <w:tabs>
          <w:tab w:val="left" w:pos="2139"/>
          <w:tab w:val="left" w:pos="2140"/>
        </w:tabs>
        <w:spacing w:line="280" w:lineRule="exact"/>
        <w:ind w:left="2140" w:hanging="2026"/>
        <w:jc w:val="left"/>
        <w:rPr>
          <w:sz w:val="24"/>
        </w:rPr>
      </w:pPr>
      <w:r>
        <w:rPr>
          <w:sz w:val="24"/>
        </w:rPr>
        <w:t>narrative can be supplemented by a table showing</w:t>
      </w:r>
      <w:r>
        <w:rPr>
          <w:spacing w:val="-9"/>
          <w:sz w:val="24"/>
        </w:rPr>
        <w:t xml:space="preserve"> </w:t>
      </w:r>
      <w:r>
        <w:rPr>
          <w:sz w:val="24"/>
        </w:rPr>
        <w:t>comparisons.</w:t>
      </w:r>
    </w:p>
    <w:p w14:paraId="368E7223" w14:textId="77777777" w:rsidR="00A66E7C" w:rsidRDefault="00A66E7C">
      <w:pPr>
        <w:pStyle w:val="BodyText"/>
        <w:spacing w:before="11" w:line="240" w:lineRule="auto"/>
        <w:ind w:left="0" w:firstLine="0"/>
        <w:rPr>
          <w:sz w:val="15"/>
        </w:rPr>
      </w:pPr>
    </w:p>
    <w:p w14:paraId="11BD85A1" w14:textId="77777777" w:rsidR="00A66E7C" w:rsidRDefault="001738D0">
      <w:pPr>
        <w:pStyle w:val="ListParagraph"/>
        <w:numPr>
          <w:ilvl w:val="2"/>
          <w:numId w:val="28"/>
        </w:numPr>
        <w:tabs>
          <w:tab w:val="left" w:pos="699"/>
          <w:tab w:val="left" w:pos="700"/>
        </w:tabs>
        <w:spacing w:before="90" w:line="240" w:lineRule="auto"/>
        <w:ind w:left="700" w:hanging="586"/>
        <w:jc w:val="left"/>
        <w:rPr>
          <w:sz w:val="24"/>
        </w:rPr>
      </w:pPr>
      <w:r>
        <w:rPr>
          <w:sz w:val="24"/>
        </w:rPr>
        <w:t>DISCUSSION</w:t>
      </w:r>
    </w:p>
    <w:p w14:paraId="2EBC2DF5" w14:textId="77777777" w:rsidR="00A66E7C" w:rsidRDefault="00A66E7C">
      <w:pPr>
        <w:pStyle w:val="BodyText"/>
        <w:spacing w:before="9" w:line="240" w:lineRule="auto"/>
        <w:ind w:left="0" w:firstLine="0"/>
        <w:rPr>
          <w:sz w:val="15"/>
        </w:rPr>
      </w:pPr>
    </w:p>
    <w:p w14:paraId="043BD9E3" w14:textId="77777777" w:rsidR="00A66E7C" w:rsidRDefault="001738D0">
      <w:pPr>
        <w:pStyle w:val="ListParagraph"/>
        <w:numPr>
          <w:ilvl w:val="2"/>
          <w:numId w:val="28"/>
        </w:numPr>
        <w:tabs>
          <w:tab w:val="left" w:pos="1059"/>
          <w:tab w:val="left" w:pos="1060"/>
          <w:tab w:val="left" w:pos="1419"/>
        </w:tabs>
        <w:spacing w:before="90" w:line="280" w:lineRule="exact"/>
        <w:ind w:left="1060" w:hanging="946"/>
        <w:jc w:val="left"/>
        <w:rPr>
          <w:sz w:val="24"/>
        </w:rPr>
      </w:pPr>
      <w:r>
        <w:rPr>
          <w:rFonts w:ascii="Symbol" w:hAnsi="Symbol"/>
          <w:sz w:val="20"/>
        </w:rPr>
        <w:t></w:t>
      </w:r>
      <w:r>
        <w:rPr>
          <w:sz w:val="20"/>
        </w:rPr>
        <w:tab/>
      </w:r>
      <w:proofErr w:type="gramStart"/>
      <w:r>
        <w:rPr>
          <w:sz w:val="24"/>
        </w:rPr>
        <w:t>Typically</w:t>
      </w:r>
      <w:proofErr w:type="gramEnd"/>
      <w:r>
        <w:rPr>
          <w:sz w:val="24"/>
        </w:rPr>
        <w:t xml:space="preserve"> the discussion places the significance of the findings in a broader</w:t>
      </w:r>
      <w:r>
        <w:rPr>
          <w:spacing w:val="-12"/>
          <w:sz w:val="24"/>
        </w:rPr>
        <w:t xml:space="preserve"> </w:t>
      </w:r>
      <w:r>
        <w:rPr>
          <w:sz w:val="24"/>
        </w:rPr>
        <w:t>context.</w:t>
      </w:r>
    </w:p>
    <w:p w14:paraId="072290B1" w14:textId="77777777" w:rsidR="00A66E7C" w:rsidRDefault="001738D0">
      <w:pPr>
        <w:pStyle w:val="ListParagraph"/>
        <w:numPr>
          <w:ilvl w:val="2"/>
          <w:numId w:val="28"/>
        </w:numPr>
        <w:tabs>
          <w:tab w:val="left" w:pos="1419"/>
          <w:tab w:val="left" w:pos="1420"/>
        </w:tabs>
        <w:spacing w:line="280" w:lineRule="exact"/>
        <w:ind w:left="1420" w:hanging="1306"/>
        <w:jc w:val="left"/>
        <w:rPr>
          <w:sz w:val="24"/>
        </w:rPr>
      </w:pPr>
      <w:proofErr w:type="gramStart"/>
      <w:r>
        <w:rPr>
          <w:sz w:val="24"/>
        </w:rPr>
        <w:t>Generally</w:t>
      </w:r>
      <w:proofErr w:type="gramEnd"/>
      <w:r>
        <w:rPr>
          <w:sz w:val="24"/>
        </w:rPr>
        <w:t xml:space="preserve"> it is appropriate to suggest hypotheses of</w:t>
      </w:r>
      <w:r>
        <w:rPr>
          <w:spacing w:val="-10"/>
          <w:sz w:val="24"/>
        </w:rPr>
        <w:t xml:space="preserve"> </w:t>
      </w:r>
      <w:r>
        <w:rPr>
          <w:sz w:val="24"/>
        </w:rPr>
        <w:t>relationships/phylogenetics.</w:t>
      </w:r>
    </w:p>
    <w:p w14:paraId="541584C1" w14:textId="77777777" w:rsidR="00A66E7C" w:rsidRDefault="00A66E7C">
      <w:pPr>
        <w:pStyle w:val="BodyText"/>
        <w:spacing w:before="11" w:line="240" w:lineRule="auto"/>
        <w:ind w:left="0" w:firstLine="0"/>
        <w:rPr>
          <w:sz w:val="15"/>
        </w:rPr>
      </w:pPr>
    </w:p>
    <w:p w14:paraId="5892D1A1" w14:textId="77777777" w:rsidR="00A66E7C" w:rsidRDefault="001738D0">
      <w:pPr>
        <w:pStyle w:val="ListParagraph"/>
        <w:numPr>
          <w:ilvl w:val="2"/>
          <w:numId w:val="28"/>
        </w:numPr>
        <w:tabs>
          <w:tab w:val="left" w:pos="699"/>
          <w:tab w:val="left" w:pos="700"/>
        </w:tabs>
        <w:spacing w:before="90" w:line="240" w:lineRule="auto"/>
        <w:ind w:left="700" w:hanging="586"/>
        <w:jc w:val="left"/>
        <w:rPr>
          <w:sz w:val="24"/>
        </w:rPr>
      </w:pPr>
      <w:r>
        <w:rPr>
          <w:sz w:val="24"/>
        </w:rPr>
        <w:t>LITERATURE</w:t>
      </w:r>
      <w:r>
        <w:rPr>
          <w:spacing w:val="-2"/>
          <w:sz w:val="24"/>
        </w:rPr>
        <w:t xml:space="preserve"> </w:t>
      </w:r>
      <w:r>
        <w:rPr>
          <w:sz w:val="24"/>
        </w:rPr>
        <w:t>CITED</w:t>
      </w:r>
    </w:p>
    <w:p w14:paraId="1380EE73" w14:textId="77777777" w:rsidR="00A66E7C" w:rsidRDefault="001738D0">
      <w:pPr>
        <w:spacing w:before="7" w:line="265" w:lineRule="exact"/>
        <w:ind w:left="114"/>
        <w:rPr>
          <w:rFonts w:ascii="Calibri"/>
        </w:rPr>
      </w:pPr>
      <w:r>
        <w:rPr>
          <w:rFonts w:ascii="Calibri"/>
        </w:rPr>
        <w:t>15</w:t>
      </w:r>
    </w:p>
    <w:p w14:paraId="544866E7" w14:textId="77777777" w:rsidR="00A66E7C" w:rsidRDefault="001738D0">
      <w:pPr>
        <w:pStyle w:val="ListParagraph"/>
        <w:numPr>
          <w:ilvl w:val="0"/>
          <w:numId w:val="27"/>
        </w:numPr>
        <w:tabs>
          <w:tab w:val="left" w:pos="699"/>
          <w:tab w:val="left" w:pos="700"/>
        </w:tabs>
        <w:spacing w:line="280" w:lineRule="exact"/>
        <w:rPr>
          <w:sz w:val="24"/>
        </w:rPr>
      </w:pPr>
      <w:r>
        <w:rPr>
          <w:sz w:val="24"/>
        </w:rPr>
        <w:t>FIGURES</w:t>
      </w:r>
    </w:p>
    <w:p w14:paraId="78A07D70" w14:textId="77777777" w:rsidR="00A66E7C" w:rsidRDefault="00A66E7C">
      <w:pPr>
        <w:pStyle w:val="BodyText"/>
        <w:spacing w:line="240" w:lineRule="auto"/>
        <w:ind w:left="0" w:firstLine="0"/>
        <w:rPr>
          <w:sz w:val="16"/>
        </w:rPr>
      </w:pPr>
    </w:p>
    <w:p w14:paraId="3FF92381" w14:textId="77777777" w:rsidR="00A66E7C" w:rsidRDefault="001738D0">
      <w:pPr>
        <w:pStyle w:val="ListParagraph"/>
        <w:numPr>
          <w:ilvl w:val="0"/>
          <w:numId w:val="27"/>
        </w:numPr>
        <w:tabs>
          <w:tab w:val="left" w:pos="1059"/>
          <w:tab w:val="left" w:pos="1060"/>
          <w:tab w:val="left" w:pos="1419"/>
        </w:tabs>
        <w:spacing w:before="90" w:line="280" w:lineRule="exact"/>
        <w:ind w:left="1060" w:hanging="946"/>
        <w:rPr>
          <w:sz w:val="24"/>
        </w:rPr>
      </w:pPr>
      <w:r>
        <w:rPr>
          <w:rFonts w:ascii="Symbol" w:hAnsi="Symbol"/>
          <w:sz w:val="20"/>
        </w:rPr>
        <w:t></w:t>
      </w:r>
      <w:r>
        <w:rPr>
          <w:sz w:val="20"/>
        </w:rPr>
        <w:tab/>
      </w:r>
      <w:r>
        <w:rPr>
          <w:sz w:val="24"/>
        </w:rPr>
        <w:t>Illustrations of morphology (required): drawings should convey all the diagnostic</w:t>
      </w:r>
      <w:r>
        <w:rPr>
          <w:spacing w:val="-21"/>
          <w:sz w:val="24"/>
        </w:rPr>
        <w:t xml:space="preserve"> </w:t>
      </w:r>
      <w:r>
        <w:rPr>
          <w:sz w:val="24"/>
        </w:rPr>
        <w:t>features</w:t>
      </w:r>
    </w:p>
    <w:p w14:paraId="53D3E268" w14:textId="77777777" w:rsidR="00A66E7C" w:rsidRDefault="001738D0">
      <w:pPr>
        <w:pStyle w:val="ListParagraph"/>
        <w:numPr>
          <w:ilvl w:val="0"/>
          <w:numId w:val="27"/>
        </w:numPr>
        <w:tabs>
          <w:tab w:val="left" w:pos="1419"/>
          <w:tab w:val="left" w:pos="1420"/>
        </w:tabs>
        <w:spacing w:line="275" w:lineRule="exact"/>
        <w:ind w:left="1420" w:hanging="1306"/>
        <w:rPr>
          <w:sz w:val="24"/>
        </w:rPr>
      </w:pPr>
      <w:r>
        <w:rPr>
          <w:sz w:val="24"/>
        </w:rPr>
        <w:t>of the species in the context of the entire</w:t>
      </w:r>
      <w:r>
        <w:rPr>
          <w:spacing w:val="-5"/>
          <w:sz w:val="24"/>
        </w:rPr>
        <w:t xml:space="preserve"> </w:t>
      </w:r>
      <w:r>
        <w:rPr>
          <w:sz w:val="24"/>
        </w:rPr>
        <w:t>organism.</w:t>
      </w:r>
    </w:p>
    <w:p w14:paraId="02A181C2" w14:textId="77777777" w:rsidR="00A66E7C" w:rsidRDefault="001738D0">
      <w:pPr>
        <w:pStyle w:val="ListParagraph"/>
        <w:numPr>
          <w:ilvl w:val="0"/>
          <w:numId w:val="27"/>
        </w:numPr>
        <w:tabs>
          <w:tab w:val="left" w:pos="1059"/>
          <w:tab w:val="left" w:pos="1060"/>
          <w:tab w:val="left" w:pos="1419"/>
        </w:tabs>
        <w:spacing w:line="275" w:lineRule="exact"/>
        <w:ind w:left="1060" w:hanging="946"/>
        <w:rPr>
          <w:sz w:val="24"/>
        </w:rPr>
      </w:pPr>
      <w:r>
        <w:rPr>
          <w:rFonts w:ascii="Symbol" w:hAnsi="Symbol"/>
          <w:sz w:val="20"/>
        </w:rPr>
        <w:t></w:t>
      </w:r>
      <w:r>
        <w:rPr>
          <w:sz w:val="20"/>
        </w:rPr>
        <w:tab/>
      </w:r>
      <w:r>
        <w:rPr>
          <w:sz w:val="24"/>
        </w:rPr>
        <w:t>Light micrographs (optional): light micrographs of key features are highly</w:t>
      </w:r>
      <w:r>
        <w:rPr>
          <w:spacing w:val="-20"/>
          <w:sz w:val="24"/>
        </w:rPr>
        <w:t xml:space="preserve"> </w:t>
      </w:r>
      <w:r>
        <w:rPr>
          <w:sz w:val="24"/>
        </w:rPr>
        <w:t>recommended</w:t>
      </w:r>
    </w:p>
    <w:p w14:paraId="08FB9804" w14:textId="77777777" w:rsidR="00A66E7C" w:rsidRDefault="001738D0">
      <w:pPr>
        <w:pStyle w:val="ListParagraph"/>
        <w:numPr>
          <w:ilvl w:val="0"/>
          <w:numId w:val="27"/>
        </w:numPr>
        <w:tabs>
          <w:tab w:val="left" w:pos="1419"/>
          <w:tab w:val="left" w:pos="1420"/>
        </w:tabs>
        <w:ind w:left="1420" w:hanging="1306"/>
        <w:rPr>
          <w:sz w:val="24"/>
        </w:rPr>
      </w:pPr>
      <w:r>
        <w:rPr>
          <w:sz w:val="24"/>
        </w:rPr>
        <w:t>as a supplement to illustrations. Through-focus video light microscopy can also provide</w:t>
      </w:r>
      <w:r>
        <w:rPr>
          <w:spacing w:val="-16"/>
          <w:sz w:val="24"/>
        </w:rPr>
        <w:t xml:space="preserve"> </w:t>
      </w:r>
      <w:r>
        <w:rPr>
          <w:sz w:val="24"/>
        </w:rPr>
        <w:t>a</w:t>
      </w:r>
    </w:p>
    <w:p w14:paraId="37038F32" w14:textId="77777777" w:rsidR="00A66E7C" w:rsidRDefault="001738D0">
      <w:pPr>
        <w:pStyle w:val="ListParagraph"/>
        <w:numPr>
          <w:ilvl w:val="0"/>
          <w:numId w:val="27"/>
        </w:numPr>
        <w:tabs>
          <w:tab w:val="left" w:pos="1419"/>
          <w:tab w:val="left" w:pos="1420"/>
        </w:tabs>
        <w:ind w:left="1420" w:hanging="1306"/>
        <w:rPr>
          <w:sz w:val="24"/>
        </w:rPr>
      </w:pPr>
      <w:r>
        <w:rPr>
          <w:sz w:val="24"/>
        </w:rPr>
        <w:t>useful supplement to illustrations and can be referenced</w:t>
      </w:r>
      <w:r>
        <w:rPr>
          <w:spacing w:val="-2"/>
          <w:sz w:val="24"/>
        </w:rPr>
        <w:t xml:space="preserve"> </w:t>
      </w:r>
      <w:r>
        <w:rPr>
          <w:sz w:val="24"/>
        </w:rPr>
        <w:t>online.</w:t>
      </w:r>
    </w:p>
    <w:p w14:paraId="1E995569" w14:textId="77777777" w:rsidR="00A66E7C" w:rsidRDefault="001738D0">
      <w:pPr>
        <w:pStyle w:val="ListParagraph"/>
        <w:numPr>
          <w:ilvl w:val="0"/>
          <w:numId w:val="27"/>
        </w:numPr>
        <w:tabs>
          <w:tab w:val="left" w:pos="1059"/>
          <w:tab w:val="left" w:pos="1060"/>
          <w:tab w:val="left" w:pos="1419"/>
        </w:tabs>
        <w:ind w:left="1060" w:hanging="946"/>
        <w:rPr>
          <w:sz w:val="24"/>
        </w:rPr>
      </w:pPr>
      <w:r>
        <w:rPr>
          <w:rFonts w:ascii="Symbol" w:hAnsi="Symbol"/>
          <w:sz w:val="20"/>
        </w:rPr>
        <w:t></w:t>
      </w:r>
      <w:r>
        <w:rPr>
          <w:sz w:val="20"/>
        </w:rPr>
        <w:tab/>
      </w:r>
      <w:r>
        <w:rPr>
          <w:sz w:val="24"/>
        </w:rPr>
        <w:t>Scanning electron micrographs (SEM) and other imaging tools (optional): SEM and</w:t>
      </w:r>
      <w:r>
        <w:rPr>
          <w:spacing w:val="-14"/>
          <w:sz w:val="24"/>
        </w:rPr>
        <w:t xml:space="preserve"> </w:t>
      </w:r>
      <w:r>
        <w:rPr>
          <w:sz w:val="24"/>
        </w:rPr>
        <w:t>other</w:t>
      </w:r>
    </w:p>
    <w:p w14:paraId="7B6E690B" w14:textId="77777777" w:rsidR="00A66E7C" w:rsidRDefault="001738D0">
      <w:pPr>
        <w:pStyle w:val="ListParagraph"/>
        <w:numPr>
          <w:ilvl w:val="0"/>
          <w:numId w:val="27"/>
        </w:numPr>
        <w:tabs>
          <w:tab w:val="left" w:pos="1419"/>
          <w:tab w:val="left" w:pos="1420"/>
        </w:tabs>
        <w:spacing w:line="280" w:lineRule="exact"/>
        <w:ind w:left="1420" w:hanging="1306"/>
        <w:rPr>
          <w:sz w:val="24"/>
        </w:rPr>
      </w:pPr>
      <w:r>
        <w:rPr>
          <w:sz w:val="24"/>
        </w:rPr>
        <w:t>imaging tools that contribute to species descriptions are</w:t>
      </w:r>
      <w:r>
        <w:rPr>
          <w:spacing w:val="-9"/>
          <w:sz w:val="24"/>
        </w:rPr>
        <w:t xml:space="preserve"> </w:t>
      </w:r>
      <w:r>
        <w:rPr>
          <w:sz w:val="24"/>
        </w:rPr>
        <w:t>encouraged.</w:t>
      </w:r>
    </w:p>
    <w:p w14:paraId="55C0CB46" w14:textId="77777777" w:rsidR="00A66E7C" w:rsidRDefault="00A66E7C">
      <w:pPr>
        <w:pStyle w:val="BodyText"/>
        <w:spacing w:before="4" w:line="240" w:lineRule="auto"/>
        <w:ind w:left="0" w:firstLine="0"/>
        <w:rPr>
          <w:sz w:val="16"/>
        </w:rPr>
      </w:pPr>
    </w:p>
    <w:p w14:paraId="60431511" w14:textId="77777777" w:rsidR="00A66E7C" w:rsidRDefault="001738D0">
      <w:pPr>
        <w:pStyle w:val="Heading1"/>
        <w:numPr>
          <w:ilvl w:val="0"/>
          <w:numId w:val="27"/>
        </w:numPr>
        <w:tabs>
          <w:tab w:val="left" w:pos="699"/>
          <w:tab w:val="left" w:pos="700"/>
        </w:tabs>
      </w:pPr>
      <w:bookmarkStart w:id="25" w:name="Terminology"/>
      <w:bookmarkEnd w:id="25"/>
      <w:r>
        <w:t>Terminology</w:t>
      </w:r>
    </w:p>
    <w:p w14:paraId="088C28D0" w14:textId="77777777" w:rsidR="00A66E7C" w:rsidRDefault="00A66E7C">
      <w:pPr>
        <w:pStyle w:val="BodyText"/>
        <w:spacing w:before="2" w:line="240" w:lineRule="auto"/>
        <w:ind w:left="0" w:firstLine="0"/>
        <w:rPr>
          <w:b/>
          <w:sz w:val="16"/>
        </w:rPr>
      </w:pPr>
    </w:p>
    <w:p w14:paraId="04065BCE" w14:textId="77777777" w:rsidR="00A66E7C" w:rsidRDefault="001738D0">
      <w:pPr>
        <w:pStyle w:val="ListParagraph"/>
        <w:numPr>
          <w:ilvl w:val="0"/>
          <w:numId w:val="27"/>
        </w:numPr>
        <w:tabs>
          <w:tab w:val="left" w:pos="699"/>
          <w:tab w:val="left" w:pos="700"/>
        </w:tabs>
        <w:spacing w:before="90" w:line="240" w:lineRule="auto"/>
        <w:rPr>
          <w:b/>
          <w:sz w:val="24"/>
        </w:rPr>
      </w:pPr>
      <w:bookmarkStart w:id="26" w:name="Biological_nomenclature:"/>
      <w:bookmarkEnd w:id="26"/>
      <w:r>
        <w:rPr>
          <w:b/>
          <w:sz w:val="24"/>
        </w:rPr>
        <w:t>Biological</w:t>
      </w:r>
      <w:r>
        <w:rPr>
          <w:b/>
          <w:spacing w:val="-1"/>
          <w:sz w:val="24"/>
        </w:rPr>
        <w:t xml:space="preserve"> </w:t>
      </w:r>
      <w:r>
        <w:rPr>
          <w:b/>
          <w:sz w:val="24"/>
        </w:rPr>
        <w:t>nomenclature:</w:t>
      </w:r>
    </w:p>
    <w:p w14:paraId="02FC8FB5" w14:textId="77777777" w:rsidR="00A66E7C" w:rsidRDefault="00A66E7C">
      <w:pPr>
        <w:pStyle w:val="BodyText"/>
        <w:spacing w:before="11" w:line="240" w:lineRule="auto"/>
        <w:ind w:left="0" w:firstLine="0"/>
        <w:rPr>
          <w:b/>
          <w:sz w:val="18"/>
        </w:rPr>
      </w:pPr>
    </w:p>
    <w:p w14:paraId="2E21CA21" w14:textId="77777777" w:rsidR="00A66E7C" w:rsidRDefault="001738D0">
      <w:pPr>
        <w:pStyle w:val="ListParagraph"/>
        <w:numPr>
          <w:ilvl w:val="0"/>
          <w:numId w:val="27"/>
        </w:numPr>
        <w:tabs>
          <w:tab w:val="left" w:pos="699"/>
          <w:tab w:val="left" w:pos="700"/>
        </w:tabs>
        <w:spacing w:before="90" w:line="280" w:lineRule="exact"/>
        <w:rPr>
          <w:sz w:val="24"/>
        </w:rPr>
      </w:pPr>
      <w:r>
        <w:rPr>
          <w:sz w:val="24"/>
        </w:rPr>
        <w:t>The genus and species of each organism must be identified by its Linnaean binomial,</w:t>
      </w:r>
      <w:r>
        <w:rPr>
          <w:spacing w:val="-10"/>
          <w:sz w:val="24"/>
        </w:rPr>
        <w:t xml:space="preserve"> </w:t>
      </w:r>
      <w:r>
        <w:rPr>
          <w:sz w:val="24"/>
        </w:rPr>
        <w:t>which</w:t>
      </w:r>
    </w:p>
    <w:p w14:paraId="61541062" w14:textId="77777777" w:rsidR="00A66E7C" w:rsidRDefault="001738D0">
      <w:pPr>
        <w:pStyle w:val="ListParagraph"/>
        <w:numPr>
          <w:ilvl w:val="0"/>
          <w:numId w:val="27"/>
        </w:numPr>
        <w:tabs>
          <w:tab w:val="left" w:pos="699"/>
          <w:tab w:val="left" w:pos="700"/>
        </w:tabs>
        <w:rPr>
          <w:sz w:val="24"/>
        </w:rPr>
      </w:pPr>
      <w:r>
        <w:rPr>
          <w:sz w:val="24"/>
        </w:rPr>
        <w:t xml:space="preserve">should be </w:t>
      </w:r>
      <w:r>
        <w:rPr>
          <w:i/>
          <w:sz w:val="24"/>
        </w:rPr>
        <w:t xml:space="preserve">italicized </w:t>
      </w:r>
      <w:r>
        <w:rPr>
          <w:sz w:val="24"/>
        </w:rPr>
        <w:t>and fully spelled out for each first use in text, figure captions and table</w:t>
      </w:r>
      <w:r>
        <w:rPr>
          <w:spacing w:val="-19"/>
          <w:sz w:val="24"/>
        </w:rPr>
        <w:t xml:space="preserve"> </w:t>
      </w:r>
      <w:r>
        <w:rPr>
          <w:sz w:val="24"/>
        </w:rPr>
        <w:t>titles.</w:t>
      </w:r>
    </w:p>
    <w:p w14:paraId="71055983" w14:textId="77777777" w:rsidR="00A66E7C" w:rsidRDefault="001738D0">
      <w:pPr>
        <w:pStyle w:val="ListParagraph"/>
        <w:numPr>
          <w:ilvl w:val="0"/>
          <w:numId w:val="27"/>
        </w:numPr>
        <w:tabs>
          <w:tab w:val="left" w:pos="699"/>
          <w:tab w:val="left" w:pos="700"/>
        </w:tabs>
        <w:rPr>
          <w:sz w:val="24"/>
        </w:rPr>
      </w:pPr>
      <w:r>
        <w:rPr>
          <w:sz w:val="24"/>
        </w:rPr>
        <w:t>As applicable, additional information may be included to identify authority, cultivar or</w:t>
      </w:r>
      <w:r>
        <w:rPr>
          <w:spacing w:val="-17"/>
          <w:sz w:val="24"/>
        </w:rPr>
        <w:t xml:space="preserve"> </w:t>
      </w:r>
      <w:r>
        <w:rPr>
          <w:sz w:val="24"/>
        </w:rPr>
        <w:t>varietal</w:t>
      </w:r>
    </w:p>
    <w:p w14:paraId="7547F597" w14:textId="77777777" w:rsidR="00A66E7C" w:rsidRDefault="001738D0">
      <w:pPr>
        <w:pStyle w:val="ListParagraph"/>
        <w:numPr>
          <w:ilvl w:val="0"/>
          <w:numId w:val="27"/>
        </w:numPr>
        <w:tabs>
          <w:tab w:val="left" w:pos="699"/>
          <w:tab w:val="left" w:pos="700"/>
        </w:tabs>
        <w:rPr>
          <w:sz w:val="24"/>
        </w:rPr>
      </w:pPr>
      <w:r>
        <w:rPr>
          <w:sz w:val="24"/>
        </w:rPr>
        <w:t>names, breed, race, or accession number. If the word “cultivar” (or “cv.”) precedes the</w:t>
      </w:r>
      <w:r>
        <w:rPr>
          <w:spacing w:val="-10"/>
          <w:sz w:val="24"/>
        </w:rPr>
        <w:t xml:space="preserve"> </w:t>
      </w:r>
      <w:r>
        <w:rPr>
          <w:sz w:val="24"/>
        </w:rPr>
        <w:t>actual</w:t>
      </w:r>
    </w:p>
    <w:p w14:paraId="64A59D8F" w14:textId="77777777" w:rsidR="00A66E7C" w:rsidRDefault="001738D0">
      <w:pPr>
        <w:pStyle w:val="ListParagraph"/>
        <w:numPr>
          <w:ilvl w:val="0"/>
          <w:numId w:val="27"/>
        </w:numPr>
        <w:tabs>
          <w:tab w:val="left" w:pos="699"/>
          <w:tab w:val="left" w:pos="700"/>
          <w:tab w:val="left" w:leader="dot" w:pos="5050"/>
        </w:tabs>
        <w:rPr>
          <w:sz w:val="24"/>
        </w:rPr>
      </w:pPr>
      <w:r>
        <w:rPr>
          <w:sz w:val="24"/>
        </w:rPr>
        <w:t>cultivar name (e.g., soybean cv.</w:t>
      </w:r>
      <w:r>
        <w:rPr>
          <w:spacing w:val="-8"/>
          <w:sz w:val="24"/>
        </w:rPr>
        <w:t xml:space="preserve"> </w:t>
      </w:r>
      <w:r>
        <w:rPr>
          <w:sz w:val="24"/>
        </w:rPr>
        <w:t>Kirby,</w:t>
      </w:r>
      <w:r>
        <w:rPr>
          <w:spacing w:val="1"/>
          <w:sz w:val="24"/>
        </w:rPr>
        <w:t xml:space="preserve"> </w:t>
      </w:r>
      <w:r>
        <w:rPr>
          <w:sz w:val="24"/>
        </w:rPr>
        <w:t>or</w:t>
      </w:r>
      <w:r>
        <w:rPr>
          <w:sz w:val="24"/>
        </w:rPr>
        <w:tab/>
        <w:t>the soybean cultivars were Forrest, Picket,</w:t>
      </w:r>
      <w:r>
        <w:rPr>
          <w:spacing w:val="-4"/>
          <w:sz w:val="24"/>
        </w:rPr>
        <w:t xml:space="preserve"> </w:t>
      </w:r>
      <w:r>
        <w:rPr>
          <w:sz w:val="24"/>
        </w:rPr>
        <w:t>and</w:t>
      </w:r>
    </w:p>
    <w:p w14:paraId="409A72F5" w14:textId="77777777" w:rsidR="00A66E7C" w:rsidRDefault="001738D0">
      <w:pPr>
        <w:pStyle w:val="ListParagraph"/>
        <w:numPr>
          <w:ilvl w:val="0"/>
          <w:numId w:val="27"/>
        </w:numPr>
        <w:tabs>
          <w:tab w:val="left" w:pos="699"/>
          <w:tab w:val="left" w:pos="700"/>
        </w:tabs>
        <w:rPr>
          <w:sz w:val="24"/>
        </w:rPr>
      </w:pPr>
      <w:r>
        <w:rPr>
          <w:sz w:val="24"/>
        </w:rPr>
        <w:t>Hartwig), the cultivar name is not bounded by quotation marks. Use single quotation marks if</w:t>
      </w:r>
      <w:r>
        <w:rPr>
          <w:spacing w:val="-17"/>
          <w:sz w:val="24"/>
        </w:rPr>
        <w:t xml:space="preserve"> </w:t>
      </w:r>
      <w:r>
        <w:rPr>
          <w:sz w:val="24"/>
        </w:rPr>
        <w:t>the</w:t>
      </w:r>
    </w:p>
    <w:p w14:paraId="0038EC16" w14:textId="77777777" w:rsidR="00A66E7C" w:rsidRDefault="001738D0">
      <w:pPr>
        <w:pStyle w:val="ListParagraph"/>
        <w:numPr>
          <w:ilvl w:val="0"/>
          <w:numId w:val="27"/>
        </w:numPr>
        <w:tabs>
          <w:tab w:val="left" w:pos="699"/>
          <w:tab w:val="left" w:pos="700"/>
        </w:tabs>
        <w:rPr>
          <w:sz w:val="24"/>
        </w:rPr>
      </w:pPr>
      <w:r>
        <w:rPr>
          <w:sz w:val="24"/>
        </w:rPr>
        <w:t xml:space="preserve">cultivar name immediately follows the botanical name (e.g., </w:t>
      </w:r>
      <w:r>
        <w:rPr>
          <w:i/>
          <w:sz w:val="24"/>
        </w:rPr>
        <w:t xml:space="preserve">Arachis </w:t>
      </w:r>
      <w:proofErr w:type="spellStart"/>
      <w:r>
        <w:rPr>
          <w:i/>
          <w:sz w:val="24"/>
        </w:rPr>
        <w:t>hypogaea</w:t>
      </w:r>
      <w:proofErr w:type="spellEnd"/>
      <w:r>
        <w:rPr>
          <w:i/>
          <w:spacing w:val="-14"/>
          <w:sz w:val="24"/>
        </w:rPr>
        <w:t xml:space="preserve"> </w:t>
      </w:r>
      <w:r>
        <w:rPr>
          <w:sz w:val="24"/>
        </w:rPr>
        <w:t>‘</w:t>
      </w:r>
      <w:proofErr w:type="spellStart"/>
      <w:r>
        <w:rPr>
          <w:sz w:val="24"/>
        </w:rPr>
        <w:t>Florunner</w:t>
      </w:r>
      <w:proofErr w:type="spellEnd"/>
      <w:r>
        <w:rPr>
          <w:sz w:val="24"/>
        </w:rPr>
        <w:t>’).</w:t>
      </w:r>
    </w:p>
    <w:p w14:paraId="22C5BB9F" w14:textId="77777777" w:rsidR="00A66E7C" w:rsidRDefault="001738D0">
      <w:pPr>
        <w:pStyle w:val="ListParagraph"/>
        <w:numPr>
          <w:ilvl w:val="0"/>
          <w:numId w:val="27"/>
        </w:numPr>
        <w:tabs>
          <w:tab w:val="left" w:pos="699"/>
          <w:tab w:val="left" w:pos="700"/>
        </w:tabs>
        <w:rPr>
          <w:sz w:val="24"/>
        </w:rPr>
      </w:pPr>
      <w:r>
        <w:rPr>
          <w:sz w:val="24"/>
        </w:rPr>
        <w:t>Complete authorities and dates are required in taxonomic and systematic papers, but they</w:t>
      </w:r>
      <w:r>
        <w:rPr>
          <w:spacing w:val="-17"/>
          <w:sz w:val="24"/>
        </w:rPr>
        <w:t xml:space="preserve"> </w:t>
      </w:r>
      <w:r>
        <w:rPr>
          <w:sz w:val="24"/>
        </w:rPr>
        <w:t>would</w:t>
      </w:r>
    </w:p>
    <w:p w14:paraId="16BB7C03" w14:textId="77777777" w:rsidR="00A66E7C" w:rsidRDefault="001738D0">
      <w:pPr>
        <w:pStyle w:val="ListParagraph"/>
        <w:numPr>
          <w:ilvl w:val="0"/>
          <w:numId w:val="27"/>
        </w:numPr>
        <w:tabs>
          <w:tab w:val="left" w:pos="699"/>
          <w:tab w:val="left" w:pos="700"/>
        </w:tabs>
        <w:rPr>
          <w:sz w:val="24"/>
        </w:rPr>
      </w:pPr>
      <w:r>
        <w:rPr>
          <w:sz w:val="24"/>
        </w:rPr>
        <w:t>be included at the editor’s discretion in other manuscripts. When new names of nematodes</w:t>
      </w:r>
      <w:r>
        <w:rPr>
          <w:spacing w:val="-11"/>
          <w:sz w:val="24"/>
        </w:rPr>
        <w:t xml:space="preserve"> </w:t>
      </w:r>
      <w:r>
        <w:rPr>
          <w:sz w:val="24"/>
        </w:rPr>
        <w:t>are</w:t>
      </w:r>
    </w:p>
    <w:p w14:paraId="31913843" w14:textId="77777777" w:rsidR="00A66E7C" w:rsidRDefault="001738D0">
      <w:pPr>
        <w:pStyle w:val="ListParagraph"/>
        <w:numPr>
          <w:ilvl w:val="0"/>
          <w:numId w:val="27"/>
        </w:numPr>
        <w:tabs>
          <w:tab w:val="left" w:pos="699"/>
          <w:tab w:val="left" w:pos="700"/>
        </w:tabs>
        <w:rPr>
          <w:sz w:val="24"/>
        </w:rPr>
      </w:pPr>
      <w:r>
        <w:rPr>
          <w:sz w:val="24"/>
        </w:rPr>
        <w:t xml:space="preserve">introduced, the recommendations of the </w:t>
      </w:r>
      <w:r>
        <w:rPr>
          <w:i/>
          <w:sz w:val="24"/>
        </w:rPr>
        <w:t>International Code of Zoological Nomenclature</w:t>
      </w:r>
      <w:r>
        <w:rPr>
          <w:i/>
          <w:spacing w:val="-12"/>
          <w:sz w:val="24"/>
        </w:rPr>
        <w:t xml:space="preserve"> </w:t>
      </w:r>
      <w:r>
        <w:rPr>
          <w:sz w:val="24"/>
        </w:rPr>
        <w:t>(</w:t>
      </w:r>
      <w:r w:rsidR="00C71682">
        <w:rPr>
          <w:sz w:val="24"/>
        </w:rPr>
        <w:t>2012</w:t>
      </w:r>
      <w:r>
        <w:rPr>
          <w:sz w:val="24"/>
        </w:rPr>
        <w:t>)</w:t>
      </w:r>
    </w:p>
    <w:p w14:paraId="2B282C85" w14:textId="77777777" w:rsidR="00A66E7C" w:rsidRDefault="001738D0">
      <w:pPr>
        <w:pStyle w:val="ListParagraph"/>
        <w:numPr>
          <w:ilvl w:val="0"/>
          <w:numId w:val="27"/>
        </w:numPr>
        <w:tabs>
          <w:tab w:val="left" w:pos="699"/>
          <w:tab w:val="left" w:pos="700"/>
        </w:tabs>
        <w:rPr>
          <w:sz w:val="24"/>
        </w:rPr>
      </w:pPr>
      <w:r>
        <w:rPr>
          <w:sz w:val="24"/>
        </w:rPr>
        <w:t>should be strictly applied, especially regarding type designation and statements indicating</w:t>
      </w:r>
      <w:r>
        <w:rPr>
          <w:spacing w:val="-23"/>
          <w:sz w:val="24"/>
        </w:rPr>
        <w:t xml:space="preserve"> </w:t>
      </w:r>
      <w:proofErr w:type="gramStart"/>
      <w:r>
        <w:rPr>
          <w:sz w:val="24"/>
        </w:rPr>
        <w:t>where</w:t>
      </w:r>
      <w:proofErr w:type="gramEnd"/>
    </w:p>
    <w:p w14:paraId="3F40BD6A" w14:textId="77777777" w:rsidR="00A66E7C" w:rsidRPr="00C008A9" w:rsidRDefault="001738D0" w:rsidP="00C008A9">
      <w:pPr>
        <w:pStyle w:val="ListParagraph"/>
        <w:numPr>
          <w:ilvl w:val="0"/>
          <w:numId w:val="27"/>
        </w:numPr>
        <w:tabs>
          <w:tab w:val="left" w:pos="699"/>
          <w:tab w:val="left" w:pos="700"/>
        </w:tabs>
        <w:rPr>
          <w:sz w:val="24"/>
        </w:rPr>
        <w:sectPr w:rsidR="00A66E7C" w:rsidRPr="00C008A9">
          <w:pgSz w:w="12240" w:h="15840"/>
          <w:pgMar w:top="1360" w:right="1260" w:bottom="1260" w:left="740" w:header="0" w:footer="983" w:gutter="0"/>
          <w:cols w:space="720"/>
        </w:sectPr>
      </w:pPr>
      <w:r>
        <w:rPr>
          <w:sz w:val="24"/>
        </w:rPr>
        <w:t xml:space="preserve">such type material is deposited. </w:t>
      </w:r>
      <w:r w:rsidR="00BD4931">
        <w:rPr>
          <w:sz w:val="24"/>
        </w:rPr>
        <w:t>It</w:t>
      </w:r>
      <w:r>
        <w:rPr>
          <w:sz w:val="24"/>
        </w:rPr>
        <w:t xml:space="preserve"> is </w:t>
      </w:r>
      <w:r w:rsidR="00BD4931">
        <w:rPr>
          <w:sz w:val="24"/>
        </w:rPr>
        <w:t xml:space="preserve">strictly required </w:t>
      </w:r>
      <w:r>
        <w:rPr>
          <w:sz w:val="24"/>
        </w:rPr>
        <w:t>that new Linnaean binomials be registered in</w:t>
      </w:r>
      <w:r>
        <w:rPr>
          <w:spacing w:val="-5"/>
          <w:sz w:val="24"/>
        </w:rPr>
        <w:t xml:space="preserve"> </w:t>
      </w:r>
      <w:proofErr w:type="spellStart"/>
      <w:r>
        <w:rPr>
          <w:sz w:val="24"/>
        </w:rPr>
        <w:t>ZooBank</w:t>
      </w:r>
      <w:proofErr w:type="spellEnd"/>
      <w:r w:rsidR="00C71682">
        <w:rPr>
          <w:sz w:val="24"/>
        </w:rPr>
        <w:t xml:space="preserve"> </w:t>
      </w:r>
      <w:r w:rsidR="00BD4931">
        <w:rPr>
          <w:sz w:val="24"/>
        </w:rPr>
        <w:t>and that an LSID is provided with the submission (</w:t>
      </w:r>
      <w:hyperlink r:id="rId19">
        <w:r w:rsidR="00BD4931">
          <w:rPr>
            <w:color w:val="0000FF"/>
            <w:sz w:val="24"/>
            <w:u w:val="single" w:color="0000FF"/>
          </w:rPr>
          <w:t>http://zoobank.org</w:t>
        </w:r>
      </w:hyperlink>
      <w:r w:rsidR="00BD4931">
        <w:rPr>
          <w:sz w:val="24"/>
        </w:rPr>
        <w:t>).</w:t>
      </w:r>
    </w:p>
    <w:p w14:paraId="31AF4FD8" w14:textId="77777777" w:rsidR="00A66E7C" w:rsidRDefault="001738D0">
      <w:pPr>
        <w:pStyle w:val="ListParagraph"/>
        <w:numPr>
          <w:ilvl w:val="0"/>
          <w:numId w:val="26"/>
        </w:numPr>
        <w:tabs>
          <w:tab w:val="left" w:pos="699"/>
          <w:tab w:val="left" w:pos="700"/>
        </w:tabs>
        <w:spacing w:before="90" w:line="280" w:lineRule="exact"/>
        <w:jc w:val="left"/>
        <w:rPr>
          <w:sz w:val="24"/>
        </w:rPr>
      </w:pPr>
      <w:r>
        <w:rPr>
          <w:sz w:val="24"/>
        </w:rPr>
        <w:lastRenderedPageBreak/>
        <w:t>If common names are used for nematodes, they should conform to the names listed below</w:t>
      </w:r>
      <w:r>
        <w:rPr>
          <w:spacing w:val="-14"/>
          <w:sz w:val="24"/>
        </w:rPr>
        <w:t xml:space="preserve"> </w:t>
      </w:r>
      <w:r>
        <w:rPr>
          <w:sz w:val="24"/>
        </w:rPr>
        <w:t>for</w:t>
      </w:r>
    </w:p>
    <w:p w14:paraId="2D96DE1F" w14:textId="77777777" w:rsidR="00A66E7C" w:rsidRDefault="001738D0">
      <w:pPr>
        <w:pStyle w:val="ListParagraph"/>
        <w:numPr>
          <w:ilvl w:val="0"/>
          <w:numId w:val="26"/>
        </w:numPr>
        <w:tabs>
          <w:tab w:val="left" w:pos="699"/>
          <w:tab w:val="left" w:pos="700"/>
        </w:tabs>
        <w:jc w:val="left"/>
        <w:rPr>
          <w:sz w:val="24"/>
        </w:rPr>
      </w:pPr>
      <w:r>
        <w:rPr>
          <w:sz w:val="24"/>
        </w:rPr>
        <w:t>common names for plant-parasitic nematodes. Common crop names should not end in the</w:t>
      </w:r>
      <w:r>
        <w:rPr>
          <w:spacing w:val="-17"/>
          <w:sz w:val="24"/>
        </w:rPr>
        <w:t xml:space="preserve"> </w:t>
      </w:r>
      <w:r>
        <w:rPr>
          <w:sz w:val="24"/>
        </w:rPr>
        <w:t>letter</w:t>
      </w:r>
    </w:p>
    <w:p w14:paraId="0FD41E23" w14:textId="77777777" w:rsidR="00A66E7C" w:rsidRDefault="001738D0">
      <w:pPr>
        <w:pStyle w:val="ListParagraph"/>
        <w:numPr>
          <w:ilvl w:val="0"/>
          <w:numId w:val="26"/>
        </w:numPr>
        <w:tabs>
          <w:tab w:val="left" w:pos="699"/>
          <w:tab w:val="left" w:pos="700"/>
        </w:tabs>
        <w:jc w:val="left"/>
        <w:rPr>
          <w:sz w:val="24"/>
        </w:rPr>
      </w:pPr>
      <w:r>
        <w:rPr>
          <w:sz w:val="24"/>
        </w:rPr>
        <w:t>“s” (e.g., “oat” not “oats”), although the plural form is appropriate for seed of each crop</w:t>
      </w:r>
      <w:r>
        <w:rPr>
          <w:spacing w:val="-21"/>
          <w:sz w:val="24"/>
        </w:rPr>
        <w:t xml:space="preserve"> </w:t>
      </w:r>
      <w:r>
        <w:rPr>
          <w:sz w:val="24"/>
        </w:rPr>
        <w:t>(e.g.,</w:t>
      </w:r>
    </w:p>
    <w:p w14:paraId="5794D425" w14:textId="77777777" w:rsidR="00A66E7C" w:rsidRDefault="001738D0">
      <w:pPr>
        <w:pStyle w:val="ListParagraph"/>
        <w:numPr>
          <w:ilvl w:val="0"/>
          <w:numId w:val="26"/>
        </w:numPr>
        <w:tabs>
          <w:tab w:val="left" w:pos="699"/>
          <w:tab w:val="left" w:pos="700"/>
        </w:tabs>
        <w:jc w:val="left"/>
        <w:rPr>
          <w:sz w:val="24"/>
        </w:rPr>
      </w:pPr>
      <w:r>
        <w:rPr>
          <w:sz w:val="24"/>
        </w:rPr>
        <w:t>soybeans, peanuts). If commonly accepted model organisms are mentioned (e.g., Arabidopsis,</w:t>
      </w:r>
      <w:r>
        <w:rPr>
          <w:spacing w:val="-15"/>
          <w:sz w:val="24"/>
        </w:rPr>
        <w:t xml:space="preserve"> </w:t>
      </w:r>
      <w:r>
        <w:rPr>
          <w:sz w:val="24"/>
        </w:rPr>
        <w:t>C.</w:t>
      </w:r>
    </w:p>
    <w:p w14:paraId="039B6876" w14:textId="77777777" w:rsidR="00A66E7C" w:rsidRDefault="001738D0">
      <w:pPr>
        <w:pStyle w:val="ListParagraph"/>
        <w:numPr>
          <w:ilvl w:val="0"/>
          <w:numId w:val="26"/>
        </w:numPr>
        <w:tabs>
          <w:tab w:val="left" w:pos="699"/>
          <w:tab w:val="left" w:pos="700"/>
        </w:tabs>
        <w:jc w:val="left"/>
        <w:rPr>
          <w:sz w:val="24"/>
        </w:rPr>
      </w:pPr>
      <w:r>
        <w:rPr>
          <w:sz w:val="24"/>
        </w:rPr>
        <w:t>elegans, Medicago, etc.), it is correct not to italicize these names, as they are not intended to</w:t>
      </w:r>
      <w:r>
        <w:rPr>
          <w:spacing w:val="-17"/>
          <w:sz w:val="24"/>
        </w:rPr>
        <w:t xml:space="preserve"> </w:t>
      </w:r>
      <w:r>
        <w:rPr>
          <w:sz w:val="24"/>
        </w:rPr>
        <w:t>be</w:t>
      </w:r>
    </w:p>
    <w:p w14:paraId="7C03223F" w14:textId="77777777" w:rsidR="00A66E7C" w:rsidRDefault="001738D0">
      <w:pPr>
        <w:pStyle w:val="ListParagraph"/>
        <w:numPr>
          <w:ilvl w:val="0"/>
          <w:numId w:val="26"/>
        </w:numPr>
        <w:tabs>
          <w:tab w:val="left" w:pos="699"/>
          <w:tab w:val="left" w:pos="700"/>
        </w:tabs>
        <w:jc w:val="left"/>
        <w:rPr>
          <w:sz w:val="24"/>
        </w:rPr>
      </w:pPr>
      <w:r>
        <w:rPr>
          <w:sz w:val="24"/>
        </w:rPr>
        <w:t>Linnaean binomials. However, as with all organisms mentioned in JON, the Linnaean</w:t>
      </w:r>
      <w:r>
        <w:rPr>
          <w:spacing w:val="-14"/>
          <w:sz w:val="24"/>
        </w:rPr>
        <w:t xml:space="preserve"> </w:t>
      </w:r>
      <w:r>
        <w:rPr>
          <w:sz w:val="24"/>
        </w:rPr>
        <w:t>binomial</w:t>
      </w:r>
    </w:p>
    <w:p w14:paraId="1F45D19C" w14:textId="77777777" w:rsidR="00A66E7C" w:rsidRDefault="001738D0">
      <w:pPr>
        <w:pStyle w:val="ListParagraph"/>
        <w:numPr>
          <w:ilvl w:val="0"/>
          <w:numId w:val="26"/>
        </w:numPr>
        <w:tabs>
          <w:tab w:val="left" w:pos="699"/>
          <w:tab w:val="left" w:pos="700"/>
        </w:tabs>
        <w:spacing w:line="280" w:lineRule="exact"/>
        <w:jc w:val="left"/>
        <w:rPr>
          <w:sz w:val="24"/>
        </w:rPr>
      </w:pPr>
      <w:r>
        <w:rPr>
          <w:sz w:val="24"/>
        </w:rPr>
        <w:t xml:space="preserve">must be spelled out at the first use (e.g., </w:t>
      </w:r>
      <w:r>
        <w:rPr>
          <w:i/>
          <w:sz w:val="24"/>
        </w:rPr>
        <w:t>Arabidopsis thaliana, Medicago</w:t>
      </w:r>
      <w:r>
        <w:rPr>
          <w:i/>
          <w:spacing w:val="-8"/>
          <w:sz w:val="24"/>
        </w:rPr>
        <w:t xml:space="preserve"> </w:t>
      </w:r>
      <w:proofErr w:type="spellStart"/>
      <w:r>
        <w:rPr>
          <w:i/>
          <w:sz w:val="24"/>
        </w:rPr>
        <w:t>truncatula</w:t>
      </w:r>
      <w:proofErr w:type="spellEnd"/>
      <w:r>
        <w:rPr>
          <w:sz w:val="24"/>
        </w:rPr>
        <w:t>).</w:t>
      </w:r>
    </w:p>
    <w:p w14:paraId="548717ED" w14:textId="77777777" w:rsidR="00A66E7C" w:rsidRDefault="00A66E7C">
      <w:pPr>
        <w:pStyle w:val="BodyText"/>
        <w:spacing w:before="2" w:line="240" w:lineRule="auto"/>
        <w:ind w:left="0" w:firstLine="0"/>
        <w:rPr>
          <w:sz w:val="16"/>
        </w:rPr>
      </w:pPr>
    </w:p>
    <w:p w14:paraId="5DADB929" w14:textId="77777777" w:rsidR="00A66E7C" w:rsidRDefault="0052215B">
      <w:pPr>
        <w:pStyle w:val="Heading1"/>
        <w:numPr>
          <w:ilvl w:val="0"/>
          <w:numId w:val="26"/>
        </w:numPr>
        <w:tabs>
          <w:tab w:val="left" w:pos="699"/>
          <w:tab w:val="left" w:pos="700"/>
        </w:tabs>
        <w:ind w:hanging="586"/>
        <w:jc w:val="left"/>
      </w:pPr>
      <w:bookmarkStart w:id="27" w:name="Common_Names_for_Nematodes"/>
      <w:bookmarkEnd w:id="27"/>
      <w:r>
        <w:t xml:space="preserve">Suggested </w:t>
      </w:r>
      <w:r w:rsidR="001738D0">
        <w:t>Common Names for</w:t>
      </w:r>
      <w:r w:rsidR="001738D0">
        <w:rPr>
          <w:spacing w:val="-2"/>
        </w:rPr>
        <w:t xml:space="preserve"> </w:t>
      </w:r>
      <w:r w:rsidR="001738D0">
        <w:t>Nematodes</w:t>
      </w:r>
    </w:p>
    <w:p w14:paraId="6CA54078" w14:textId="77777777" w:rsidR="00A66E7C" w:rsidRDefault="00A66E7C">
      <w:pPr>
        <w:pStyle w:val="BodyText"/>
        <w:spacing w:before="6" w:line="240" w:lineRule="auto"/>
        <w:ind w:left="0" w:firstLine="0"/>
        <w:rPr>
          <w:b/>
          <w:sz w:val="15"/>
        </w:rPr>
      </w:pPr>
    </w:p>
    <w:p w14:paraId="1AA72EFC" w14:textId="77777777" w:rsidR="00A66E7C" w:rsidRDefault="001738D0">
      <w:pPr>
        <w:pStyle w:val="ListParagraph"/>
        <w:numPr>
          <w:ilvl w:val="0"/>
          <w:numId w:val="26"/>
        </w:numPr>
        <w:tabs>
          <w:tab w:val="left" w:pos="699"/>
          <w:tab w:val="left" w:pos="700"/>
        </w:tabs>
        <w:spacing w:before="90" w:line="280" w:lineRule="exact"/>
        <w:ind w:hanging="586"/>
        <w:jc w:val="left"/>
        <w:rPr>
          <w:sz w:val="24"/>
        </w:rPr>
      </w:pPr>
      <w:r>
        <w:rPr>
          <w:sz w:val="24"/>
        </w:rPr>
        <w:t>JON requires that the full Linnaean binomial be given for all nematode species mentioned.</w:t>
      </w:r>
      <w:r>
        <w:rPr>
          <w:spacing w:val="-16"/>
          <w:sz w:val="24"/>
        </w:rPr>
        <w:t xml:space="preserve"> </w:t>
      </w:r>
      <w:r>
        <w:rPr>
          <w:sz w:val="24"/>
        </w:rPr>
        <w:t>But,</w:t>
      </w:r>
    </w:p>
    <w:p w14:paraId="1AC248E6" w14:textId="77777777" w:rsidR="00A66E7C" w:rsidRDefault="001738D0">
      <w:pPr>
        <w:pStyle w:val="ListParagraph"/>
        <w:numPr>
          <w:ilvl w:val="0"/>
          <w:numId w:val="26"/>
        </w:numPr>
        <w:tabs>
          <w:tab w:val="left" w:pos="699"/>
          <w:tab w:val="left" w:pos="700"/>
        </w:tabs>
        <w:ind w:hanging="586"/>
        <w:jc w:val="left"/>
        <w:rPr>
          <w:sz w:val="24"/>
        </w:rPr>
      </w:pPr>
      <w:r>
        <w:rPr>
          <w:sz w:val="24"/>
        </w:rPr>
        <w:t>as long as it is explained, the use of common names, or even an abbreviation, is also</w:t>
      </w:r>
      <w:r>
        <w:rPr>
          <w:spacing w:val="-13"/>
          <w:sz w:val="24"/>
        </w:rPr>
        <w:t xml:space="preserve"> </w:t>
      </w:r>
      <w:r>
        <w:rPr>
          <w:sz w:val="24"/>
        </w:rPr>
        <w:t>permitted.</w:t>
      </w:r>
    </w:p>
    <w:p w14:paraId="2A7360BE" w14:textId="77777777" w:rsidR="00A66E7C" w:rsidRDefault="001738D0">
      <w:pPr>
        <w:pStyle w:val="ListParagraph"/>
        <w:numPr>
          <w:ilvl w:val="0"/>
          <w:numId w:val="26"/>
        </w:numPr>
        <w:tabs>
          <w:tab w:val="left" w:pos="699"/>
          <w:tab w:val="left" w:pos="700"/>
        </w:tabs>
        <w:ind w:hanging="586"/>
        <w:jc w:val="left"/>
        <w:rPr>
          <w:sz w:val="24"/>
        </w:rPr>
      </w:pPr>
      <w:r>
        <w:rPr>
          <w:sz w:val="24"/>
        </w:rPr>
        <w:t xml:space="preserve">For example: </w:t>
      </w:r>
      <w:r>
        <w:rPr>
          <w:i/>
          <w:sz w:val="24"/>
        </w:rPr>
        <w:t xml:space="preserve">Meloidogyne </w:t>
      </w:r>
      <w:r>
        <w:rPr>
          <w:sz w:val="24"/>
        </w:rPr>
        <w:t>spp. (root-knot nematode: RKN). However, authors should</w:t>
      </w:r>
      <w:r>
        <w:rPr>
          <w:spacing w:val="-6"/>
          <w:sz w:val="24"/>
        </w:rPr>
        <w:t xml:space="preserve"> </w:t>
      </w:r>
      <w:r>
        <w:rPr>
          <w:sz w:val="24"/>
        </w:rPr>
        <w:t>be</w:t>
      </w:r>
    </w:p>
    <w:p w14:paraId="275333EA" w14:textId="77777777" w:rsidR="00A66E7C" w:rsidRDefault="001738D0">
      <w:pPr>
        <w:pStyle w:val="ListParagraph"/>
        <w:numPr>
          <w:ilvl w:val="0"/>
          <w:numId w:val="26"/>
        </w:numPr>
        <w:tabs>
          <w:tab w:val="left" w:pos="699"/>
          <w:tab w:val="left" w:pos="700"/>
        </w:tabs>
        <w:ind w:hanging="586"/>
        <w:jc w:val="left"/>
        <w:rPr>
          <w:sz w:val="24"/>
        </w:rPr>
      </w:pPr>
      <w:r>
        <w:rPr>
          <w:sz w:val="24"/>
        </w:rPr>
        <w:t>judicious in using common names and only do so when it improves clarity to the</w:t>
      </w:r>
      <w:r>
        <w:rPr>
          <w:spacing w:val="-12"/>
          <w:sz w:val="24"/>
        </w:rPr>
        <w:t xml:space="preserve"> </w:t>
      </w:r>
      <w:r>
        <w:rPr>
          <w:sz w:val="24"/>
        </w:rPr>
        <w:t>wider</w:t>
      </w:r>
    </w:p>
    <w:p w14:paraId="3DFB5826" w14:textId="77777777" w:rsidR="00A66E7C" w:rsidRDefault="001738D0">
      <w:pPr>
        <w:pStyle w:val="ListParagraph"/>
        <w:numPr>
          <w:ilvl w:val="0"/>
          <w:numId w:val="26"/>
        </w:numPr>
        <w:tabs>
          <w:tab w:val="left" w:pos="699"/>
          <w:tab w:val="left" w:pos="700"/>
        </w:tabs>
        <w:spacing w:line="280" w:lineRule="exact"/>
        <w:ind w:hanging="586"/>
        <w:jc w:val="left"/>
        <w:rPr>
          <w:sz w:val="24"/>
        </w:rPr>
      </w:pPr>
      <w:r>
        <w:rPr>
          <w:sz w:val="24"/>
        </w:rPr>
        <w:t>readership. There are several points to consider in electing to use a common</w:t>
      </w:r>
      <w:r>
        <w:rPr>
          <w:spacing w:val="-9"/>
          <w:sz w:val="24"/>
        </w:rPr>
        <w:t xml:space="preserve"> </w:t>
      </w:r>
      <w:r>
        <w:rPr>
          <w:sz w:val="24"/>
        </w:rPr>
        <w:t>name:</w:t>
      </w:r>
    </w:p>
    <w:p w14:paraId="6E716FDC" w14:textId="77777777" w:rsidR="00A66E7C" w:rsidRDefault="00A66E7C">
      <w:pPr>
        <w:pStyle w:val="BodyText"/>
        <w:spacing w:line="240" w:lineRule="auto"/>
        <w:ind w:left="0" w:firstLine="0"/>
        <w:rPr>
          <w:sz w:val="16"/>
        </w:rPr>
      </w:pPr>
    </w:p>
    <w:p w14:paraId="10DD44C2" w14:textId="77777777" w:rsidR="00A66E7C" w:rsidRDefault="001738D0">
      <w:pPr>
        <w:pStyle w:val="ListParagraph"/>
        <w:numPr>
          <w:ilvl w:val="0"/>
          <w:numId w:val="26"/>
        </w:numPr>
        <w:tabs>
          <w:tab w:val="left" w:pos="1059"/>
          <w:tab w:val="left" w:pos="1060"/>
        </w:tabs>
        <w:spacing w:before="90" w:line="280" w:lineRule="exact"/>
        <w:ind w:left="1060" w:hanging="946"/>
        <w:jc w:val="left"/>
        <w:rPr>
          <w:sz w:val="24"/>
        </w:rPr>
      </w:pPr>
      <w:r>
        <w:rPr>
          <w:sz w:val="24"/>
        </w:rPr>
        <w:t>1. Is the common name likely to be recognized across or beyond the narrow discipline</w:t>
      </w:r>
      <w:r>
        <w:rPr>
          <w:spacing w:val="-14"/>
          <w:sz w:val="24"/>
        </w:rPr>
        <w:t xml:space="preserve"> </w:t>
      </w:r>
      <w:r>
        <w:rPr>
          <w:sz w:val="24"/>
        </w:rPr>
        <w:t>of</w:t>
      </w:r>
    </w:p>
    <w:p w14:paraId="13A38771" w14:textId="77777777" w:rsidR="00A66E7C" w:rsidRDefault="001738D0">
      <w:pPr>
        <w:pStyle w:val="ListParagraph"/>
        <w:numPr>
          <w:ilvl w:val="0"/>
          <w:numId w:val="26"/>
        </w:numPr>
        <w:tabs>
          <w:tab w:val="left" w:pos="1419"/>
          <w:tab w:val="left" w:pos="1420"/>
        </w:tabs>
        <w:ind w:left="1420" w:hanging="1306"/>
        <w:jc w:val="left"/>
        <w:rPr>
          <w:sz w:val="24"/>
        </w:rPr>
      </w:pPr>
      <w:r>
        <w:rPr>
          <w:sz w:val="24"/>
        </w:rPr>
        <w:t>the paper? For example, home gardeners are likely to have heard of root-knot</w:t>
      </w:r>
      <w:r>
        <w:rPr>
          <w:spacing w:val="-15"/>
          <w:sz w:val="24"/>
        </w:rPr>
        <w:t xml:space="preserve"> </w:t>
      </w:r>
      <w:r>
        <w:rPr>
          <w:sz w:val="24"/>
        </w:rPr>
        <w:t>nematodes,</w:t>
      </w:r>
    </w:p>
    <w:p w14:paraId="038FC00A" w14:textId="77777777" w:rsidR="00A66E7C" w:rsidRDefault="001738D0">
      <w:pPr>
        <w:pStyle w:val="ListParagraph"/>
        <w:numPr>
          <w:ilvl w:val="0"/>
          <w:numId w:val="26"/>
        </w:numPr>
        <w:tabs>
          <w:tab w:val="left" w:pos="1419"/>
          <w:tab w:val="left" w:pos="1420"/>
        </w:tabs>
        <w:spacing w:line="275" w:lineRule="exact"/>
        <w:ind w:left="1420" w:hanging="1306"/>
        <w:jc w:val="left"/>
        <w:rPr>
          <w:sz w:val="24"/>
        </w:rPr>
      </w:pPr>
      <w:r>
        <w:rPr>
          <w:sz w:val="24"/>
        </w:rPr>
        <w:t>and soybean farmers will know about soybean cyst nematode. A similar case might</w:t>
      </w:r>
      <w:r>
        <w:rPr>
          <w:spacing w:val="-22"/>
          <w:sz w:val="24"/>
        </w:rPr>
        <w:t xml:space="preserve"> </w:t>
      </w:r>
      <w:r>
        <w:rPr>
          <w:sz w:val="24"/>
        </w:rPr>
        <w:t>be</w:t>
      </w:r>
    </w:p>
    <w:p w14:paraId="3CC6E5C6" w14:textId="77777777" w:rsidR="00A66E7C" w:rsidRDefault="001738D0">
      <w:pPr>
        <w:pStyle w:val="ListParagraph"/>
        <w:numPr>
          <w:ilvl w:val="0"/>
          <w:numId w:val="26"/>
        </w:numPr>
        <w:tabs>
          <w:tab w:val="left" w:pos="1419"/>
          <w:tab w:val="left" w:pos="1420"/>
        </w:tabs>
        <w:spacing w:line="275" w:lineRule="exact"/>
        <w:ind w:left="1420" w:hanging="1306"/>
        <w:jc w:val="left"/>
        <w:rPr>
          <w:i/>
          <w:sz w:val="24"/>
        </w:rPr>
      </w:pPr>
      <w:r>
        <w:rPr>
          <w:sz w:val="24"/>
        </w:rPr>
        <w:t>made for dog heart worm (</w:t>
      </w:r>
      <w:proofErr w:type="spellStart"/>
      <w:r>
        <w:rPr>
          <w:i/>
          <w:sz w:val="24"/>
        </w:rPr>
        <w:t>Dirofilaria</w:t>
      </w:r>
      <w:proofErr w:type="spellEnd"/>
      <w:r>
        <w:rPr>
          <w:i/>
          <w:sz w:val="24"/>
        </w:rPr>
        <w:t xml:space="preserve"> </w:t>
      </w:r>
      <w:proofErr w:type="spellStart"/>
      <w:r>
        <w:rPr>
          <w:i/>
          <w:sz w:val="24"/>
        </w:rPr>
        <w:t>immitis</w:t>
      </w:r>
      <w:proofErr w:type="spellEnd"/>
      <w:r>
        <w:rPr>
          <w:sz w:val="24"/>
        </w:rPr>
        <w:t>) or Guinea worm</w:t>
      </w:r>
      <w:r>
        <w:rPr>
          <w:spacing w:val="-20"/>
          <w:sz w:val="24"/>
        </w:rPr>
        <w:t xml:space="preserve"> </w:t>
      </w:r>
      <w:r>
        <w:rPr>
          <w:sz w:val="24"/>
        </w:rPr>
        <w:t>(</w:t>
      </w:r>
      <w:r>
        <w:rPr>
          <w:i/>
          <w:sz w:val="24"/>
        </w:rPr>
        <w:t>Dracunculus</w:t>
      </w:r>
    </w:p>
    <w:p w14:paraId="3569A1DD" w14:textId="77777777" w:rsidR="00A66E7C" w:rsidRDefault="001738D0">
      <w:pPr>
        <w:pStyle w:val="ListParagraph"/>
        <w:numPr>
          <w:ilvl w:val="0"/>
          <w:numId w:val="26"/>
        </w:numPr>
        <w:tabs>
          <w:tab w:val="left" w:pos="1419"/>
          <w:tab w:val="left" w:pos="1420"/>
        </w:tabs>
        <w:ind w:left="1420" w:hanging="1306"/>
        <w:jc w:val="left"/>
        <w:rPr>
          <w:sz w:val="24"/>
        </w:rPr>
      </w:pPr>
      <w:r>
        <w:rPr>
          <w:i/>
          <w:sz w:val="24"/>
        </w:rPr>
        <w:t>medinensis</w:t>
      </w:r>
      <w:r>
        <w:rPr>
          <w:sz w:val="24"/>
        </w:rPr>
        <w:t xml:space="preserve">). But the same could probably not be said of </w:t>
      </w:r>
      <w:proofErr w:type="spellStart"/>
      <w:r>
        <w:rPr>
          <w:i/>
          <w:sz w:val="24"/>
        </w:rPr>
        <w:t>Romanomermis</w:t>
      </w:r>
      <w:proofErr w:type="spellEnd"/>
      <w:r>
        <w:rPr>
          <w:i/>
          <w:sz w:val="24"/>
        </w:rPr>
        <w:t xml:space="preserve"> </w:t>
      </w:r>
      <w:proofErr w:type="spellStart"/>
      <w:r>
        <w:rPr>
          <w:i/>
          <w:sz w:val="24"/>
        </w:rPr>
        <w:t>culicivorax</w:t>
      </w:r>
      <w:proofErr w:type="spellEnd"/>
      <w:r>
        <w:rPr>
          <w:i/>
          <w:spacing w:val="-15"/>
          <w:sz w:val="24"/>
        </w:rPr>
        <w:t xml:space="preserve"> </w:t>
      </w:r>
      <w:r>
        <w:rPr>
          <w:sz w:val="24"/>
        </w:rPr>
        <w:t>and</w:t>
      </w:r>
    </w:p>
    <w:p w14:paraId="30737952" w14:textId="77777777" w:rsidR="00A66E7C" w:rsidRDefault="001738D0">
      <w:pPr>
        <w:pStyle w:val="ListParagraph"/>
        <w:numPr>
          <w:ilvl w:val="0"/>
          <w:numId w:val="26"/>
        </w:numPr>
        <w:tabs>
          <w:tab w:val="left" w:pos="1419"/>
          <w:tab w:val="left" w:pos="1420"/>
        </w:tabs>
        <w:ind w:left="1420" w:hanging="1306"/>
        <w:jc w:val="left"/>
        <w:rPr>
          <w:sz w:val="24"/>
        </w:rPr>
      </w:pPr>
      <w:r>
        <w:rPr>
          <w:sz w:val="24"/>
        </w:rPr>
        <w:t>so, although likely known to many JON readers, assigning a common name to</w:t>
      </w:r>
      <w:r>
        <w:rPr>
          <w:spacing w:val="-13"/>
          <w:sz w:val="24"/>
        </w:rPr>
        <w:t xml:space="preserve"> </w:t>
      </w:r>
      <w:r>
        <w:rPr>
          <w:sz w:val="24"/>
        </w:rPr>
        <w:t>this</w:t>
      </w:r>
    </w:p>
    <w:p w14:paraId="5902170E" w14:textId="77777777" w:rsidR="00A66E7C" w:rsidRDefault="001738D0">
      <w:pPr>
        <w:pStyle w:val="ListParagraph"/>
        <w:numPr>
          <w:ilvl w:val="0"/>
          <w:numId w:val="26"/>
        </w:numPr>
        <w:tabs>
          <w:tab w:val="left" w:pos="1419"/>
          <w:tab w:val="left" w:pos="1420"/>
        </w:tabs>
        <w:spacing w:line="280" w:lineRule="exact"/>
        <w:ind w:left="1420" w:hanging="1306"/>
        <w:jc w:val="left"/>
        <w:rPr>
          <w:sz w:val="24"/>
        </w:rPr>
      </w:pPr>
      <w:r>
        <w:rPr>
          <w:sz w:val="24"/>
        </w:rPr>
        <w:t>species would be</w:t>
      </w:r>
      <w:r>
        <w:rPr>
          <w:spacing w:val="-2"/>
          <w:sz w:val="24"/>
        </w:rPr>
        <w:t xml:space="preserve"> </w:t>
      </w:r>
      <w:r>
        <w:rPr>
          <w:sz w:val="24"/>
        </w:rPr>
        <w:t>discouraged.</w:t>
      </w:r>
    </w:p>
    <w:p w14:paraId="403B4CE0" w14:textId="77777777" w:rsidR="00A66E7C" w:rsidRDefault="001738D0">
      <w:pPr>
        <w:pStyle w:val="ListParagraph"/>
        <w:numPr>
          <w:ilvl w:val="0"/>
          <w:numId w:val="26"/>
        </w:numPr>
        <w:tabs>
          <w:tab w:val="left" w:pos="1059"/>
          <w:tab w:val="left" w:pos="1060"/>
        </w:tabs>
        <w:spacing w:before="233" w:line="280" w:lineRule="exact"/>
        <w:ind w:left="1060" w:hanging="946"/>
        <w:jc w:val="left"/>
        <w:rPr>
          <w:sz w:val="24"/>
        </w:rPr>
      </w:pPr>
      <w:r>
        <w:rPr>
          <w:sz w:val="24"/>
        </w:rPr>
        <w:t>2. Does using the common name convey some information that might not be</w:t>
      </w:r>
      <w:r>
        <w:rPr>
          <w:spacing w:val="-12"/>
          <w:sz w:val="24"/>
        </w:rPr>
        <w:t xml:space="preserve"> </w:t>
      </w:r>
      <w:r>
        <w:rPr>
          <w:sz w:val="24"/>
        </w:rPr>
        <w:t>readily</w:t>
      </w:r>
    </w:p>
    <w:p w14:paraId="3E011095" w14:textId="77777777" w:rsidR="00A66E7C" w:rsidRDefault="001738D0">
      <w:pPr>
        <w:pStyle w:val="ListParagraph"/>
        <w:numPr>
          <w:ilvl w:val="0"/>
          <w:numId w:val="26"/>
        </w:numPr>
        <w:tabs>
          <w:tab w:val="left" w:pos="1419"/>
          <w:tab w:val="left" w:pos="1420"/>
        </w:tabs>
        <w:ind w:left="1420" w:hanging="1306"/>
        <w:jc w:val="left"/>
        <w:rPr>
          <w:sz w:val="24"/>
        </w:rPr>
      </w:pPr>
      <w:r>
        <w:rPr>
          <w:sz w:val="24"/>
        </w:rPr>
        <w:t xml:space="preserve">apparent from the binomial? For example, calling </w:t>
      </w:r>
      <w:proofErr w:type="spellStart"/>
      <w:r>
        <w:rPr>
          <w:i/>
          <w:sz w:val="24"/>
        </w:rPr>
        <w:t>Globodera</w:t>
      </w:r>
      <w:proofErr w:type="spellEnd"/>
      <w:r>
        <w:rPr>
          <w:i/>
          <w:sz w:val="24"/>
        </w:rPr>
        <w:t xml:space="preserve"> </w:t>
      </w:r>
      <w:r>
        <w:rPr>
          <w:sz w:val="24"/>
        </w:rPr>
        <w:t>spp. “potato cyst</w:t>
      </w:r>
      <w:r>
        <w:rPr>
          <w:spacing w:val="-15"/>
          <w:sz w:val="24"/>
        </w:rPr>
        <w:t xml:space="preserve"> </w:t>
      </w:r>
      <w:r>
        <w:rPr>
          <w:sz w:val="24"/>
        </w:rPr>
        <w:t>nematode”</w:t>
      </w:r>
    </w:p>
    <w:p w14:paraId="49E5EA7C" w14:textId="77777777" w:rsidR="00A66E7C" w:rsidRDefault="001738D0">
      <w:pPr>
        <w:pStyle w:val="ListParagraph"/>
        <w:numPr>
          <w:ilvl w:val="0"/>
          <w:numId w:val="26"/>
        </w:numPr>
        <w:tabs>
          <w:tab w:val="left" w:pos="1419"/>
          <w:tab w:val="left" w:pos="1420"/>
        </w:tabs>
        <w:spacing w:line="280" w:lineRule="exact"/>
        <w:ind w:left="1420" w:hanging="1306"/>
        <w:jc w:val="left"/>
        <w:rPr>
          <w:sz w:val="24"/>
        </w:rPr>
      </w:pPr>
      <w:r>
        <w:rPr>
          <w:sz w:val="24"/>
        </w:rPr>
        <w:t>might help the flow of the writing if one were talking about host</w:t>
      </w:r>
      <w:r>
        <w:rPr>
          <w:spacing w:val="-15"/>
          <w:sz w:val="24"/>
        </w:rPr>
        <w:t xml:space="preserve"> </w:t>
      </w:r>
      <w:r>
        <w:rPr>
          <w:sz w:val="24"/>
        </w:rPr>
        <w:t>preference.</w:t>
      </w:r>
    </w:p>
    <w:p w14:paraId="14618665" w14:textId="77777777" w:rsidR="00A66E7C" w:rsidRDefault="001738D0">
      <w:pPr>
        <w:pStyle w:val="ListParagraph"/>
        <w:numPr>
          <w:ilvl w:val="0"/>
          <w:numId w:val="26"/>
        </w:numPr>
        <w:tabs>
          <w:tab w:val="left" w:pos="1059"/>
          <w:tab w:val="left" w:pos="1060"/>
        </w:tabs>
        <w:spacing w:before="233" w:line="280" w:lineRule="exact"/>
        <w:ind w:left="1060" w:hanging="946"/>
        <w:jc w:val="left"/>
        <w:rPr>
          <w:sz w:val="24"/>
        </w:rPr>
      </w:pPr>
      <w:r>
        <w:rPr>
          <w:sz w:val="24"/>
        </w:rPr>
        <w:t>3. Is the common name ambiguous? Some names are applied to multiple genera</w:t>
      </w:r>
      <w:r>
        <w:rPr>
          <w:spacing w:val="-12"/>
          <w:sz w:val="24"/>
        </w:rPr>
        <w:t xml:space="preserve"> </w:t>
      </w:r>
      <w:r>
        <w:rPr>
          <w:sz w:val="24"/>
        </w:rPr>
        <w:t>(e.g.,</w:t>
      </w:r>
    </w:p>
    <w:p w14:paraId="7C6D8104" w14:textId="77777777" w:rsidR="00A66E7C" w:rsidRDefault="001738D0">
      <w:pPr>
        <w:pStyle w:val="ListParagraph"/>
        <w:numPr>
          <w:ilvl w:val="0"/>
          <w:numId w:val="26"/>
        </w:numPr>
        <w:tabs>
          <w:tab w:val="left" w:pos="1419"/>
          <w:tab w:val="left" w:pos="1420"/>
        </w:tabs>
        <w:ind w:left="1420" w:hanging="1306"/>
        <w:jc w:val="left"/>
        <w:rPr>
          <w:sz w:val="24"/>
        </w:rPr>
      </w:pPr>
      <w:proofErr w:type="spellStart"/>
      <w:r>
        <w:rPr>
          <w:i/>
          <w:sz w:val="24"/>
        </w:rPr>
        <w:t>Cactodera</w:t>
      </w:r>
      <w:proofErr w:type="spellEnd"/>
      <w:r>
        <w:rPr>
          <w:sz w:val="24"/>
        </w:rPr>
        <w:t xml:space="preserve">, </w:t>
      </w:r>
      <w:proofErr w:type="spellStart"/>
      <w:r>
        <w:rPr>
          <w:i/>
          <w:sz w:val="24"/>
        </w:rPr>
        <w:t>Globodera</w:t>
      </w:r>
      <w:proofErr w:type="spellEnd"/>
      <w:r>
        <w:rPr>
          <w:i/>
          <w:sz w:val="24"/>
        </w:rPr>
        <w:t xml:space="preserve"> </w:t>
      </w:r>
      <w:r>
        <w:rPr>
          <w:sz w:val="24"/>
        </w:rPr>
        <w:t xml:space="preserve">and </w:t>
      </w:r>
      <w:proofErr w:type="spellStart"/>
      <w:r>
        <w:rPr>
          <w:i/>
          <w:sz w:val="24"/>
        </w:rPr>
        <w:t>Heterodera</w:t>
      </w:r>
      <w:proofErr w:type="spellEnd"/>
      <w:r>
        <w:rPr>
          <w:i/>
          <w:sz w:val="24"/>
        </w:rPr>
        <w:t xml:space="preserve"> </w:t>
      </w:r>
      <w:r>
        <w:rPr>
          <w:sz w:val="24"/>
        </w:rPr>
        <w:t>have all been called “cyst nematodes,”</w:t>
      </w:r>
      <w:r>
        <w:rPr>
          <w:spacing w:val="-9"/>
          <w:sz w:val="24"/>
        </w:rPr>
        <w:t xml:space="preserve"> </w:t>
      </w:r>
      <w:r>
        <w:rPr>
          <w:sz w:val="24"/>
        </w:rPr>
        <w:t>and</w:t>
      </w:r>
    </w:p>
    <w:p w14:paraId="0FFB7CBA" w14:textId="77777777" w:rsidR="00A66E7C" w:rsidRDefault="001738D0">
      <w:pPr>
        <w:pStyle w:val="ListParagraph"/>
        <w:numPr>
          <w:ilvl w:val="0"/>
          <w:numId w:val="26"/>
        </w:numPr>
        <w:tabs>
          <w:tab w:val="left" w:pos="1419"/>
          <w:tab w:val="left" w:pos="1420"/>
        </w:tabs>
        <w:ind w:left="1420" w:hanging="1306"/>
        <w:jc w:val="left"/>
        <w:rPr>
          <w:sz w:val="24"/>
        </w:rPr>
      </w:pPr>
      <w:proofErr w:type="spellStart"/>
      <w:r>
        <w:rPr>
          <w:i/>
          <w:sz w:val="24"/>
        </w:rPr>
        <w:t>Criconema</w:t>
      </w:r>
      <w:proofErr w:type="spellEnd"/>
      <w:r>
        <w:rPr>
          <w:i/>
          <w:sz w:val="24"/>
        </w:rPr>
        <w:t xml:space="preserve"> </w:t>
      </w:r>
      <w:r>
        <w:rPr>
          <w:sz w:val="24"/>
        </w:rPr>
        <w:t xml:space="preserve">and </w:t>
      </w:r>
      <w:proofErr w:type="spellStart"/>
      <w:r>
        <w:rPr>
          <w:i/>
          <w:sz w:val="24"/>
        </w:rPr>
        <w:t>Criconemella</w:t>
      </w:r>
      <w:proofErr w:type="spellEnd"/>
      <w:r>
        <w:rPr>
          <w:i/>
          <w:sz w:val="24"/>
        </w:rPr>
        <w:t xml:space="preserve"> </w:t>
      </w:r>
      <w:r>
        <w:rPr>
          <w:sz w:val="24"/>
        </w:rPr>
        <w:t>both have been called “ring nematode”). In some</w:t>
      </w:r>
      <w:r>
        <w:rPr>
          <w:spacing w:val="-18"/>
          <w:sz w:val="24"/>
        </w:rPr>
        <w:t xml:space="preserve"> </w:t>
      </w:r>
      <w:r>
        <w:rPr>
          <w:sz w:val="24"/>
        </w:rPr>
        <w:t>instances,</w:t>
      </w:r>
    </w:p>
    <w:p w14:paraId="3DECB23A" w14:textId="77777777" w:rsidR="00A66E7C" w:rsidRDefault="001738D0">
      <w:pPr>
        <w:pStyle w:val="ListParagraph"/>
        <w:numPr>
          <w:ilvl w:val="0"/>
          <w:numId w:val="26"/>
        </w:numPr>
        <w:tabs>
          <w:tab w:val="left" w:pos="1419"/>
          <w:tab w:val="left" w:pos="1420"/>
        </w:tabs>
        <w:ind w:left="1420" w:hanging="1306"/>
        <w:jc w:val="left"/>
        <w:rPr>
          <w:sz w:val="24"/>
        </w:rPr>
      </w:pPr>
      <w:r>
        <w:rPr>
          <w:sz w:val="24"/>
        </w:rPr>
        <w:t>an author may intend the redundant term to be inclusive of the different species, but</w:t>
      </w:r>
      <w:r>
        <w:rPr>
          <w:spacing w:val="-17"/>
          <w:sz w:val="24"/>
        </w:rPr>
        <w:t xml:space="preserve"> </w:t>
      </w:r>
      <w:r>
        <w:rPr>
          <w:sz w:val="24"/>
        </w:rPr>
        <w:t>not</w:t>
      </w:r>
    </w:p>
    <w:p w14:paraId="3C7E3FED" w14:textId="77777777" w:rsidR="00A66E7C" w:rsidRDefault="001738D0">
      <w:pPr>
        <w:pStyle w:val="ListParagraph"/>
        <w:numPr>
          <w:ilvl w:val="0"/>
          <w:numId w:val="26"/>
        </w:numPr>
        <w:tabs>
          <w:tab w:val="left" w:pos="1419"/>
          <w:tab w:val="left" w:pos="1420"/>
        </w:tabs>
        <w:spacing w:line="280" w:lineRule="exact"/>
        <w:ind w:left="1420" w:hanging="1306"/>
        <w:jc w:val="left"/>
        <w:rPr>
          <w:sz w:val="24"/>
        </w:rPr>
      </w:pPr>
      <w:r>
        <w:rPr>
          <w:sz w:val="24"/>
        </w:rPr>
        <w:t>in other</w:t>
      </w:r>
      <w:r>
        <w:rPr>
          <w:spacing w:val="-2"/>
          <w:sz w:val="24"/>
        </w:rPr>
        <w:t xml:space="preserve"> </w:t>
      </w:r>
      <w:r>
        <w:rPr>
          <w:sz w:val="24"/>
        </w:rPr>
        <w:t>cases.</w:t>
      </w:r>
    </w:p>
    <w:p w14:paraId="52672D4E" w14:textId="77777777" w:rsidR="00A66E7C" w:rsidRDefault="001738D0">
      <w:pPr>
        <w:pStyle w:val="ListParagraph"/>
        <w:numPr>
          <w:ilvl w:val="0"/>
          <w:numId w:val="26"/>
        </w:numPr>
        <w:tabs>
          <w:tab w:val="left" w:pos="1059"/>
          <w:tab w:val="left" w:pos="1060"/>
        </w:tabs>
        <w:spacing w:before="232" w:line="280" w:lineRule="exact"/>
        <w:ind w:left="1060" w:hanging="946"/>
        <w:jc w:val="left"/>
        <w:rPr>
          <w:sz w:val="24"/>
        </w:rPr>
      </w:pPr>
      <w:r>
        <w:rPr>
          <w:sz w:val="24"/>
        </w:rPr>
        <w:t>4. What is the precedent in using the common name? Although some generic</w:t>
      </w:r>
      <w:r>
        <w:rPr>
          <w:spacing w:val="-9"/>
          <w:sz w:val="24"/>
        </w:rPr>
        <w:t xml:space="preserve"> </w:t>
      </w:r>
      <w:r>
        <w:rPr>
          <w:sz w:val="24"/>
        </w:rPr>
        <w:t>common</w:t>
      </w:r>
    </w:p>
    <w:p w14:paraId="5B41EABE" w14:textId="77777777" w:rsidR="00A66E7C" w:rsidRDefault="001738D0">
      <w:pPr>
        <w:pStyle w:val="ListParagraph"/>
        <w:numPr>
          <w:ilvl w:val="0"/>
          <w:numId w:val="26"/>
        </w:numPr>
        <w:tabs>
          <w:tab w:val="left" w:pos="1419"/>
          <w:tab w:val="left" w:pos="1420"/>
        </w:tabs>
        <w:ind w:left="1420" w:hanging="1306"/>
        <w:jc w:val="left"/>
        <w:rPr>
          <w:sz w:val="24"/>
        </w:rPr>
      </w:pPr>
      <w:r>
        <w:rPr>
          <w:sz w:val="24"/>
        </w:rPr>
        <w:t>names have little meaning or have only restricted application to a genus,</w:t>
      </w:r>
      <w:r>
        <w:rPr>
          <w:spacing w:val="-14"/>
          <w:sz w:val="24"/>
        </w:rPr>
        <w:t xml:space="preserve"> </w:t>
      </w:r>
      <w:r>
        <w:rPr>
          <w:sz w:val="24"/>
        </w:rPr>
        <w:t>long-standing</w:t>
      </w:r>
    </w:p>
    <w:p w14:paraId="0AD759F6" w14:textId="77777777" w:rsidR="00A66E7C" w:rsidRDefault="001738D0">
      <w:pPr>
        <w:pStyle w:val="ListParagraph"/>
        <w:numPr>
          <w:ilvl w:val="0"/>
          <w:numId w:val="26"/>
        </w:numPr>
        <w:tabs>
          <w:tab w:val="left" w:pos="1419"/>
          <w:tab w:val="left" w:pos="1420"/>
        </w:tabs>
        <w:spacing w:line="280" w:lineRule="exact"/>
        <w:ind w:left="1420" w:hanging="1306"/>
        <w:jc w:val="left"/>
        <w:rPr>
          <w:sz w:val="24"/>
        </w:rPr>
      </w:pPr>
      <w:r>
        <w:rPr>
          <w:sz w:val="24"/>
        </w:rPr>
        <w:t xml:space="preserve">use has legitimized them (e.g., stunt nematode for </w:t>
      </w:r>
      <w:proofErr w:type="spellStart"/>
      <w:r>
        <w:rPr>
          <w:i/>
          <w:sz w:val="24"/>
        </w:rPr>
        <w:t>Tylenchorhynchus</w:t>
      </w:r>
      <w:proofErr w:type="spellEnd"/>
      <w:r>
        <w:rPr>
          <w:i/>
          <w:spacing w:val="-7"/>
          <w:sz w:val="24"/>
        </w:rPr>
        <w:t xml:space="preserve"> </w:t>
      </w:r>
      <w:r>
        <w:rPr>
          <w:sz w:val="24"/>
        </w:rPr>
        <w:t>spp.)</w:t>
      </w:r>
    </w:p>
    <w:p w14:paraId="02A2EB2B" w14:textId="77777777" w:rsidR="00A66E7C" w:rsidRDefault="00A66E7C">
      <w:pPr>
        <w:pStyle w:val="BodyText"/>
        <w:spacing w:line="240" w:lineRule="auto"/>
        <w:ind w:left="0" w:firstLine="0"/>
        <w:rPr>
          <w:sz w:val="16"/>
        </w:rPr>
      </w:pPr>
    </w:p>
    <w:p w14:paraId="3F2477F5" w14:textId="77777777" w:rsidR="00A66E7C" w:rsidRDefault="001738D0">
      <w:pPr>
        <w:pStyle w:val="ListParagraph"/>
        <w:numPr>
          <w:ilvl w:val="0"/>
          <w:numId w:val="26"/>
        </w:numPr>
        <w:tabs>
          <w:tab w:val="left" w:pos="699"/>
          <w:tab w:val="left" w:pos="700"/>
        </w:tabs>
        <w:spacing w:before="90" w:line="280" w:lineRule="exact"/>
        <w:ind w:hanging="586"/>
        <w:jc w:val="left"/>
        <w:rPr>
          <w:sz w:val="24"/>
        </w:rPr>
      </w:pPr>
      <w:r>
        <w:rPr>
          <w:sz w:val="24"/>
        </w:rPr>
        <w:t>The coining of common names is permissible. Priority in providing a common name for a</w:t>
      </w:r>
      <w:r>
        <w:rPr>
          <w:spacing w:val="-19"/>
          <w:sz w:val="24"/>
        </w:rPr>
        <w:t xml:space="preserve"> </w:t>
      </w:r>
      <w:r>
        <w:rPr>
          <w:sz w:val="24"/>
        </w:rPr>
        <w:t>new</w:t>
      </w:r>
    </w:p>
    <w:p w14:paraId="751AD9B4" w14:textId="77777777" w:rsidR="00A66E7C" w:rsidRDefault="001738D0">
      <w:pPr>
        <w:pStyle w:val="ListParagraph"/>
        <w:numPr>
          <w:ilvl w:val="0"/>
          <w:numId w:val="26"/>
        </w:numPr>
        <w:tabs>
          <w:tab w:val="left" w:pos="699"/>
          <w:tab w:val="left" w:pos="700"/>
        </w:tabs>
        <w:ind w:hanging="586"/>
        <w:jc w:val="left"/>
        <w:rPr>
          <w:sz w:val="24"/>
        </w:rPr>
      </w:pPr>
      <w:r>
        <w:rPr>
          <w:sz w:val="24"/>
        </w:rPr>
        <w:t>species rests with the describer. Suggested sources for the common name include:</w:t>
      </w:r>
      <w:r>
        <w:rPr>
          <w:spacing w:val="-14"/>
          <w:sz w:val="24"/>
        </w:rPr>
        <w:t xml:space="preserve"> </w:t>
      </w:r>
      <w:r>
        <w:rPr>
          <w:sz w:val="24"/>
        </w:rPr>
        <w:t>geographic</w:t>
      </w:r>
    </w:p>
    <w:p w14:paraId="221ECE38" w14:textId="77777777" w:rsidR="00A66E7C" w:rsidRDefault="001738D0">
      <w:pPr>
        <w:pStyle w:val="ListParagraph"/>
        <w:numPr>
          <w:ilvl w:val="0"/>
          <w:numId w:val="26"/>
        </w:numPr>
        <w:tabs>
          <w:tab w:val="left" w:pos="699"/>
          <w:tab w:val="left" w:pos="700"/>
        </w:tabs>
        <w:ind w:hanging="586"/>
        <w:jc w:val="left"/>
        <w:rPr>
          <w:sz w:val="24"/>
        </w:rPr>
      </w:pPr>
      <w:r>
        <w:rPr>
          <w:sz w:val="24"/>
        </w:rPr>
        <w:t>location for a species thought to have a restricted range (e.g., Columbia root-knot nematode</w:t>
      </w:r>
      <w:r>
        <w:rPr>
          <w:spacing w:val="-15"/>
          <w:sz w:val="24"/>
        </w:rPr>
        <w:t xml:space="preserve"> </w:t>
      </w:r>
      <w:r>
        <w:rPr>
          <w:sz w:val="24"/>
        </w:rPr>
        <w:t>for</w:t>
      </w:r>
    </w:p>
    <w:p w14:paraId="12DA0FB1" w14:textId="77777777" w:rsidR="00A66E7C" w:rsidRDefault="001738D0">
      <w:pPr>
        <w:pStyle w:val="ListParagraph"/>
        <w:numPr>
          <w:ilvl w:val="0"/>
          <w:numId w:val="26"/>
        </w:numPr>
        <w:tabs>
          <w:tab w:val="left" w:pos="699"/>
          <w:tab w:val="left" w:pos="700"/>
        </w:tabs>
        <w:ind w:hanging="586"/>
        <w:jc w:val="left"/>
        <w:rPr>
          <w:sz w:val="24"/>
        </w:rPr>
      </w:pPr>
      <w:r>
        <w:rPr>
          <w:i/>
          <w:sz w:val="24"/>
        </w:rPr>
        <w:t xml:space="preserve">M. </w:t>
      </w:r>
      <w:proofErr w:type="spellStart"/>
      <w:r>
        <w:rPr>
          <w:i/>
          <w:sz w:val="24"/>
        </w:rPr>
        <w:t>chitwoodi</w:t>
      </w:r>
      <w:proofErr w:type="spellEnd"/>
      <w:r>
        <w:rPr>
          <w:i/>
          <w:sz w:val="24"/>
        </w:rPr>
        <w:t>)</w:t>
      </w:r>
      <w:r>
        <w:rPr>
          <w:sz w:val="24"/>
        </w:rPr>
        <w:t xml:space="preserve">; host plant (e.g., citrus nematode for </w:t>
      </w:r>
      <w:r>
        <w:rPr>
          <w:i/>
          <w:sz w:val="24"/>
        </w:rPr>
        <w:t xml:space="preserve">T. </w:t>
      </w:r>
      <w:proofErr w:type="spellStart"/>
      <w:r>
        <w:rPr>
          <w:i/>
          <w:sz w:val="24"/>
        </w:rPr>
        <w:t>semipenetrans</w:t>
      </w:r>
      <w:proofErr w:type="spellEnd"/>
      <w:r>
        <w:rPr>
          <w:i/>
          <w:sz w:val="24"/>
        </w:rPr>
        <w:t>)</w:t>
      </w:r>
      <w:r>
        <w:rPr>
          <w:sz w:val="24"/>
        </w:rPr>
        <w:t>; morphological</w:t>
      </w:r>
      <w:r>
        <w:rPr>
          <w:spacing w:val="-14"/>
          <w:sz w:val="24"/>
        </w:rPr>
        <w:t xml:space="preserve"> </w:t>
      </w:r>
      <w:r>
        <w:rPr>
          <w:sz w:val="24"/>
        </w:rPr>
        <w:t>character</w:t>
      </w:r>
    </w:p>
    <w:p w14:paraId="5298A881" w14:textId="77777777" w:rsidR="00A66E7C" w:rsidRDefault="001738D0">
      <w:pPr>
        <w:pStyle w:val="ListParagraph"/>
        <w:numPr>
          <w:ilvl w:val="0"/>
          <w:numId w:val="26"/>
        </w:numPr>
        <w:tabs>
          <w:tab w:val="left" w:pos="699"/>
          <w:tab w:val="left" w:pos="700"/>
        </w:tabs>
        <w:spacing w:line="280" w:lineRule="exact"/>
        <w:ind w:hanging="586"/>
        <w:jc w:val="left"/>
        <w:rPr>
          <w:sz w:val="24"/>
        </w:rPr>
      </w:pPr>
      <w:r>
        <w:rPr>
          <w:sz w:val="24"/>
        </w:rPr>
        <w:t xml:space="preserve">(e.g., awl nematode for </w:t>
      </w:r>
      <w:proofErr w:type="spellStart"/>
      <w:r>
        <w:rPr>
          <w:i/>
          <w:sz w:val="24"/>
        </w:rPr>
        <w:t>Dolichodorus</w:t>
      </w:r>
      <w:proofErr w:type="spellEnd"/>
      <w:r>
        <w:rPr>
          <w:i/>
          <w:sz w:val="24"/>
        </w:rPr>
        <w:t xml:space="preserve"> </w:t>
      </w:r>
      <w:r>
        <w:rPr>
          <w:sz w:val="24"/>
        </w:rPr>
        <w:t>spp.); specific symptom; or translation of the</w:t>
      </w:r>
      <w:r>
        <w:rPr>
          <w:spacing w:val="-13"/>
          <w:sz w:val="24"/>
        </w:rPr>
        <w:t xml:space="preserve"> </w:t>
      </w:r>
      <w:r>
        <w:rPr>
          <w:sz w:val="24"/>
        </w:rPr>
        <w:t>specific</w:t>
      </w:r>
    </w:p>
    <w:p w14:paraId="45854756" w14:textId="77777777" w:rsidR="00A66E7C" w:rsidRDefault="00A66E7C">
      <w:pPr>
        <w:spacing w:line="280" w:lineRule="exact"/>
        <w:rPr>
          <w:sz w:val="24"/>
        </w:rPr>
        <w:sectPr w:rsidR="00A66E7C">
          <w:pgSz w:w="12240" w:h="15840"/>
          <w:pgMar w:top="1360" w:right="1260" w:bottom="1260" w:left="740" w:header="0" w:footer="983" w:gutter="0"/>
          <w:cols w:space="720"/>
        </w:sectPr>
      </w:pPr>
    </w:p>
    <w:p w14:paraId="250E8C5B" w14:textId="77777777" w:rsidR="00A66E7C" w:rsidRDefault="001738D0">
      <w:pPr>
        <w:pStyle w:val="ListParagraph"/>
        <w:numPr>
          <w:ilvl w:val="0"/>
          <w:numId w:val="25"/>
        </w:numPr>
        <w:tabs>
          <w:tab w:val="left" w:pos="699"/>
          <w:tab w:val="left" w:pos="700"/>
        </w:tabs>
        <w:spacing w:before="72" w:line="280" w:lineRule="exact"/>
        <w:rPr>
          <w:sz w:val="24"/>
        </w:rPr>
      </w:pPr>
      <w:r>
        <w:rPr>
          <w:sz w:val="24"/>
        </w:rPr>
        <w:lastRenderedPageBreak/>
        <w:t>epithet. However, as many nematodes are polyphagous, geographically widespread, or have</w:t>
      </w:r>
      <w:r>
        <w:rPr>
          <w:spacing w:val="-15"/>
          <w:sz w:val="24"/>
        </w:rPr>
        <w:t xml:space="preserve"> </w:t>
      </w:r>
      <w:r>
        <w:rPr>
          <w:sz w:val="24"/>
        </w:rPr>
        <w:t>no</w:t>
      </w:r>
    </w:p>
    <w:p w14:paraId="3A2B37EE" w14:textId="77777777" w:rsidR="00A66E7C" w:rsidRDefault="001738D0">
      <w:pPr>
        <w:pStyle w:val="ListParagraph"/>
        <w:numPr>
          <w:ilvl w:val="0"/>
          <w:numId w:val="25"/>
        </w:numPr>
        <w:tabs>
          <w:tab w:val="left" w:pos="699"/>
          <w:tab w:val="left" w:pos="700"/>
        </w:tabs>
        <w:spacing w:line="280" w:lineRule="exact"/>
        <w:rPr>
          <w:sz w:val="24"/>
        </w:rPr>
      </w:pPr>
      <w:r>
        <w:rPr>
          <w:sz w:val="24"/>
        </w:rPr>
        <w:t>symptomatic effects on plants, a rigid system is impossible to</w:t>
      </w:r>
      <w:r>
        <w:rPr>
          <w:spacing w:val="-6"/>
          <w:sz w:val="24"/>
        </w:rPr>
        <w:t xml:space="preserve"> </w:t>
      </w:r>
      <w:r>
        <w:rPr>
          <w:sz w:val="24"/>
        </w:rPr>
        <w:t>institute.</w:t>
      </w:r>
    </w:p>
    <w:p w14:paraId="270D7A22" w14:textId="77777777" w:rsidR="00A66E7C" w:rsidRDefault="00A66E7C">
      <w:pPr>
        <w:pStyle w:val="BodyText"/>
        <w:spacing w:before="11" w:line="240" w:lineRule="auto"/>
        <w:ind w:left="0" w:firstLine="0"/>
        <w:rPr>
          <w:sz w:val="15"/>
        </w:rPr>
      </w:pPr>
    </w:p>
    <w:p w14:paraId="4B132791" w14:textId="77777777" w:rsidR="00A66E7C" w:rsidRDefault="001738D0">
      <w:pPr>
        <w:pStyle w:val="ListParagraph"/>
        <w:numPr>
          <w:ilvl w:val="0"/>
          <w:numId w:val="25"/>
        </w:numPr>
        <w:tabs>
          <w:tab w:val="left" w:pos="699"/>
          <w:tab w:val="left" w:pos="700"/>
        </w:tabs>
        <w:spacing w:before="90" w:line="240" w:lineRule="auto"/>
        <w:rPr>
          <w:sz w:val="24"/>
        </w:rPr>
      </w:pPr>
      <w:r>
        <w:rPr>
          <w:sz w:val="24"/>
        </w:rPr>
        <w:t>Listed below are “officially” designated common names for plant parasitic</w:t>
      </w:r>
      <w:r>
        <w:rPr>
          <w:spacing w:val="-5"/>
          <w:sz w:val="24"/>
        </w:rPr>
        <w:t xml:space="preserve"> </w:t>
      </w:r>
      <w:r>
        <w:rPr>
          <w:sz w:val="24"/>
        </w:rPr>
        <w:t>nematodes:</w:t>
      </w:r>
    </w:p>
    <w:p w14:paraId="38E1CEE0" w14:textId="77777777" w:rsidR="00A66E7C" w:rsidRDefault="00A66E7C">
      <w:pPr>
        <w:pStyle w:val="BodyText"/>
        <w:spacing w:before="9" w:line="240" w:lineRule="auto"/>
        <w:ind w:left="0" w:firstLine="0"/>
        <w:rPr>
          <w:sz w:val="15"/>
        </w:rPr>
      </w:pPr>
    </w:p>
    <w:p w14:paraId="49CA421D" w14:textId="77777777" w:rsidR="00A66E7C" w:rsidRDefault="0052215B">
      <w:pPr>
        <w:pStyle w:val="ListParagraph"/>
        <w:numPr>
          <w:ilvl w:val="0"/>
          <w:numId w:val="25"/>
        </w:numPr>
        <w:tabs>
          <w:tab w:val="left" w:pos="699"/>
          <w:tab w:val="left" w:pos="700"/>
        </w:tabs>
        <w:spacing w:before="90" w:line="240" w:lineRule="auto"/>
        <w:rPr>
          <w:sz w:val="24"/>
        </w:rPr>
      </w:pPr>
      <w:r>
        <w:rPr>
          <w:sz w:val="24"/>
        </w:rPr>
        <w:t xml:space="preserve">SUGGESTED </w:t>
      </w:r>
      <w:r w:rsidR="001738D0">
        <w:rPr>
          <w:sz w:val="24"/>
        </w:rPr>
        <w:t>COMMON NAMES FOR PLANT-PARASITIC NEMATODES</w:t>
      </w:r>
    </w:p>
    <w:p w14:paraId="6F572B19" w14:textId="77777777" w:rsidR="00A66E7C" w:rsidRDefault="00A66E7C">
      <w:pPr>
        <w:pStyle w:val="BodyText"/>
        <w:spacing w:before="2" w:line="240" w:lineRule="auto"/>
        <w:ind w:left="0" w:firstLine="0"/>
        <w:rPr>
          <w:sz w:val="25"/>
        </w:rPr>
      </w:pPr>
    </w:p>
    <w:p w14:paraId="7E1D52BE" w14:textId="77777777" w:rsidR="00A66E7C" w:rsidRDefault="00BD4931">
      <w:pPr>
        <w:spacing w:before="56" w:line="236" w:lineRule="exact"/>
        <w:ind w:right="9898"/>
        <w:jc w:val="right"/>
        <w:rPr>
          <w:rFonts w:ascii="Calibri"/>
        </w:rPr>
      </w:pPr>
      <w:r>
        <w:rPr>
          <w:noProof/>
        </w:rPr>
        <mc:AlternateContent>
          <mc:Choice Requires="wps">
            <w:drawing>
              <wp:anchor distT="0" distB="0" distL="114300" distR="114300" simplePos="0" relativeHeight="251658240" behindDoc="0" locked="0" layoutInCell="1" allowOverlap="1" wp14:anchorId="74F20DDB" wp14:editId="050A764F">
                <wp:simplePos x="0" y="0"/>
                <wp:positionH relativeFrom="page">
                  <wp:posOffset>914400</wp:posOffset>
                </wp:positionH>
                <wp:positionV relativeFrom="paragraph">
                  <wp:posOffset>126365</wp:posOffset>
                </wp:positionV>
                <wp:extent cx="5943600" cy="0"/>
                <wp:effectExtent l="0" t="1270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96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3937A"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9.95pt" to="54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" strokecolor="silver" strokeweight="1.55pt">
                <o:lock v:ext="edit" shapetype="f"/>
                <w10:wrap anchorx="page"/>
              </v:line>
            </w:pict>
          </mc:Fallback>
        </mc:AlternateContent>
      </w:r>
      <w:r w:rsidR="001738D0">
        <w:rPr>
          <w:rFonts w:ascii="Calibri"/>
        </w:rPr>
        <w:t>5</w:t>
      </w:r>
    </w:p>
    <w:p w14:paraId="45FC3C2F" w14:textId="77777777" w:rsidR="00A66E7C" w:rsidRDefault="001738D0">
      <w:pPr>
        <w:pStyle w:val="BodyText"/>
        <w:tabs>
          <w:tab w:val="left" w:pos="699"/>
        </w:tabs>
        <w:spacing w:line="251" w:lineRule="exact"/>
        <w:ind w:left="227" w:firstLine="0"/>
      </w:pPr>
      <w:r>
        <w:rPr>
          <w:rFonts w:ascii="Calibri"/>
          <w:sz w:val="22"/>
        </w:rPr>
        <w:t>6</w:t>
      </w:r>
      <w:r>
        <w:rPr>
          <w:rFonts w:ascii="Calibri"/>
          <w:sz w:val="22"/>
        </w:rPr>
        <w:tab/>
      </w:r>
      <w:r>
        <w:t>Where two names are listed, the first name should be afforded</w:t>
      </w:r>
      <w:r>
        <w:rPr>
          <w:spacing w:val="-6"/>
        </w:rPr>
        <w:t xml:space="preserve"> </w:t>
      </w:r>
      <w:r>
        <w:t>priority.</w:t>
      </w:r>
    </w:p>
    <w:p w14:paraId="789DA5F8" w14:textId="77777777" w:rsidR="00A66E7C" w:rsidRDefault="00BD4931">
      <w:pPr>
        <w:spacing w:before="65" w:line="236" w:lineRule="exact"/>
        <w:ind w:right="9898"/>
        <w:jc w:val="right"/>
        <w:rPr>
          <w:rFonts w:ascii="Calibri"/>
        </w:rPr>
      </w:pPr>
      <w:r>
        <w:rPr>
          <w:noProof/>
        </w:rPr>
        <mc:AlternateContent>
          <mc:Choice Requires="wps">
            <w:drawing>
              <wp:anchor distT="0" distB="0" distL="114300" distR="114300" simplePos="0" relativeHeight="251659264" behindDoc="0" locked="0" layoutInCell="1" allowOverlap="1" wp14:anchorId="7D696FF7" wp14:editId="50F94A92">
                <wp:simplePos x="0" y="0"/>
                <wp:positionH relativeFrom="page">
                  <wp:posOffset>914400</wp:posOffset>
                </wp:positionH>
                <wp:positionV relativeFrom="paragraph">
                  <wp:posOffset>132080</wp:posOffset>
                </wp:positionV>
                <wp:extent cx="5943600" cy="0"/>
                <wp:effectExtent l="0" t="1270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968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F42BA"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0.4pt" to="54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" strokecolor="silver" strokeweight="1.55pt">
                <o:lock v:ext="edit" shapetype="f"/>
                <w10:wrap anchorx="page"/>
              </v:line>
            </w:pict>
          </mc:Fallback>
        </mc:AlternateContent>
      </w:r>
      <w:r w:rsidR="001738D0">
        <w:rPr>
          <w:rFonts w:ascii="Calibri"/>
        </w:rPr>
        <w:t>7</w:t>
      </w:r>
    </w:p>
    <w:p w14:paraId="52F5258F" w14:textId="77777777" w:rsidR="00A66E7C" w:rsidRDefault="001738D0">
      <w:pPr>
        <w:pStyle w:val="ListParagraph"/>
        <w:numPr>
          <w:ilvl w:val="0"/>
          <w:numId w:val="24"/>
        </w:numPr>
        <w:tabs>
          <w:tab w:val="left" w:pos="699"/>
          <w:tab w:val="left" w:pos="700"/>
        </w:tabs>
        <w:spacing w:line="247" w:lineRule="exact"/>
        <w:jc w:val="left"/>
        <w:rPr>
          <w:sz w:val="24"/>
        </w:rPr>
      </w:pPr>
      <w:proofErr w:type="spellStart"/>
      <w:r>
        <w:rPr>
          <w:i/>
          <w:sz w:val="24"/>
        </w:rPr>
        <w:t>Anguina</w:t>
      </w:r>
      <w:proofErr w:type="spellEnd"/>
      <w:r>
        <w:rPr>
          <w:i/>
          <w:sz w:val="24"/>
        </w:rPr>
        <w:t xml:space="preserve"> </w:t>
      </w:r>
      <w:r>
        <w:rPr>
          <w:sz w:val="24"/>
        </w:rPr>
        <w:t>spp.: seed and leaf gall nematodes, seed-gall</w:t>
      </w:r>
      <w:r>
        <w:rPr>
          <w:spacing w:val="-2"/>
          <w:sz w:val="24"/>
        </w:rPr>
        <w:t xml:space="preserve"> </w:t>
      </w:r>
      <w:r>
        <w:rPr>
          <w:sz w:val="24"/>
        </w:rPr>
        <w:t>nematodes</w:t>
      </w:r>
    </w:p>
    <w:p w14:paraId="21AED291" w14:textId="77777777" w:rsidR="00A66E7C" w:rsidRPr="00C2750D" w:rsidRDefault="001738D0">
      <w:pPr>
        <w:pStyle w:val="ListParagraph"/>
        <w:numPr>
          <w:ilvl w:val="0"/>
          <w:numId w:val="24"/>
        </w:numPr>
        <w:tabs>
          <w:tab w:val="left" w:pos="699"/>
          <w:tab w:val="left" w:pos="700"/>
        </w:tabs>
        <w:jc w:val="left"/>
        <w:rPr>
          <w:sz w:val="24"/>
        </w:rPr>
      </w:pPr>
      <w:r w:rsidRPr="00C2750D">
        <w:rPr>
          <w:i/>
          <w:sz w:val="24"/>
        </w:rPr>
        <w:t xml:space="preserve">A. </w:t>
      </w:r>
      <w:proofErr w:type="spellStart"/>
      <w:r w:rsidRPr="00C2750D">
        <w:rPr>
          <w:i/>
          <w:sz w:val="24"/>
        </w:rPr>
        <w:t>agrostis</w:t>
      </w:r>
      <w:proofErr w:type="spellEnd"/>
      <w:r w:rsidRPr="00C2750D">
        <w:rPr>
          <w:i/>
          <w:sz w:val="24"/>
        </w:rPr>
        <w:t xml:space="preserve"> </w:t>
      </w:r>
      <w:r w:rsidRPr="00C2750D">
        <w:rPr>
          <w:sz w:val="24"/>
        </w:rPr>
        <w:t>(</w:t>
      </w:r>
      <w:proofErr w:type="spellStart"/>
      <w:r w:rsidRPr="00C2750D">
        <w:rPr>
          <w:sz w:val="24"/>
        </w:rPr>
        <w:t>Steinbuch</w:t>
      </w:r>
      <w:proofErr w:type="spellEnd"/>
      <w:r w:rsidRPr="00C2750D">
        <w:rPr>
          <w:sz w:val="24"/>
        </w:rPr>
        <w:t xml:space="preserve">) </w:t>
      </w:r>
      <w:proofErr w:type="spellStart"/>
      <w:r w:rsidRPr="00C2750D">
        <w:rPr>
          <w:sz w:val="24"/>
        </w:rPr>
        <w:t>Filipjev</w:t>
      </w:r>
      <w:proofErr w:type="spellEnd"/>
      <w:r w:rsidRPr="00C2750D">
        <w:rPr>
          <w:sz w:val="24"/>
        </w:rPr>
        <w:t xml:space="preserve">: </w:t>
      </w:r>
      <w:proofErr w:type="spellStart"/>
      <w:r w:rsidRPr="00C2750D">
        <w:rPr>
          <w:sz w:val="24"/>
        </w:rPr>
        <w:t>bentgrass</w:t>
      </w:r>
      <w:proofErr w:type="spellEnd"/>
      <w:r w:rsidRPr="00C2750D">
        <w:rPr>
          <w:spacing w:val="-2"/>
          <w:sz w:val="24"/>
        </w:rPr>
        <w:t xml:space="preserve"> </w:t>
      </w:r>
      <w:r w:rsidRPr="00C2750D">
        <w:rPr>
          <w:sz w:val="24"/>
        </w:rPr>
        <w:t>nematode</w:t>
      </w:r>
    </w:p>
    <w:p w14:paraId="4AD0C291" w14:textId="77777777" w:rsidR="00A66E7C" w:rsidRDefault="001738D0">
      <w:pPr>
        <w:pStyle w:val="ListParagraph"/>
        <w:numPr>
          <w:ilvl w:val="0"/>
          <w:numId w:val="24"/>
        </w:numPr>
        <w:tabs>
          <w:tab w:val="left" w:pos="699"/>
          <w:tab w:val="left" w:pos="700"/>
        </w:tabs>
        <w:ind w:hanging="586"/>
        <w:jc w:val="left"/>
        <w:rPr>
          <w:sz w:val="24"/>
        </w:rPr>
      </w:pPr>
      <w:r>
        <w:rPr>
          <w:i/>
          <w:sz w:val="24"/>
        </w:rPr>
        <w:t xml:space="preserve">A. </w:t>
      </w:r>
      <w:proofErr w:type="spellStart"/>
      <w:r>
        <w:rPr>
          <w:i/>
          <w:sz w:val="24"/>
        </w:rPr>
        <w:t>tritici</w:t>
      </w:r>
      <w:proofErr w:type="spellEnd"/>
      <w:r>
        <w:rPr>
          <w:i/>
          <w:sz w:val="24"/>
        </w:rPr>
        <w:t xml:space="preserve"> </w:t>
      </w:r>
      <w:r>
        <w:rPr>
          <w:sz w:val="24"/>
        </w:rPr>
        <w:t>(</w:t>
      </w:r>
      <w:proofErr w:type="spellStart"/>
      <w:r>
        <w:rPr>
          <w:sz w:val="24"/>
        </w:rPr>
        <w:t>Steinbuch</w:t>
      </w:r>
      <w:proofErr w:type="spellEnd"/>
      <w:r>
        <w:rPr>
          <w:sz w:val="24"/>
        </w:rPr>
        <w:t xml:space="preserve">) </w:t>
      </w:r>
      <w:proofErr w:type="spellStart"/>
      <w:r>
        <w:rPr>
          <w:sz w:val="24"/>
        </w:rPr>
        <w:t>Filipjev</w:t>
      </w:r>
      <w:proofErr w:type="spellEnd"/>
      <w:r>
        <w:rPr>
          <w:sz w:val="24"/>
        </w:rPr>
        <w:t>: wheat cockle nematode, wheat gall</w:t>
      </w:r>
      <w:r>
        <w:rPr>
          <w:spacing w:val="-4"/>
          <w:sz w:val="24"/>
        </w:rPr>
        <w:t xml:space="preserve"> </w:t>
      </w:r>
      <w:r>
        <w:rPr>
          <w:sz w:val="24"/>
        </w:rPr>
        <w:t>nematode</w:t>
      </w:r>
    </w:p>
    <w:p w14:paraId="45C50FDD" w14:textId="77777777" w:rsidR="00A66E7C" w:rsidRDefault="001738D0">
      <w:pPr>
        <w:pStyle w:val="ListParagraph"/>
        <w:numPr>
          <w:ilvl w:val="0"/>
          <w:numId w:val="24"/>
        </w:numPr>
        <w:tabs>
          <w:tab w:val="left" w:pos="699"/>
          <w:tab w:val="left" w:pos="700"/>
        </w:tabs>
        <w:ind w:hanging="586"/>
        <w:jc w:val="left"/>
        <w:rPr>
          <w:sz w:val="24"/>
        </w:rPr>
      </w:pPr>
      <w:proofErr w:type="spellStart"/>
      <w:r>
        <w:rPr>
          <w:i/>
          <w:sz w:val="24"/>
        </w:rPr>
        <w:t>Aphelenchoides</w:t>
      </w:r>
      <w:proofErr w:type="spellEnd"/>
      <w:r>
        <w:rPr>
          <w:i/>
          <w:sz w:val="24"/>
        </w:rPr>
        <w:t xml:space="preserve"> </w:t>
      </w:r>
      <w:r>
        <w:rPr>
          <w:sz w:val="24"/>
        </w:rPr>
        <w:t>spp.: bud and leaf nematodes, foliar</w:t>
      </w:r>
      <w:r>
        <w:rPr>
          <w:spacing w:val="-4"/>
          <w:sz w:val="24"/>
        </w:rPr>
        <w:t xml:space="preserve"> </w:t>
      </w:r>
      <w:r>
        <w:rPr>
          <w:sz w:val="24"/>
        </w:rPr>
        <w:t>nematodes</w:t>
      </w:r>
    </w:p>
    <w:p w14:paraId="33FE6D4C" w14:textId="77777777" w:rsidR="00A66E7C" w:rsidRDefault="001738D0">
      <w:pPr>
        <w:pStyle w:val="ListParagraph"/>
        <w:numPr>
          <w:ilvl w:val="0"/>
          <w:numId w:val="24"/>
        </w:numPr>
        <w:tabs>
          <w:tab w:val="left" w:pos="699"/>
          <w:tab w:val="left" w:pos="700"/>
        </w:tabs>
        <w:ind w:hanging="586"/>
        <w:jc w:val="left"/>
        <w:rPr>
          <w:sz w:val="24"/>
        </w:rPr>
      </w:pPr>
      <w:r>
        <w:rPr>
          <w:i/>
          <w:sz w:val="24"/>
        </w:rPr>
        <w:t xml:space="preserve">A. </w:t>
      </w:r>
      <w:proofErr w:type="spellStart"/>
      <w:r>
        <w:rPr>
          <w:i/>
          <w:sz w:val="24"/>
        </w:rPr>
        <w:t>arachidis</w:t>
      </w:r>
      <w:proofErr w:type="spellEnd"/>
      <w:r>
        <w:rPr>
          <w:i/>
          <w:sz w:val="24"/>
        </w:rPr>
        <w:t xml:space="preserve"> </w:t>
      </w:r>
      <w:r>
        <w:rPr>
          <w:sz w:val="24"/>
        </w:rPr>
        <w:t xml:space="preserve">Bos: </w:t>
      </w:r>
      <w:proofErr w:type="spellStart"/>
      <w:r>
        <w:rPr>
          <w:sz w:val="24"/>
        </w:rPr>
        <w:t>testa</w:t>
      </w:r>
      <w:proofErr w:type="spellEnd"/>
      <w:r>
        <w:rPr>
          <w:spacing w:val="-2"/>
          <w:sz w:val="24"/>
        </w:rPr>
        <w:t xml:space="preserve"> </w:t>
      </w:r>
      <w:r>
        <w:rPr>
          <w:sz w:val="24"/>
        </w:rPr>
        <w:t>nematode</w:t>
      </w:r>
    </w:p>
    <w:p w14:paraId="42B3D88C" w14:textId="77777777" w:rsidR="00A66E7C" w:rsidRDefault="001738D0">
      <w:pPr>
        <w:pStyle w:val="ListParagraph"/>
        <w:numPr>
          <w:ilvl w:val="0"/>
          <w:numId w:val="24"/>
        </w:numPr>
        <w:tabs>
          <w:tab w:val="left" w:pos="699"/>
          <w:tab w:val="left" w:pos="700"/>
        </w:tabs>
        <w:ind w:hanging="586"/>
        <w:jc w:val="left"/>
        <w:rPr>
          <w:sz w:val="24"/>
        </w:rPr>
      </w:pPr>
      <w:r>
        <w:rPr>
          <w:i/>
          <w:sz w:val="24"/>
        </w:rPr>
        <w:t xml:space="preserve">A. </w:t>
      </w:r>
      <w:proofErr w:type="spellStart"/>
      <w:r>
        <w:rPr>
          <w:i/>
          <w:sz w:val="24"/>
        </w:rPr>
        <w:t>besseyi</w:t>
      </w:r>
      <w:proofErr w:type="spellEnd"/>
      <w:r>
        <w:rPr>
          <w:i/>
          <w:sz w:val="24"/>
        </w:rPr>
        <w:t xml:space="preserve"> </w:t>
      </w:r>
      <w:r>
        <w:rPr>
          <w:sz w:val="24"/>
        </w:rPr>
        <w:t>Christie: rice white tip nematode, strawberry bud nematode, summer crimp,</w:t>
      </w:r>
      <w:r>
        <w:rPr>
          <w:spacing w:val="-15"/>
          <w:sz w:val="24"/>
        </w:rPr>
        <w:t xml:space="preserve"> </w:t>
      </w:r>
      <w:r>
        <w:rPr>
          <w:sz w:val="24"/>
        </w:rPr>
        <w:t>summer</w:t>
      </w:r>
    </w:p>
    <w:p w14:paraId="088747D5" w14:textId="77777777" w:rsidR="00A66E7C" w:rsidRDefault="001738D0">
      <w:pPr>
        <w:pStyle w:val="ListParagraph"/>
        <w:numPr>
          <w:ilvl w:val="0"/>
          <w:numId w:val="24"/>
        </w:numPr>
        <w:tabs>
          <w:tab w:val="left" w:pos="699"/>
          <w:tab w:val="left" w:pos="700"/>
        </w:tabs>
        <w:ind w:hanging="586"/>
        <w:jc w:val="left"/>
        <w:rPr>
          <w:sz w:val="24"/>
        </w:rPr>
      </w:pPr>
      <w:r>
        <w:rPr>
          <w:sz w:val="24"/>
        </w:rPr>
        <w:t>dwarf</w:t>
      </w:r>
      <w:r>
        <w:rPr>
          <w:spacing w:val="-2"/>
          <w:sz w:val="24"/>
        </w:rPr>
        <w:t xml:space="preserve"> </w:t>
      </w:r>
      <w:r>
        <w:rPr>
          <w:sz w:val="24"/>
        </w:rPr>
        <w:t>nematode</w:t>
      </w:r>
    </w:p>
    <w:p w14:paraId="48DB691B" w14:textId="77777777" w:rsidR="00A66E7C" w:rsidRDefault="001738D0">
      <w:pPr>
        <w:pStyle w:val="ListParagraph"/>
        <w:numPr>
          <w:ilvl w:val="0"/>
          <w:numId w:val="24"/>
        </w:numPr>
        <w:tabs>
          <w:tab w:val="left" w:pos="699"/>
          <w:tab w:val="left" w:pos="700"/>
        </w:tabs>
        <w:ind w:hanging="586"/>
        <w:jc w:val="left"/>
        <w:rPr>
          <w:sz w:val="24"/>
        </w:rPr>
      </w:pPr>
      <w:r>
        <w:rPr>
          <w:i/>
          <w:sz w:val="24"/>
        </w:rPr>
        <w:t xml:space="preserve">A. </w:t>
      </w:r>
      <w:proofErr w:type="spellStart"/>
      <w:r>
        <w:rPr>
          <w:i/>
          <w:sz w:val="24"/>
        </w:rPr>
        <w:t>fragariae</w:t>
      </w:r>
      <w:proofErr w:type="spellEnd"/>
      <w:r>
        <w:rPr>
          <w:i/>
          <w:sz w:val="24"/>
        </w:rPr>
        <w:t xml:space="preserve"> </w:t>
      </w:r>
      <w:r>
        <w:rPr>
          <w:sz w:val="24"/>
        </w:rPr>
        <w:t>(</w:t>
      </w:r>
      <w:proofErr w:type="spellStart"/>
      <w:r>
        <w:rPr>
          <w:sz w:val="24"/>
        </w:rPr>
        <w:t>Ritzema</w:t>
      </w:r>
      <w:proofErr w:type="spellEnd"/>
      <w:r>
        <w:rPr>
          <w:sz w:val="24"/>
        </w:rPr>
        <w:t xml:space="preserve"> Bos) Christie: spring crimp nematode, spring dwarf nematode,</w:t>
      </w:r>
      <w:r>
        <w:rPr>
          <w:spacing w:val="-17"/>
          <w:sz w:val="24"/>
        </w:rPr>
        <w:t xml:space="preserve"> </w:t>
      </w:r>
      <w:r>
        <w:rPr>
          <w:sz w:val="24"/>
        </w:rPr>
        <w:t>strawberry</w:t>
      </w:r>
    </w:p>
    <w:p w14:paraId="245C0987" w14:textId="77777777" w:rsidR="00A66E7C" w:rsidRDefault="001738D0">
      <w:pPr>
        <w:pStyle w:val="ListParagraph"/>
        <w:numPr>
          <w:ilvl w:val="0"/>
          <w:numId w:val="24"/>
        </w:numPr>
        <w:tabs>
          <w:tab w:val="left" w:pos="699"/>
          <w:tab w:val="left" w:pos="700"/>
        </w:tabs>
        <w:ind w:hanging="586"/>
        <w:jc w:val="left"/>
        <w:rPr>
          <w:sz w:val="24"/>
        </w:rPr>
      </w:pPr>
      <w:r>
        <w:rPr>
          <w:sz w:val="24"/>
        </w:rPr>
        <w:t>bud</w:t>
      </w:r>
      <w:r>
        <w:rPr>
          <w:spacing w:val="-1"/>
          <w:sz w:val="24"/>
        </w:rPr>
        <w:t xml:space="preserve"> </w:t>
      </w:r>
      <w:r>
        <w:rPr>
          <w:sz w:val="24"/>
        </w:rPr>
        <w:t>nematode</w:t>
      </w:r>
    </w:p>
    <w:p w14:paraId="79E635EA" w14:textId="77777777" w:rsidR="00A66E7C" w:rsidRPr="00C2750D" w:rsidRDefault="001738D0">
      <w:pPr>
        <w:pStyle w:val="ListParagraph"/>
        <w:numPr>
          <w:ilvl w:val="0"/>
          <w:numId w:val="24"/>
        </w:numPr>
        <w:tabs>
          <w:tab w:val="left" w:pos="699"/>
          <w:tab w:val="left" w:pos="700"/>
        </w:tabs>
        <w:spacing w:line="280" w:lineRule="exact"/>
        <w:ind w:hanging="586"/>
        <w:jc w:val="left"/>
        <w:rPr>
          <w:sz w:val="24"/>
        </w:rPr>
      </w:pPr>
      <w:r w:rsidRPr="00C2750D">
        <w:rPr>
          <w:i/>
          <w:sz w:val="24"/>
        </w:rPr>
        <w:t xml:space="preserve">A. </w:t>
      </w:r>
      <w:proofErr w:type="spellStart"/>
      <w:r w:rsidRPr="00C2750D">
        <w:rPr>
          <w:i/>
          <w:sz w:val="24"/>
        </w:rPr>
        <w:t>ritzemabosi</w:t>
      </w:r>
      <w:proofErr w:type="spellEnd"/>
      <w:r w:rsidRPr="00C2750D">
        <w:rPr>
          <w:i/>
          <w:sz w:val="24"/>
        </w:rPr>
        <w:t xml:space="preserve"> </w:t>
      </w:r>
      <w:r w:rsidRPr="00C2750D">
        <w:rPr>
          <w:sz w:val="24"/>
        </w:rPr>
        <w:t xml:space="preserve">(Schwartz) Steiner &amp; </w:t>
      </w:r>
      <w:proofErr w:type="spellStart"/>
      <w:r w:rsidRPr="00C2750D">
        <w:rPr>
          <w:sz w:val="24"/>
        </w:rPr>
        <w:t>Buhrer</w:t>
      </w:r>
      <w:proofErr w:type="spellEnd"/>
      <w:r w:rsidRPr="00C2750D">
        <w:rPr>
          <w:sz w:val="24"/>
        </w:rPr>
        <w:t>: chrysanthemum</w:t>
      </w:r>
      <w:r w:rsidRPr="00C2750D">
        <w:rPr>
          <w:spacing w:val="-5"/>
          <w:sz w:val="24"/>
        </w:rPr>
        <w:t xml:space="preserve"> </w:t>
      </w:r>
      <w:r w:rsidRPr="00C2750D">
        <w:rPr>
          <w:sz w:val="24"/>
        </w:rPr>
        <w:t>nematode</w:t>
      </w:r>
    </w:p>
    <w:p w14:paraId="0FAF42DA" w14:textId="77777777" w:rsidR="00A66E7C" w:rsidRDefault="001738D0">
      <w:pPr>
        <w:spacing w:before="7" w:line="265" w:lineRule="exact"/>
        <w:ind w:right="9897"/>
        <w:jc w:val="right"/>
        <w:rPr>
          <w:rFonts w:ascii="Calibri"/>
        </w:rPr>
      </w:pPr>
      <w:r>
        <w:rPr>
          <w:rFonts w:ascii="Calibri"/>
        </w:rPr>
        <w:t>18</w:t>
      </w:r>
    </w:p>
    <w:p w14:paraId="51A46DF3" w14:textId="77777777" w:rsidR="00A66E7C" w:rsidRDefault="001738D0">
      <w:pPr>
        <w:pStyle w:val="ListParagraph"/>
        <w:numPr>
          <w:ilvl w:val="0"/>
          <w:numId w:val="23"/>
        </w:numPr>
        <w:tabs>
          <w:tab w:val="left" w:pos="699"/>
          <w:tab w:val="left" w:pos="700"/>
        </w:tabs>
        <w:rPr>
          <w:sz w:val="24"/>
        </w:rPr>
      </w:pPr>
      <w:proofErr w:type="spellStart"/>
      <w:r>
        <w:rPr>
          <w:i/>
          <w:sz w:val="24"/>
        </w:rPr>
        <w:t>Belonolaimus</w:t>
      </w:r>
      <w:proofErr w:type="spellEnd"/>
      <w:r>
        <w:rPr>
          <w:i/>
          <w:sz w:val="24"/>
        </w:rPr>
        <w:t xml:space="preserve"> </w:t>
      </w:r>
      <w:r>
        <w:rPr>
          <w:sz w:val="24"/>
        </w:rPr>
        <w:t>spp.: sting</w:t>
      </w:r>
      <w:r>
        <w:rPr>
          <w:spacing w:val="-4"/>
          <w:sz w:val="24"/>
        </w:rPr>
        <w:t xml:space="preserve"> </w:t>
      </w:r>
      <w:r>
        <w:rPr>
          <w:sz w:val="24"/>
        </w:rPr>
        <w:t>nematodes</w:t>
      </w:r>
    </w:p>
    <w:p w14:paraId="2C1AEB6E" w14:textId="77777777" w:rsidR="00A66E7C" w:rsidRDefault="001738D0">
      <w:pPr>
        <w:pStyle w:val="ListParagraph"/>
        <w:numPr>
          <w:ilvl w:val="0"/>
          <w:numId w:val="23"/>
        </w:numPr>
        <w:tabs>
          <w:tab w:val="left" w:pos="699"/>
          <w:tab w:val="left" w:pos="700"/>
        </w:tabs>
        <w:rPr>
          <w:sz w:val="24"/>
        </w:rPr>
      </w:pPr>
      <w:r>
        <w:rPr>
          <w:i/>
          <w:sz w:val="24"/>
        </w:rPr>
        <w:t xml:space="preserve">B. </w:t>
      </w:r>
      <w:proofErr w:type="spellStart"/>
      <w:r>
        <w:rPr>
          <w:i/>
          <w:sz w:val="24"/>
        </w:rPr>
        <w:t>longicaudatus</w:t>
      </w:r>
      <w:proofErr w:type="spellEnd"/>
      <w:r>
        <w:rPr>
          <w:i/>
          <w:sz w:val="24"/>
        </w:rPr>
        <w:t xml:space="preserve"> </w:t>
      </w:r>
      <w:r>
        <w:rPr>
          <w:sz w:val="24"/>
        </w:rPr>
        <w:t>Rau: sting</w:t>
      </w:r>
      <w:r>
        <w:rPr>
          <w:spacing w:val="-4"/>
          <w:sz w:val="24"/>
        </w:rPr>
        <w:t xml:space="preserve"> </w:t>
      </w:r>
      <w:r>
        <w:rPr>
          <w:sz w:val="24"/>
        </w:rPr>
        <w:t>nematode</w:t>
      </w:r>
    </w:p>
    <w:p w14:paraId="1FC6A0DF" w14:textId="77777777" w:rsidR="00A66E7C" w:rsidRDefault="001738D0">
      <w:pPr>
        <w:pStyle w:val="ListParagraph"/>
        <w:numPr>
          <w:ilvl w:val="0"/>
          <w:numId w:val="23"/>
        </w:numPr>
        <w:tabs>
          <w:tab w:val="left" w:pos="699"/>
          <w:tab w:val="left" w:pos="700"/>
        </w:tabs>
        <w:rPr>
          <w:sz w:val="24"/>
        </w:rPr>
      </w:pPr>
      <w:proofErr w:type="spellStart"/>
      <w:r>
        <w:rPr>
          <w:i/>
          <w:sz w:val="24"/>
        </w:rPr>
        <w:t>Bursaphelenchus</w:t>
      </w:r>
      <w:proofErr w:type="spellEnd"/>
      <w:r>
        <w:rPr>
          <w:i/>
          <w:sz w:val="24"/>
        </w:rPr>
        <w:t xml:space="preserve"> </w:t>
      </w:r>
      <w:proofErr w:type="spellStart"/>
      <w:r>
        <w:rPr>
          <w:i/>
          <w:sz w:val="24"/>
        </w:rPr>
        <w:t>cocophilus</w:t>
      </w:r>
      <w:proofErr w:type="spellEnd"/>
      <w:r>
        <w:rPr>
          <w:i/>
          <w:sz w:val="24"/>
        </w:rPr>
        <w:t xml:space="preserve"> </w:t>
      </w:r>
      <w:r>
        <w:rPr>
          <w:sz w:val="24"/>
        </w:rPr>
        <w:t xml:space="preserve">(Cobb) </w:t>
      </w:r>
      <w:proofErr w:type="spellStart"/>
      <w:r>
        <w:rPr>
          <w:sz w:val="24"/>
        </w:rPr>
        <w:t>Goodey</w:t>
      </w:r>
      <w:proofErr w:type="spellEnd"/>
      <w:r>
        <w:rPr>
          <w:sz w:val="24"/>
        </w:rPr>
        <w:t>: coconut palm nematode, red-ring</w:t>
      </w:r>
      <w:r>
        <w:rPr>
          <w:spacing w:val="-7"/>
          <w:sz w:val="24"/>
        </w:rPr>
        <w:t xml:space="preserve"> </w:t>
      </w:r>
      <w:r>
        <w:rPr>
          <w:sz w:val="24"/>
        </w:rPr>
        <w:t>nematode</w:t>
      </w:r>
    </w:p>
    <w:p w14:paraId="2216508C" w14:textId="77777777" w:rsidR="00A66E7C" w:rsidRPr="00C2750D" w:rsidRDefault="001738D0">
      <w:pPr>
        <w:pStyle w:val="ListParagraph"/>
        <w:numPr>
          <w:ilvl w:val="0"/>
          <w:numId w:val="23"/>
        </w:numPr>
        <w:tabs>
          <w:tab w:val="left" w:pos="699"/>
          <w:tab w:val="left" w:pos="700"/>
        </w:tabs>
        <w:spacing w:line="280" w:lineRule="exact"/>
        <w:rPr>
          <w:sz w:val="24"/>
        </w:rPr>
      </w:pPr>
      <w:proofErr w:type="spellStart"/>
      <w:r w:rsidRPr="00C2750D">
        <w:rPr>
          <w:i/>
          <w:sz w:val="24"/>
        </w:rPr>
        <w:t>Bursaphelenchus</w:t>
      </w:r>
      <w:proofErr w:type="spellEnd"/>
      <w:r w:rsidRPr="00C2750D">
        <w:rPr>
          <w:i/>
          <w:sz w:val="24"/>
        </w:rPr>
        <w:t xml:space="preserve"> </w:t>
      </w:r>
      <w:proofErr w:type="spellStart"/>
      <w:r w:rsidRPr="00C2750D">
        <w:rPr>
          <w:i/>
          <w:sz w:val="24"/>
        </w:rPr>
        <w:t>xylophilus</w:t>
      </w:r>
      <w:proofErr w:type="spellEnd"/>
      <w:r w:rsidRPr="00C2750D">
        <w:rPr>
          <w:i/>
          <w:sz w:val="24"/>
        </w:rPr>
        <w:t xml:space="preserve"> </w:t>
      </w:r>
      <w:r w:rsidRPr="00C2750D">
        <w:rPr>
          <w:sz w:val="24"/>
        </w:rPr>
        <w:t xml:space="preserve">(Steiner &amp; </w:t>
      </w:r>
      <w:proofErr w:type="spellStart"/>
      <w:r w:rsidRPr="00C2750D">
        <w:rPr>
          <w:sz w:val="24"/>
        </w:rPr>
        <w:t>Buhrer</w:t>
      </w:r>
      <w:proofErr w:type="spellEnd"/>
      <w:r w:rsidRPr="00C2750D">
        <w:rPr>
          <w:sz w:val="24"/>
        </w:rPr>
        <w:t>) Nickle: pinewood</w:t>
      </w:r>
      <w:r w:rsidRPr="00C2750D">
        <w:rPr>
          <w:spacing w:val="-5"/>
          <w:sz w:val="24"/>
        </w:rPr>
        <w:t xml:space="preserve"> </w:t>
      </w:r>
      <w:r w:rsidRPr="00C2750D">
        <w:rPr>
          <w:sz w:val="24"/>
        </w:rPr>
        <w:t>nematode</w:t>
      </w:r>
    </w:p>
    <w:p w14:paraId="4D1CD3EA" w14:textId="77777777" w:rsidR="00A66E7C" w:rsidRDefault="001738D0">
      <w:pPr>
        <w:spacing w:before="8" w:line="265" w:lineRule="exact"/>
        <w:ind w:right="9897"/>
        <w:jc w:val="right"/>
        <w:rPr>
          <w:rFonts w:ascii="Calibri"/>
        </w:rPr>
      </w:pPr>
      <w:r>
        <w:rPr>
          <w:rFonts w:ascii="Calibri"/>
        </w:rPr>
        <w:t>23</w:t>
      </w:r>
    </w:p>
    <w:p w14:paraId="65FA95AB" w14:textId="77777777" w:rsidR="00A66E7C" w:rsidRDefault="001738D0">
      <w:pPr>
        <w:pStyle w:val="ListParagraph"/>
        <w:numPr>
          <w:ilvl w:val="0"/>
          <w:numId w:val="22"/>
        </w:numPr>
        <w:tabs>
          <w:tab w:val="left" w:pos="699"/>
          <w:tab w:val="left" w:pos="700"/>
        </w:tabs>
        <w:rPr>
          <w:sz w:val="24"/>
        </w:rPr>
      </w:pPr>
      <w:proofErr w:type="spellStart"/>
      <w:r>
        <w:rPr>
          <w:i/>
          <w:sz w:val="24"/>
        </w:rPr>
        <w:t>Cacopaurus</w:t>
      </w:r>
      <w:proofErr w:type="spellEnd"/>
      <w:r>
        <w:rPr>
          <w:i/>
          <w:sz w:val="24"/>
        </w:rPr>
        <w:t xml:space="preserve"> pestis </w:t>
      </w:r>
      <w:r>
        <w:rPr>
          <w:sz w:val="24"/>
        </w:rPr>
        <w:t>Thorne: walnut</w:t>
      </w:r>
      <w:r>
        <w:rPr>
          <w:spacing w:val="-1"/>
          <w:sz w:val="24"/>
        </w:rPr>
        <w:t xml:space="preserve"> </w:t>
      </w:r>
      <w:r>
        <w:rPr>
          <w:sz w:val="24"/>
        </w:rPr>
        <w:t>nematode</w:t>
      </w:r>
    </w:p>
    <w:p w14:paraId="594C9CE8" w14:textId="77777777" w:rsidR="00A66E7C" w:rsidRDefault="001738D0">
      <w:pPr>
        <w:pStyle w:val="ListParagraph"/>
        <w:numPr>
          <w:ilvl w:val="0"/>
          <w:numId w:val="22"/>
        </w:numPr>
        <w:tabs>
          <w:tab w:val="left" w:pos="699"/>
          <w:tab w:val="left" w:pos="700"/>
        </w:tabs>
        <w:rPr>
          <w:sz w:val="24"/>
        </w:rPr>
      </w:pPr>
      <w:proofErr w:type="spellStart"/>
      <w:r>
        <w:rPr>
          <w:i/>
          <w:sz w:val="24"/>
        </w:rPr>
        <w:t>Cactodera</w:t>
      </w:r>
      <w:proofErr w:type="spellEnd"/>
      <w:r>
        <w:rPr>
          <w:i/>
          <w:sz w:val="24"/>
        </w:rPr>
        <w:t xml:space="preserve"> </w:t>
      </w:r>
      <w:r>
        <w:rPr>
          <w:sz w:val="24"/>
        </w:rPr>
        <w:t>spp.: cyst</w:t>
      </w:r>
      <w:r>
        <w:rPr>
          <w:spacing w:val="-1"/>
          <w:sz w:val="24"/>
        </w:rPr>
        <w:t xml:space="preserve"> </w:t>
      </w:r>
      <w:r>
        <w:rPr>
          <w:sz w:val="24"/>
        </w:rPr>
        <w:t>nematodes</w:t>
      </w:r>
    </w:p>
    <w:p w14:paraId="6B2C5DAD" w14:textId="77777777" w:rsidR="00A66E7C" w:rsidRPr="0052215B" w:rsidRDefault="001738D0">
      <w:pPr>
        <w:pStyle w:val="ListParagraph"/>
        <w:numPr>
          <w:ilvl w:val="0"/>
          <w:numId w:val="22"/>
        </w:numPr>
        <w:tabs>
          <w:tab w:val="left" w:pos="699"/>
          <w:tab w:val="left" w:pos="700"/>
        </w:tabs>
        <w:rPr>
          <w:sz w:val="24"/>
          <w:lang w:val="sv-SE"/>
        </w:rPr>
      </w:pPr>
      <w:r w:rsidRPr="0052215B">
        <w:rPr>
          <w:i/>
          <w:sz w:val="24"/>
          <w:lang w:val="sv-SE"/>
        </w:rPr>
        <w:t xml:space="preserve">C. cacti </w:t>
      </w:r>
      <w:r w:rsidRPr="0052215B">
        <w:rPr>
          <w:sz w:val="24"/>
          <w:lang w:val="sv-SE"/>
        </w:rPr>
        <w:t>(Fil. &amp; Sch. Stek.) Krall &amp; Krall: cactus cyst</w:t>
      </w:r>
      <w:r w:rsidRPr="0052215B">
        <w:rPr>
          <w:spacing w:val="-6"/>
          <w:sz w:val="24"/>
          <w:lang w:val="sv-SE"/>
        </w:rPr>
        <w:t xml:space="preserve"> </w:t>
      </w:r>
      <w:r w:rsidRPr="0052215B">
        <w:rPr>
          <w:sz w:val="24"/>
          <w:lang w:val="sv-SE"/>
        </w:rPr>
        <w:t>nematode</w:t>
      </w:r>
    </w:p>
    <w:p w14:paraId="2012972F" w14:textId="77777777" w:rsidR="00A66E7C" w:rsidRPr="0052215B" w:rsidRDefault="001738D0">
      <w:pPr>
        <w:pStyle w:val="ListParagraph"/>
        <w:numPr>
          <w:ilvl w:val="0"/>
          <w:numId w:val="22"/>
        </w:numPr>
        <w:tabs>
          <w:tab w:val="left" w:pos="699"/>
          <w:tab w:val="left" w:pos="700"/>
        </w:tabs>
        <w:rPr>
          <w:sz w:val="24"/>
          <w:lang w:val="sv-SE"/>
        </w:rPr>
      </w:pPr>
      <w:r w:rsidRPr="0052215B">
        <w:rPr>
          <w:i/>
          <w:sz w:val="24"/>
          <w:lang w:val="sv-SE"/>
        </w:rPr>
        <w:t xml:space="preserve">C. weissi </w:t>
      </w:r>
      <w:r w:rsidRPr="0052215B">
        <w:rPr>
          <w:sz w:val="24"/>
          <w:lang w:val="sv-SE"/>
        </w:rPr>
        <w:t>(Steiner) Krall &amp; Krall: knotweed cyst nematodes, smartweed cyst</w:t>
      </w:r>
      <w:r w:rsidRPr="0052215B">
        <w:rPr>
          <w:spacing w:val="-9"/>
          <w:sz w:val="24"/>
          <w:lang w:val="sv-SE"/>
        </w:rPr>
        <w:t xml:space="preserve"> </w:t>
      </w:r>
      <w:r w:rsidRPr="0052215B">
        <w:rPr>
          <w:sz w:val="24"/>
          <w:lang w:val="sv-SE"/>
        </w:rPr>
        <w:t>nematode</w:t>
      </w:r>
    </w:p>
    <w:p w14:paraId="043E97C1" w14:textId="77777777" w:rsidR="00A66E7C" w:rsidRDefault="001738D0">
      <w:pPr>
        <w:pStyle w:val="ListParagraph"/>
        <w:numPr>
          <w:ilvl w:val="0"/>
          <w:numId w:val="22"/>
        </w:numPr>
        <w:tabs>
          <w:tab w:val="left" w:pos="699"/>
          <w:tab w:val="left" w:pos="700"/>
        </w:tabs>
        <w:rPr>
          <w:sz w:val="24"/>
        </w:rPr>
      </w:pPr>
      <w:proofErr w:type="spellStart"/>
      <w:r>
        <w:rPr>
          <w:i/>
          <w:sz w:val="24"/>
        </w:rPr>
        <w:t>Criconema</w:t>
      </w:r>
      <w:proofErr w:type="spellEnd"/>
      <w:r>
        <w:rPr>
          <w:i/>
          <w:sz w:val="24"/>
        </w:rPr>
        <w:t xml:space="preserve"> </w:t>
      </w:r>
      <w:r>
        <w:rPr>
          <w:sz w:val="24"/>
        </w:rPr>
        <w:t>spp.: ring</w:t>
      </w:r>
      <w:r>
        <w:rPr>
          <w:spacing w:val="-5"/>
          <w:sz w:val="24"/>
        </w:rPr>
        <w:t xml:space="preserve"> </w:t>
      </w:r>
      <w:r>
        <w:rPr>
          <w:sz w:val="24"/>
        </w:rPr>
        <w:t>nematodes</w:t>
      </w:r>
    </w:p>
    <w:p w14:paraId="70508AFF" w14:textId="77777777" w:rsidR="00A66E7C" w:rsidRDefault="001738D0">
      <w:pPr>
        <w:pStyle w:val="ListParagraph"/>
        <w:numPr>
          <w:ilvl w:val="0"/>
          <w:numId w:val="22"/>
        </w:numPr>
        <w:tabs>
          <w:tab w:val="left" w:pos="699"/>
          <w:tab w:val="left" w:pos="700"/>
        </w:tabs>
        <w:rPr>
          <w:sz w:val="24"/>
        </w:rPr>
      </w:pPr>
      <w:proofErr w:type="spellStart"/>
      <w:r>
        <w:rPr>
          <w:i/>
          <w:sz w:val="24"/>
        </w:rPr>
        <w:t>Criconemella</w:t>
      </w:r>
      <w:proofErr w:type="spellEnd"/>
      <w:r>
        <w:rPr>
          <w:i/>
          <w:sz w:val="24"/>
        </w:rPr>
        <w:t xml:space="preserve"> </w:t>
      </w:r>
      <w:r>
        <w:rPr>
          <w:sz w:val="24"/>
        </w:rPr>
        <w:t>spp.: ring</w:t>
      </w:r>
      <w:r>
        <w:rPr>
          <w:spacing w:val="-5"/>
          <w:sz w:val="24"/>
        </w:rPr>
        <w:t xml:space="preserve"> </w:t>
      </w:r>
      <w:r>
        <w:rPr>
          <w:sz w:val="24"/>
        </w:rPr>
        <w:t>nematodes</w:t>
      </w:r>
    </w:p>
    <w:p w14:paraId="5CF14834" w14:textId="77777777" w:rsidR="00A66E7C" w:rsidRDefault="001738D0">
      <w:pPr>
        <w:spacing w:before="7" w:line="265" w:lineRule="exact"/>
        <w:ind w:right="9897"/>
        <w:jc w:val="right"/>
        <w:rPr>
          <w:rFonts w:ascii="Calibri"/>
        </w:rPr>
      </w:pPr>
      <w:r>
        <w:rPr>
          <w:rFonts w:ascii="Calibri"/>
        </w:rPr>
        <w:t>32</w:t>
      </w:r>
    </w:p>
    <w:p w14:paraId="2F6BDE90" w14:textId="77777777" w:rsidR="00A66E7C" w:rsidRDefault="001738D0">
      <w:pPr>
        <w:pStyle w:val="ListParagraph"/>
        <w:numPr>
          <w:ilvl w:val="0"/>
          <w:numId w:val="21"/>
        </w:numPr>
        <w:tabs>
          <w:tab w:val="left" w:pos="699"/>
          <w:tab w:val="left" w:pos="700"/>
        </w:tabs>
        <w:rPr>
          <w:sz w:val="24"/>
        </w:rPr>
      </w:pPr>
      <w:r>
        <w:rPr>
          <w:i/>
          <w:sz w:val="24"/>
        </w:rPr>
        <w:t xml:space="preserve">Ditylenchus </w:t>
      </w:r>
      <w:r>
        <w:rPr>
          <w:sz w:val="24"/>
        </w:rPr>
        <w:t>spp.: stem and bulb</w:t>
      </w:r>
      <w:r>
        <w:rPr>
          <w:spacing w:val="-1"/>
          <w:sz w:val="24"/>
        </w:rPr>
        <w:t xml:space="preserve"> </w:t>
      </w:r>
      <w:r>
        <w:rPr>
          <w:sz w:val="24"/>
        </w:rPr>
        <w:t>nematodes</w:t>
      </w:r>
    </w:p>
    <w:p w14:paraId="584614D3" w14:textId="77777777" w:rsidR="00A66E7C" w:rsidRDefault="001738D0">
      <w:pPr>
        <w:pStyle w:val="ListParagraph"/>
        <w:numPr>
          <w:ilvl w:val="0"/>
          <w:numId w:val="21"/>
        </w:numPr>
        <w:tabs>
          <w:tab w:val="left" w:pos="699"/>
          <w:tab w:val="left" w:pos="700"/>
        </w:tabs>
        <w:rPr>
          <w:sz w:val="24"/>
        </w:rPr>
      </w:pPr>
      <w:r>
        <w:rPr>
          <w:i/>
          <w:sz w:val="24"/>
        </w:rPr>
        <w:t xml:space="preserve">D. destructor </w:t>
      </w:r>
      <w:r>
        <w:rPr>
          <w:sz w:val="24"/>
        </w:rPr>
        <w:t>Thorne: potato knot</w:t>
      </w:r>
      <w:r>
        <w:rPr>
          <w:spacing w:val="-1"/>
          <w:sz w:val="24"/>
        </w:rPr>
        <w:t xml:space="preserve"> </w:t>
      </w:r>
      <w:r>
        <w:rPr>
          <w:sz w:val="24"/>
        </w:rPr>
        <w:t>nematode</w:t>
      </w:r>
    </w:p>
    <w:p w14:paraId="1399CCAE" w14:textId="77777777" w:rsidR="00A66E7C" w:rsidRDefault="001738D0">
      <w:pPr>
        <w:pStyle w:val="ListParagraph"/>
        <w:numPr>
          <w:ilvl w:val="0"/>
          <w:numId w:val="21"/>
        </w:numPr>
        <w:tabs>
          <w:tab w:val="left" w:pos="699"/>
          <w:tab w:val="left" w:pos="700"/>
        </w:tabs>
        <w:rPr>
          <w:sz w:val="24"/>
        </w:rPr>
      </w:pPr>
      <w:r>
        <w:rPr>
          <w:i/>
          <w:sz w:val="24"/>
        </w:rPr>
        <w:t xml:space="preserve">D. </w:t>
      </w:r>
      <w:proofErr w:type="spellStart"/>
      <w:r>
        <w:rPr>
          <w:i/>
          <w:sz w:val="24"/>
        </w:rPr>
        <w:t>dipsaci</w:t>
      </w:r>
      <w:proofErr w:type="spellEnd"/>
      <w:r>
        <w:rPr>
          <w:i/>
          <w:sz w:val="24"/>
        </w:rPr>
        <w:t xml:space="preserve"> </w:t>
      </w:r>
      <w:r>
        <w:rPr>
          <w:sz w:val="24"/>
        </w:rPr>
        <w:t xml:space="preserve">(Kuhn) </w:t>
      </w:r>
      <w:proofErr w:type="spellStart"/>
      <w:r>
        <w:rPr>
          <w:sz w:val="24"/>
        </w:rPr>
        <w:t>Filipjev</w:t>
      </w:r>
      <w:proofErr w:type="spellEnd"/>
      <w:r>
        <w:rPr>
          <w:sz w:val="24"/>
        </w:rPr>
        <w:t>: stem and bulb nematode, alfalfa stem</w:t>
      </w:r>
      <w:r>
        <w:rPr>
          <w:spacing w:val="-4"/>
          <w:sz w:val="24"/>
        </w:rPr>
        <w:t xml:space="preserve"> </w:t>
      </w:r>
      <w:r>
        <w:rPr>
          <w:sz w:val="24"/>
        </w:rPr>
        <w:t>nematode</w:t>
      </w:r>
    </w:p>
    <w:p w14:paraId="0E4DE384" w14:textId="77777777" w:rsidR="00A66E7C" w:rsidRDefault="001738D0">
      <w:pPr>
        <w:pStyle w:val="ListParagraph"/>
        <w:numPr>
          <w:ilvl w:val="0"/>
          <w:numId w:val="21"/>
        </w:numPr>
        <w:tabs>
          <w:tab w:val="left" w:pos="699"/>
          <w:tab w:val="left" w:pos="700"/>
        </w:tabs>
        <w:rPr>
          <w:sz w:val="24"/>
        </w:rPr>
      </w:pPr>
      <w:r>
        <w:rPr>
          <w:i/>
          <w:sz w:val="24"/>
        </w:rPr>
        <w:t xml:space="preserve">D. africanus </w:t>
      </w:r>
      <w:r>
        <w:rPr>
          <w:sz w:val="24"/>
        </w:rPr>
        <w:t xml:space="preserve">Wendt, Swart, </w:t>
      </w:r>
      <w:proofErr w:type="spellStart"/>
      <w:r>
        <w:rPr>
          <w:sz w:val="24"/>
        </w:rPr>
        <w:t>Vrain</w:t>
      </w:r>
      <w:proofErr w:type="spellEnd"/>
      <w:r>
        <w:rPr>
          <w:sz w:val="24"/>
        </w:rPr>
        <w:t xml:space="preserve"> &amp; Webster: peanut pod</w:t>
      </w:r>
      <w:r>
        <w:rPr>
          <w:spacing w:val="-2"/>
          <w:sz w:val="24"/>
        </w:rPr>
        <w:t xml:space="preserve"> </w:t>
      </w:r>
      <w:r>
        <w:rPr>
          <w:sz w:val="24"/>
        </w:rPr>
        <w:t>nematode</w:t>
      </w:r>
    </w:p>
    <w:p w14:paraId="5D1DEA2F" w14:textId="77777777" w:rsidR="00A66E7C" w:rsidRDefault="001738D0">
      <w:pPr>
        <w:pStyle w:val="ListParagraph"/>
        <w:numPr>
          <w:ilvl w:val="0"/>
          <w:numId w:val="21"/>
        </w:numPr>
        <w:tabs>
          <w:tab w:val="left" w:pos="699"/>
          <w:tab w:val="left" w:pos="700"/>
        </w:tabs>
        <w:rPr>
          <w:sz w:val="24"/>
        </w:rPr>
      </w:pPr>
      <w:proofErr w:type="spellStart"/>
      <w:r>
        <w:rPr>
          <w:i/>
          <w:sz w:val="24"/>
        </w:rPr>
        <w:t>Dolichodorus</w:t>
      </w:r>
      <w:proofErr w:type="spellEnd"/>
      <w:r>
        <w:rPr>
          <w:i/>
          <w:sz w:val="24"/>
        </w:rPr>
        <w:t xml:space="preserve"> </w:t>
      </w:r>
      <w:r>
        <w:rPr>
          <w:sz w:val="24"/>
        </w:rPr>
        <w:t>spp.: awl</w:t>
      </w:r>
      <w:r>
        <w:rPr>
          <w:spacing w:val="-1"/>
          <w:sz w:val="24"/>
        </w:rPr>
        <w:t xml:space="preserve"> </w:t>
      </w:r>
      <w:r>
        <w:rPr>
          <w:sz w:val="24"/>
        </w:rPr>
        <w:t>nematodes</w:t>
      </w:r>
    </w:p>
    <w:p w14:paraId="5FAE05DB" w14:textId="77777777" w:rsidR="00A66E7C" w:rsidRDefault="001738D0">
      <w:pPr>
        <w:pStyle w:val="ListParagraph"/>
        <w:numPr>
          <w:ilvl w:val="0"/>
          <w:numId w:val="21"/>
        </w:numPr>
        <w:tabs>
          <w:tab w:val="left" w:pos="699"/>
          <w:tab w:val="left" w:pos="700"/>
        </w:tabs>
        <w:spacing w:line="280" w:lineRule="exact"/>
        <w:rPr>
          <w:sz w:val="24"/>
        </w:rPr>
      </w:pPr>
      <w:r>
        <w:rPr>
          <w:i/>
          <w:sz w:val="24"/>
        </w:rPr>
        <w:t xml:space="preserve">D. </w:t>
      </w:r>
      <w:proofErr w:type="spellStart"/>
      <w:r>
        <w:rPr>
          <w:i/>
          <w:sz w:val="24"/>
        </w:rPr>
        <w:t>heterocephalus</w:t>
      </w:r>
      <w:proofErr w:type="spellEnd"/>
      <w:r>
        <w:rPr>
          <w:i/>
          <w:sz w:val="24"/>
        </w:rPr>
        <w:t xml:space="preserve"> </w:t>
      </w:r>
      <w:r>
        <w:rPr>
          <w:sz w:val="24"/>
        </w:rPr>
        <w:t>Cobb: awl</w:t>
      </w:r>
      <w:r>
        <w:rPr>
          <w:spacing w:val="-1"/>
          <w:sz w:val="24"/>
        </w:rPr>
        <w:t xml:space="preserve"> </w:t>
      </w:r>
      <w:r>
        <w:rPr>
          <w:sz w:val="24"/>
        </w:rPr>
        <w:t>nematode</w:t>
      </w:r>
    </w:p>
    <w:p w14:paraId="32239B45" w14:textId="77777777" w:rsidR="00A66E7C" w:rsidRDefault="001738D0">
      <w:pPr>
        <w:spacing w:before="8" w:line="265" w:lineRule="exact"/>
        <w:ind w:right="9897"/>
        <w:jc w:val="right"/>
        <w:rPr>
          <w:rFonts w:ascii="Calibri"/>
        </w:rPr>
      </w:pPr>
      <w:r>
        <w:rPr>
          <w:rFonts w:ascii="Calibri"/>
        </w:rPr>
        <w:t>39</w:t>
      </w:r>
    </w:p>
    <w:p w14:paraId="1B087172" w14:textId="77777777" w:rsidR="00A66E7C" w:rsidRDefault="001738D0">
      <w:pPr>
        <w:pStyle w:val="ListParagraph"/>
        <w:numPr>
          <w:ilvl w:val="0"/>
          <w:numId w:val="20"/>
        </w:numPr>
        <w:tabs>
          <w:tab w:val="left" w:pos="699"/>
          <w:tab w:val="left" w:pos="700"/>
        </w:tabs>
        <w:rPr>
          <w:sz w:val="24"/>
        </w:rPr>
      </w:pPr>
      <w:proofErr w:type="spellStart"/>
      <w:r>
        <w:rPr>
          <w:i/>
          <w:sz w:val="24"/>
        </w:rPr>
        <w:t>Globodera</w:t>
      </w:r>
      <w:proofErr w:type="spellEnd"/>
      <w:r>
        <w:rPr>
          <w:i/>
          <w:sz w:val="24"/>
        </w:rPr>
        <w:t xml:space="preserve"> </w:t>
      </w:r>
      <w:r>
        <w:rPr>
          <w:sz w:val="24"/>
        </w:rPr>
        <w:t>spp.: round-cyst</w:t>
      </w:r>
      <w:r>
        <w:rPr>
          <w:spacing w:val="-1"/>
          <w:sz w:val="24"/>
        </w:rPr>
        <w:t xml:space="preserve"> </w:t>
      </w:r>
      <w:r>
        <w:rPr>
          <w:sz w:val="24"/>
        </w:rPr>
        <w:t>nematodes</w:t>
      </w:r>
    </w:p>
    <w:p w14:paraId="2DF4F1EA" w14:textId="77777777" w:rsidR="00A66E7C" w:rsidRDefault="001738D0">
      <w:pPr>
        <w:pStyle w:val="ListParagraph"/>
        <w:numPr>
          <w:ilvl w:val="0"/>
          <w:numId w:val="20"/>
        </w:numPr>
        <w:tabs>
          <w:tab w:val="left" w:pos="699"/>
          <w:tab w:val="left" w:pos="700"/>
        </w:tabs>
        <w:rPr>
          <w:sz w:val="24"/>
        </w:rPr>
      </w:pPr>
      <w:r>
        <w:rPr>
          <w:i/>
          <w:sz w:val="24"/>
        </w:rPr>
        <w:t xml:space="preserve">G. pallida </w:t>
      </w:r>
      <w:r>
        <w:rPr>
          <w:sz w:val="24"/>
        </w:rPr>
        <w:t>(Stone) Behrens: white potato cyst</w:t>
      </w:r>
      <w:r>
        <w:rPr>
          <w:spacing w:val="-3"/>
          <w:sz w:val="24"/>
        </w:rPr>
        <w:t xml:space="preserve"> </w:t>
      </w:r>
      <w:r>
        <w:rPr>
          <w:sz w:val="24"/>
        </w:rPr>
        <w:t>nematode</w:t>
      </w:r>
    </w:p>
    <w:p w14:paraId="28F16D22" w14:textId="77777777" w:rsidR="00A66E7C" w:rsidRPr="00C2750D" w:rsidRDefault="001738D0">
      <w:pPr>
        <w:pStyle w:val="ListParagraph"/>
        <w:numPr>
          <w:ilvl w:val="0"/>
          <w:numId w:val="20"/>
        </w:numPr>
        <w:tabs>
          <w:tab w:val="left" w:pos="699"/>
          <w:tab w:val="left" w:pos="700"/>
        </w:tabs>
        <w:rPr>
          <w:sz w:val="24"/>
        </w:rPr>
      </w:pPr>
      <w:r w:rsidRPr="00C2750D">
        <w:rPr>
          <w:i/>
          <w:sz w:val="24"/>
        </w:rPr>
        <w:t>G</w:t>
      </w:r>
      <w:r w:rsidRPr="00C2750D">
        <w:rPr>
          <w:sz w:val="24"/>
        </w:rPr>
        <w:t xml:space="preserve">. </w:t>
      </w:r>
      <w:proofErr w:type="spellStart"/>
      <w:r w:rsidRPr="00C2750D">
        <w:rPr>
          <w:i/>
          <w:sz w:val="24"/>
        </w:rPr>
        <w:t>rostochiensis</w:t>
      </w:r>
      <w:proofErr w:type="spellEnd"/>
      <w:r w:rsidRPr="00C2750D">
        <w:rPr>
          <w:i/>
          <w:sz w:val="24"/>
        </w:rPr>
        <w:t xml:space="preserve"> </w:t>
      </w:r>
      <w:r w:rsidRPr="00C2750D">
        <w:rPr>
          <w:sz w:val="24"/>
        </w:rPr>
        <w:t>(</w:t>
      </w:r>
      <w:proofErr w:type="spellStart"/>
      <w:r w:rsidRPr="00C2750D">
        <w:rPr>
          <w:sz w:val="24"/>
        </w:rPr>
        <w:t>Wollenweber</w:t>
      </w:r>
      <w:proofErr w:type="spellEnd"/>
      <w:r w:rsidRPr="00C2750D">
        <w:rPr>
          <w:sz w:val="24"/>
        </w:rPr>
        <w:t>) Behrens: golden nematode, golden potato cyst</w:t>
      </w:r>
      <w:r w:rsidRPr="00C2750D">
        <w:rPr>
          <w:spacing w:val="-2"/>
          <w:sz w:val="24"/>
        </w:rPr>
        <w:t xml:space="preserve"> </w:t>
      </w:r>
      <w:r w:rsidRPr="00C2750D">
        <w:rPr>
          <w:sz w:val="24"/>
        </w:rPr>
        <w:t>nematode</w:t>
      </w:r>
    </w:p>
    <w:p w14:paraId="50F483FF" w14:textId="77777777" w:rsidR="00A66E7C" w:rsidRDefault="001738D0">
      <w:pPr>
        <w:pStyle w:val="ListParagraph"/>
        <w:numPr>
          <w:ilvl w:val="0"/>
          <w:numId w:val="20"/>
        </w:numPr>
        <w:tabs>
          <w:tab w:val="left" w:pos="699"/>
          <w:tab w:val="left" w:pos="700"/>
        </w:tabs>
        <w:spacing w:line="280" w:lineRule="exact"/>
        <w:rPr>
          <w:sz w:val="24"/>
        </w:rPr>
      </w:pPr>
      <w:r>
        <w:rPr>
          <w:i/>
          <w:sz w:val="24"/>
        </w:rPr>
        <w:t xml:space="preserve">G. tabacum </w:t>
      </w:r>
      <w:r>
        <w:rPr>
          <w:sz w:val="24"/>
        </w:rPr>
        <w:t>(</w:t>
      </w:r>
      <w:proofErr w:type="spellStart"/>
      <w:r>
        <w:rPr>
          <w:sz w:val="24"/>
        </w:rPr>
        <w:t>Lownsbery</w:t>
      </w:r>
      <w:proofErr w:type="spellEnd"/>
      <w:r>
        <w:rPr>
          <w:sz w:val="24"/>
        </w:rPr>
        <w:t xml:space="preserve"> &amp; </w:t>
      </w:r>
      <w:proofErr w:type="spellStart"/>
      <w:r>
        <w:rPr>
          <w:sz w:val="24"/>
        </w:rPr>
        <w:t>Lownsbery</w:t>
      </w:r>
      <w:proofErr w:type="spellEnd"/>
      <w:r>
        <w:rPr>
          <w:sz w:val="24"/>
        </w:rPr>
        <w:t>) Behrens: tobacco cyst</w:t>
      </w:r>
      <w:r>
        <w:rPr>
          <w:spacing w:val="-4"/>
          <w:sz w:val="24"/>
        </w:rPr>
        <w:t xml:space="preserve"> </w:t>
      </w:r>
      <w:r>
        <w:rPr>
          <w:sz w:val="24"/>
        </w:rPr>
        <w:t>nematode</w:t>
      </w:r>
    </w:p>
    <w:p w14:paraId="4F78B4E3" w14:textId="77777777" w:rsidR="00A66E7C" w:rsidRDefault="00A66E7C">
      <w:pPr>
        <w:spacing w:line="280" w:lineRule="exact"/>
        <w:rPr>
          <w:sz w:val="24"/>
        </w:rPr>
        <w:sectPr w:rsidR="00A66E7C">
          <w:pgSz w:w="12240" w:h="15840"/>
          <w:pgMar w:top="1360" w:right="1260" w:bottom="1260" w:left="740" w:header="0" w:footer="983" w:gutter="0"/>
          <w:cols w:space="720"/>
        </w:sectPr>
      </w:pPr>
    </w:p>
    <w:p w14:paraId="64C04DD7" w14:textId="77777777" w:rsidR="00A66E7C" w:rsidRDefault="001738D0">
      <w:pPr>
        <w:pStyle w:val="ListParagraph"/>
        <w:numPr>
          <w:ilvl w:val="0"/>
          <w:numId w:val="19"/>
        </w:numPr>
        <w:tabs>
          <w:tab w:val="left" w:pos="699"/>
          <w:tab w:val="left" w:pos="700"/>
        </w:tabs>
        <w:spacing w:before="72" w:line="280" w:lineRule="exact"/>
        <w:rPr>
          <w:sz w:val="24"/>
        </w:rPr>
      </w:pPr>
      <w:r>
        <w:rPr>
          <w:i/>
          <w:sz w:val="24"/>
        </w:rPr>
        <w:lastRenderedPageBreak/>
        <w:t xml:space="preserve">G. </w:t>
      </w:r>
      <w:proofErr w:type="spellStart"/>
      <w:r>
        <w:rPr>
          <w:i/>
          <w:sz w:val="24"/>
        </w:rPr>
        <w:t>virginiae</w:t>
      </w:r>
      <w:proofErr w:type="spellEnd"/>
      <w:r>
        <w:rPr>
          <w:i/>
          <w:sz w:val="24"/>
        </w:rPr>
        <w:t xml:space="preserve"> </w:t>
      </w:r>
      <w:r>
        <w:rPr>
          <w:sz w:val="24"/>
        </w:rPr>
        <w:t xml:space="preserve">(Miller &amp; Gray) Behrens: </w:t>
      </w:r>
      <w:proofErr w:type="spellStart"/>
      <w:r>
        <w:rPr>
          <w:sz w:val="24"/>
        </w:rPr>
        <w:t>horsenettle</w:t>
      </w:r>
      <w:proofErr w:type="spellEnd"/>
      <w:r>
        <w:rPr>
          <w:sz w:val="24"/>
        </w:rPr>
        <w:t xml:space="preserve"> cyst</w:t>
      </w:r>
      <w:r>
        <w:rPr>
          <w:spacing w:val="-4"/>
          <w:sz w:val="24"/>
        </w:rPr>
        <w:t xml:space="preserve"> </w:t>
      </w:r>
      <w:r>
        <w:rPr>
          <w:sz w:val="24"/>
        </w:rPr>
        <w:t>nematode</w:t>
      </w:r>
    </w:p>
    <w:p w14:paraId="40772818" w14:textId="77777777" w:rsidR="00A66E7C" w:rsidRDefault="001738D0">
      <w:pPr>
        <w:pStyle w:val="ListParagraph"/>
        <w:numPr>
          <w:ilvl w:val="0"/>
          <w:numId w:val="19"/>
        </w:numPr>
        <w:tabs>
          <w:tab w:val="left" w:pos="699"/>
          <w:tab w:val="left" w:pos="700"/>
        </w:tabs>
        <w:spacing w:line="280" w:lineRule="exact"/>
        <w:rPr>
          <w:sz w:val="24"/>
        </w:rPr>
      </w:pPr>
      <w:proofErr w:type="spellStart"/>
      <w:r>
        <w:rPr>
          <w:i/>
          <w:sz w:val="24"/>
        </w:rPr>
        <w:t>Gracilacus</w:t>
      </w:r>
      <w:proofErr w:type="spellEnd"/>
      <w:r>
        <w:rPr>
          <w:i/>
          <w:sz w:val="24"/>
        </w:rPr>
        <w:t xml:space="preserve"> </w:t>
      </w:r>
      <w:r>
        <w:rPr>
          <w:sz w:val="24"/>
        </w:rPr>
        <w:t>spp.: pin</w:t>
      </w:r>
      <w:r>
        <w:rPr>
          <w:spacing w:val="-1"/>
          <w:sz w:val="24"/>
        </w:rPr>
        <w:t xml:space="preserve"> </w:t>
      </w:r>
      <w:r>
        <w:rPr>
          <w:sz w:val="24"/>
        </w:rPr>
        <w:t>nematodes</w:t>
      </w:r>
    </w:p>
    <w:p w14:paraId="3649E547" w14:textId="77777777" w:rsidR="00A66E7C" w:rsidRDefault="001738D0">
      <w:pPr>
        <w:spacing w:before="7" w:line="265" w:lineRule="exact"/>
        <w:ind w:right="9898"/>
        <w:jc w:val="right"/>
        <w:rPr>
          <w:rFonts w:ascii="Calibri"/>
        </w:rPr>
      </w:pPr>
      <w:r>
        <w:rPr>
          <w:rFonts w:ascii="Calibri"/>
        </w:rPr>
        <w:t>3</w:t>
      </w:r>
    </w:p>
    <w:p w14:paraId="4BEDB659" w14:textId="77777777" w:rsidR="00A66E7C" w:rsidRDefault="001738D0">
      <w:pPr>
        <w:pStyle w:val="ListParagraph"/>
        <w:numPr>
          <w:ilvl w:val="0"/>
          <w:numId w:val="18"/>
        </w:numPr>
        <w:tabs>
          <w:tab w:val="left" w:pos="699"/>
          <w:tab w:val="left" w:pos="700"/>
        </w:tabs>
        <w:jc w:val="left"/>
        <w:rPr>
          <w:sz w:val="24"/>
        </w:rPr>
      </w:pPr>
      <w:proofErr w:type="spellStart"/>
      <w:r>
        <w:rPr>
          <w:i/>
          <w:sz w:val="24"/>
        </w:rPr>
        <w:t>Helicotylenchus</w:t>
      </w:r>
      <w:proofErr w:type="spellEnd"/>
      <w:r>
        <w:rPr>
          <w:i/>
          <w:sz w:val="24"/>
        </w:rPr>
        <w:t xml:space="preserve"> </w:t>
      </w:r>
      <w:r>
        <w:rPr>
          <w:sz w:val="24"/>
        </w:rPr>
        <w:t>spp.: spiral</w:t>
      </w:r>
      <w:r>
        <w:rPr>
          <w:spacing w:val="-1"/>
          <w:sz w:val="24"/>
        </w:rPr>
        <w:t xml:space="preserve"> </w:t>
      </w:r>
      <w:r>
        <w:rPr>
          <w:sz w:val="24"/>
        </w:rPr>
        <w:t>nematodes</w:t>
      </w:r>
    </w:p>
    <w:p w14:paraId="79796133" w14:textId="77777777" w:rsidR="00A66E7C" w:rsidRDefault="001738D0">
      <w:pPr>
        <w:pStyle w:val="ListParagraph"/>
        <w:numPr>
          <w:ilvl w:val="0"/>
          <w:numId w:val="18"/>
        </w:numPr>
        <w:tabs>
          <w:tab w:val="left" w:pos="699"/>
          <w:tab w:val="left" w:pos="700"/>
        </w:tabs>
        <w:jc w:val="left"/>
        <w:rPr>
          <w:sz w:val="24"/>
        </w:rPr>
      </w:pPr>
      <w:r>
        <w:rPr>
          <w:i/>
          <w:sz w:val="24"/>
        </w:rPr>
        <w:t xml:space="preserve">H. </w:t>
      </w:r>
      <w:proofErr w:type="spellStart"/>
      <w:r>
        <w:rPr>
          <w:i/>
          <w:sz w:val="24"/>
        </w:rPr>
        <w:t>dihystera</w:t>
      </w:r>
      <w:proofErr w:type="spellEnd"/>
      <w:r>
        <w:rPr>
          <w:i/>
          <w:sz w:val="24"/>
        </w:rPr>
        <w:t xml:space="preserve"> </w:t>
      </w:r>
      <w:r>
        <w:rPr>
          <w:sz w:val="24"/>
        </w:rPr>
        <w:t>(Cobb) Sher: spiral</w:t>
      </w:r>
      <w:r>
        <w:rPr>
          <w:spacing w:val="-2"/>
          <w:sz w:val="24"/>
        </w:rPr>
        <w:t xml:space="preserve"> </w:t>
      </w:r>
      <w:r>
        <w:rPr>
          <w:sz w:val="24"/>
        </w:rPr>
        <w:t>nematode</w:t>
      </w:r>
    </w:p>
    <w:p w14:paraId="4092DECF" w14:textId="77777777" w:rsidR="00A66E7C" w:rsidRPr="0052215B" w:rsidRDefault="001738D0">
      <w:pPr>
        <w:pStyle w:val="ListParagraph"/>
        <w:numPr>
          <w:ilvl w:val="0"/>
          <w:numId w:val="18"/>
        </w:numPr>
        <w:tabs>
          <w:tab w:val="left" w:pos="699"/>
          <w:tab w:val="left" w:pos="700"/>
        </w:tabs>
        <w:jc w:val="left"/>
        <w:rPr>
          <w:sz w:val="24"/>
          <w:lang w:val="pt-BR"/>
        </w:rPr>
      </w:pPr>
      <w:r w:rsidRPr="0052215B">
        <w:rPr>
          <w:i/>
          <w:sz w:val="24"/>
          <w:lang w:val="pt-BR"/>
        </w:rPr>
        <w:t xml:space="preserve">H. </w:t>
      </w:r>
      <w:proofErr w:type="spellStart"/>
      <w:r w:rsidRPr="0052215B">
        <w:rPr>
          <w:i/>
          <w:sz w:val="24"/>
          <w:lang w:val="pt-BR"/>
        </w:rPr>
        <w:t>multicinctus</w:t>
      </w:r>
      <w:proofErr w:type="spellEnd"/>
      <w:r w:rsidRPr="0052215B">
        <w:rPr>
          <w:i/>
          <w:sz w:val="24"/>
          <w:lang w:val="pt-BR"/>
        </w:rPr>
        <w:t xml:space="preserve"> </w:t>
      </w:r>
      <w:r w:rsidRPr="0052215B">
        <w:rPr>
          <w:sz w:val="24"/>
          <w:lang w:val="pt-BR"/>
        </w:rPr>
        <w:t xml:space="preserve">(Cobb) Golden: banana </w:t>
      </w:r>
      <w:proofErr w:type="spellStart"/>
      <w:r w:rsidRPr="0052215B">
        <w:rPr>
          <w:sz w:val="24"/>
          <w:lang w:val="pt-BR"/>
        </w:rPr>
        <w:t>spiral</w:t>
      </w:r>
      <w:proofErr w:type="spellEnd"/>
      <w:r w:rsidRPr="0052215B">
        <w:rPr>
          <w:sz w:val="24"/>
          <w:lang w:val="pt-BR"/>
        </w:rPr>
        <w:t xml:space="preserve"> </w:t>
      </w:r>
      <w:proofErr w:type="spellStart"/>
      <w:r w:rsidRPr="0052215B">
        <w:rPr>
          <w:sz w:val="24"/>
          <w:lang w:val="pt-BR"/>
        </w:rPr>
        <w:t>nematode</w:t>
      </w:r>
      <w:proofErr w:type="spellEnd"/>
      <w:r w:rsidRPr="0052215B">
        <w:rPr>
          <w:sz w:val="24"/>
          <w:lang w:val="pt-BR"/>
        </w:rPr>
        <w:t xml:space="preserve">, Cobb???s </w:t>
      </w:r>
      <w:proofErr w:type="spellStart"/>
      <w:r w:rsidRPr="0052215B">
        <w:rPr>
          <w:sz w:val="24"/>
          <w:lang w:val="pt-BR"/>
        </w:rPr>
        <w:t>spiral</w:t>
      </w:r>
      <w:proofErr w:type="spellEnd"/>
      <w:r w:rsidRPr="0052215B">
        <w:rPr>
          <w:spacing w:val="-5"/>
          <w:sz w:val="24"/>
          <w:lang w:val="pt-BR"/>
        </w:rPr>
        <w:t xml:space="preserve"> </w:t>
      </w:r>
      <w:proofErr w:type="spellStart"/>
      <w:r w:rsidRPr="0052215B">
        <w:rPr>
          <w:sz w:val="24"/>
          <w:lang w:val="pt-BR"/>
        </w:rPr>
        <w:t>nematode</w:t>
      </w:r>
      <w:proofErr w:type="spellEnd"/>
    </w:p>
    <w:p w14:paraId="5D7A79A6" w14:textId="77777777" w:rsidR="00A66E7C" w:rsidRDefault="001738D0">
      <w:pPr>
        <w:pStyle w:val="ListParagraph"/>
        <w:numPr>
          <w:ilvl w:val="0"/>
          <w:numId w:val="18"/>
        </w:numPr>
        <w:tabs>
          <w:tab w:val="left" w:pos="699"/>
          <w:tab w:val="left" w:pos="700"/>
        </w:tabs>
        <w:jc w:val="left"/>
        <w:rPr>
          <w:sz w:val="24"/>
        </w:rPr>
      </w:pPr>
      <w:proofErr w:type="spellStart"/>
      <w:r>
        <w:rPr>
          <w:i/>
          <w:sz w:val="24"/>
        </w:rPr>
        <w:t>Hemicriconemoides</w:t>
      </w:r>
      <w:proofErr w:type="spellEnd"/>
      <w:r>
        <w:rPr>
          <w:i/>
          <w:sz w:val="24"/>
        </w:rPr>
        <w:t xml:space="preserve"> </w:t>
      </w:r>
      <w:r>
        <w:rPr>
          <w:sz w:val="24"/>
        </w:rPr>
        <w:t>spp.: false-sheath</w:t>
      </w:r>
      <w:r>
        <w:rPr>
          <w:spacing w:val="1"/>
          <w:sz w:val="24"/>
        </w:rPr>
        <w:t xml:space="preserve"> </w:t>
      </w:r>
      <w:r>
        <w:rPr>
          <w:sz w:val="24"/>
        </w:rPr>
        <w:t>nematodes</w:t>
      </w:r>
    </w:p>
    <w:p w14:paraId="3E99B5F6" w14:textId="77777777" w:rsidR="00A66E7C" w:rsidRDefault="001738D0">
      <w:pPr>
        <w:pStyle w:val="ListParagraph"/>
        <w:numPr>
          <w:ilvl w:val="0"/>
          <w:numId w:val="18"/>
        </w:numPr>
        <w:tabs>
          <w:tab w:val="left" w:pos="699"/>
          <w:tab w:val="left" w:pos="700"/>
        </w:tabs>
        <w:jc w:val="left"/>
        <w:rPr>
          <w:sz w:val="24"/>
        </w:rPr>
      </w:pPr>
      <w:proofErr w:type="spellStart"/>
      <w:r>
        <w:rPr>
          <w:i/>
          <w:sz w:val="24"/>
        </w:rPr>
        <w:t>Hemicycliophora</w:t>
      </w:r>
      <w:proofErr w:type="spellEnd"/>
      <w:r>
        <w:rPr>
          <w:i/>
          <w:sz w:val="24"/>
        </w:rPr>
        <w:t xml:space="preserve"> </w:t>
      </w:r>
      <w:r>
        <w:rPr>
          <w:sz w:val="24"/>
        </w:rPr>
        <w:t>spp.: sheath</w:t>
      </w:r>
      <w:r>
        <w:rPr>
          <w:spacing w:val="-1"/>
          <w:sz w:val="24"/>
        </w:rPr>
        <w:t xml:space="preserve"> </w:t>
      </w:r>
      <w:r>
        <w:rPr>
          <w:sz w:val="24"/>
        </w:rPr>
        <w:t>nematodes</w:t>
      </w:r>
    </w:p>
    <w:p w14:paraId="29E68459" w14:textId="77777777" w:rsidR="00A66E7C" w:rsidRDefault="001738D0">
      <w:pPr>
        <w:pStyle w:val="ListParagraph"/>
        <w:numPr>
          <w:ilvl w:val="0"/>
          <w:numId w:val="18"/>
        </w:numPr>
        <w:tabs>
          <w:tab w:val="left" w:pos="699"/>
          <w:tab w:val="left" w:pos="700"/>
        </w:tabs>
        <w:jc w:val="left"/>
        <w:rPr>
          <w:sz w:val="24"/>
        </w:rPr>
      </w:pPr>
      <w:r>
        <w:rPr>
          <w:i/>
          <w:sz w:val="24"/>
        </w:rPr>
        <w:t xml:space="preserve">H. arenaria </w:t>
      </w:r>
      <w:r>
        <w:rPr>
          <w:sz w:val="24"/>
        </w:rPr>
        <w:t>Raski: sheath</w:t>
      </w:r>
      <w:r>
        <w:rPr>
          <w:spacing w:val="-1"/>
          <w:sz w:val="24"/>
        </w:rPr>
        <w:t xml:space="preserve"> </w:t>
      </w:r>
      <w:r>
        <w:rPr>
          <w:sz w:val="24"/>
        </w:rPr>
        <w:t>nematode</w:t>
      </w:r>
    </w:p>
    <w:p w14:paraId="0B7005FA" w14:textId="77777777" w:rsidR="00A66E7C" w:rsidRDefault="001738D0">
      <w:pPr>
        <w:pStyle w:val="ListParagraph"/>
        <w:numPr>
          <w:ilvl w:val="0"/>
          <w:numId w:val="18"/>
        </w:numPr>
        <w:tabs>
          <w:tab w:val="left" w:pos="699"/>
          <w:tab w:val="left" w:pos="700"/>
        </w:tabs>
        <w:ind w:hanging="586"/>
        <w:jc w:val="left"/>
        <w:rPr>
          <w:sz w:val="24"/>
        </w:rPr>
      </w:pPr>
      <w:proofErr w:type="spellStart"/>
      <w:r>
        <w:rPr>
          <w:i/>
          <w:sz w:val="24"/>
        </w:rPr>
        <w:t>Heterodera</w:t>
      </w:r>
      <w:proofErr w:type="spellEnd"/>
      <w:r>
        <w:rPr>
          <w:i/>
          <w:sz w:val="24"/>
        </w:rPr>
        <w:t xml:space="preserve"> </w:t>
      </w:r>
      <w:r>
        <w:rPr>
          <w:sz w:val="24"/>
        </w:rPr>
        <w:t>spp.: cyst</w:t>
      </w:r>
      <w:r>
        <w:rPr>
          <w:spacing w:val="-2"/>
          <w:sz w:val="24"/>
        </w:rPr>
        <w:t xml:space="preserve"> </w:t>
      </w:r>
      <w:r>
        <w:rPr>
          <w:sz w:val="24"/>
        </w:rPr>
        <w:t>nematodes</w:t>
      </w:r>
    </w:p>
    <w:p w14:paraId="63A211C6" w14:textId="77777777" w:rsidR="00A66E7C" w:rsidRDefault="001738D0">
      <w:pPr>
        <w:pStyle w:val="ListParagraph"/>
        <w:numPr>
          <w:ilvl w:val="0"/>
          <w:numId w:val="18"/>
        </w:numPr>
        <w:tabs>
          <w:tab w:val="left" w:pos="699"/>
          <w:tab w:val="left" w:pos="700"/>
        </w:tabs>
        <w:ind w:hanging="586"/>
        <w:jc w:val="left"/>
        <w:rPr>
          <w:sz w:val="24"/>
        </w:rPr>
      </w:pPr>
      <w:r>
        <w:rPr>
          <w:i/>
          <w:sz w:val="24"/>
        </w:rPr>
        <w:t xml:space="preserve">H. </w:t>
      </w:r>
      <w:proofErr w:type="spellStart"/>
      <w:r>
        <w:rPr>
          <w:i/>
          <w:sz w:val="24"/>
        </w:rPr>
        <w:t>avenae</w:t>
      </w:r>
      <w:proofErr w:type="spellEnd"/>
      <w:r>
        <w:rPr>
          <w:i/>
          <w:sz w:val="24"/>
        </w:rPr>
        <w:t xml:space="preserve"> </w:t>
      </w:r>
      <w:proofErr w:type="spellStart"/>
      <w:r>
        <w:rPr>
          <w:sz w:val="24"/>
        </w:rPr>
        <w:t>Wollenweber</w:t>
      </w:r>
      <w:proofErr w:type="spellEnd"/>
      <w:r>
        <w:rPr>
          <w:sz w:val="24"/>
        </w:rPr>
        <w:t>: cereal cyst nematode, oat cyst</w:t>
      </w:r>
      <w:r>
        <w:rPr>
          <w:spacing w:val="2"/>
          <w:sz w:val="24"/>
        </w:rPr>
        <w:t xml:space="preserve"> </w:t>
      </w:r>
      <w:r>
        <w:rPr>
          <w:sz w:val="24"/>
        </w:rPr>
        <w:t>nematode</w:t>
      </w:r>
    </w:p>
    <w:p w14:paraId="5B90BD7B" w14:textId="77777777" w:rsidR="00A66E7C" w:rsidRDefault="001738D0">
      <w:pPr>
        <w:pStyle w:val="ListParagraph"/>
        <w:numPr>
          <w:ilvl w:val="0"/>
          <w:numId w:val="18"/>
        </w:numPr>
        <w:tabs>
          <w:tab w:val="left" w:pos="699"/>
          <w:tab w:val="left" w:pos="700"/>
        </w:tabs>
        <w:ind w:hanging="586"/>
        <w:jc w:val="left"/>
        <w:rPr>
          <w:sz w:val="24"/>
        </w:rPr>
      </w:pPr>
      <w:r>
        <w:rPr>
          <w:i/>
          <w:sz w:val="24"/>
        </w:rPr>
        <w:t xml:space="preserve">H. </w:t>
      </w:r>
      <w:proofErr w:type="spellStart"/>
      <w:r>
        <w:rPr>
          <w:i/>
          <w:sz w:val="24"/>
        </w:rPr>
        <w:t>betulae</w:t>
      </w:r>
      <w:proofErr w:type="spellEnd"/>
      <w:r>
        <w:rPr>
          <w:i/>
          <w:sz w:val="24"/>
        </w:rPr>
        <w:t xml:space="preserve"> </w:t>
      </w:r>
      <w:proofErr w:type="spellStart"/>
      <w:r>
        <w:rPr>
          <w:sz w:val="24"/>
        </w:rPr>
        <w:t>Hirschmann</w:t>
      </w:r>
      <w:proofErr w:type="spellEnd"/>
      <w:r>
        <w:rPr>
          <w:sz w:val="24"/>
        </w:rPr>
        <w:t xml:space="preserve"> &amp; Riggs: birch cyst</w:t>
      </w:r>
      <w:r>
        <w:rPr>
          <w:spacing w:val="-1"/>
          <w:sz w:val="24"/>
        </w:rPr>
        <w:t xml:space="preserve"> </w:t>
      </w:r>
      <w:r>
        <w:rPr>
          <w:sz w:val="24"/>
        </w:rPr>
        <w:t>nematode</w:t>
      </w:r>
    </w:p>
    <w:p w14:paraId="5AC20EBE" w14:textId="77777777" w:rsidR="00A66E7C" w:rsidRPr="0052215B" w:rsidRDefault="001738D0">
      <w:pPr>
        <w:pStyle w:val="ListParagraph"/>
        <w:numPr>
          <w:ilvl w:val="0"/>
          <w:numId w:val="18"/>
        </w:numPr>
        <w:tabs>
          <w:tab w:val="left" w:pos="699"/>
          <w:tab w:val="left" w:pos="700"/>
        </w:tabs>
        <w:ind w:hanging="586"/>
        <w:jc w:val="left"/>
        <w:rPr>
          <w:sz w:val="24"/>
          <w:lang w:val="pt-BR"/>
        </w:rPr>
      </w:pPr>
      <w:r w:rsidRPr="0052215B">
        <w:rPr>
          <w:i/>
          <w:sz w:val="24"/>
          <w:lang w:val="pt-BR"/>
        </w:rPr>
        <w:t xml:space="preserve">H. </w:t>
      </w:r>
      <w:proofErr w:type="spellStart"/>
      <w:r w:rsidRPr="0052215B">
        <w:rPr>
          <w:i/>
          <w:sz w:val="24"/>
          <w:lang w:val="pt-BR"/>
        </w:rPr>
        <w:t>carotae</w:t>
      </w:r>
      <w:proofErr w:type="spellEnd"/>
      <w:r w:rsidRPr="0052215B">
        <w:rPr>
          <w:i/>
          <w:sz w:val="24"/>
          <w:lang w:val="pt-BR"/>
        </w:rPr>
        <w:t xml:space="preserve"> </w:t>
      </w:r>
      <w:r w:rsidRPr="0052215B">
        <w:rPr>
          <w:sz w:val="24"/>
          <w:lang w:val="pt-BR"/>
        </w:rPr>
        <w:t xml:space="preserve">Jones: </w:t>
      </w:r>
      <w:proofErr w:type="spellStart"/>
      <w:r w:rsidRPr="0052215B">
        <w:rPr>
          <w:sz w:val="24"/>
          <w:lang w:val="pt-BR"/>
        </w:rPr>
        <w:t>carrot</w:t>
      </w:r>
      <w:proofErr w:type="spellEnd"/>
      <w:r w:rsidRPr="0052215B">
        <w:rPr>
          <w:sz w:val="24"/>
          <w:lang w:val="pt-BR"/>
        </w:rPr>
        <w:t xml:space="preserve"> </w:t>
      </w:r>
      <w:proofErr w:type="spellStart"/>
      <w:r w:rsidRPr="0052215B">
        <w:rPr>
          <w:sz w:val="24"/>
          <w:lang w:val="pt-BR"/>
        </w:rPr>
        <w:t>cyst</w:t>
      </w:r>
      <w:proofErr w:type="spellEnd"/>
      <w:r w:rsidRPr="0052215B">
        <w:rPr>
          <w:sz w:val="24"/>
          <w:lang w:val="pt-BR"/>
        </w:rPr>
        <w:t xml:space="preserve"> </w:t>
      </w:r>
      <w:proofErr w:type="spellStart"/>
      <w:r w:rsidRPr="0052215B">
        <w:rPr>
          <w:sz w:val="24"/>
          <w:lang w:val="pt-BR"/>
        </w:rPr>
        <w:t>nematode</w:t>
      </w:r>
      <w:proofErr w:type="spellEnd"/>
    </w:p>
    <w:p w14:paraId="61BC80EA" w14:textId="77777777" w:rsidR="00A66E7C" w:rsidRPr="0052215B" w:rsidRDefault="001738D0">
      <w:pPr>
        <w:pStyle w:val="ListParagraph"/>
        <w:numPr>
          <w:ilvl w:val="0"/>
          <w:numId w:val="18"/>
        </w:numPr>
        <w:tabs>
          <w:tab w:val="left" w:pos="699"/>
          <w:tab w:val="left" w:pos="700"/>
        </w:tabs>
        <w:ind w:hanging="586"/>
        <w:jc w:val="left"/>
        <w:rPr>
          <w:sz w:val="24"/>
          <w:lang w:val="pt-BR"/>
        </w:rPr>
      </w:pPr>
      <w:r w:rsidRPr="0052215B">
        <w:rPr>
          <w:i/>
          <w:sz w:val="24"/>
          <w:lang w:val="pt-BR"/>
        </w:rPr>
        <w:t xml:space="preserve">H. </w:t>
      </w:r>
      <w:proofErr w:type="spellStart"/>
      <w:r w:rsidRPr="0052215B">
        <w:rPr>
          <w:i/>
          <w:sz w:val="24"/>
          <w:lang w:val="pt-BR"/>
        </w:rPr>
        <w:t>cruciferae</w:t>
      </w:r>
      <w:proofErr w:type="spellEnd"/>
      <w:r w:rsidRPr="0052215B">
        <w:rPr>
          <w:i/>
          <w:sz w:val="24"/>
          <w:lang w:val="pt-BR"/>
        </w:rPr>
        <w:t xml:space="preserve"> </w:t>
      </w:r>
      <w:r w:rsidRPr="0052215B">
        <w:rPr>
          <w:sz w:val="24"/>
          <w:lang w:val="pt-BR"/>
        </w:rPr>
        <w:t xml:space="preserve">Jones: </w:t>
      </w:r>
      <w:proofErr w:type="spellStart"/>
      <w:r w:rsidRPr="0052215B">
        <w:rPr>
          <w:sz w:val="24"/>
          <w:lang w:val="pt-BR"/>
        </w:rPr>
        <w:t>cabbage</w:t>
      </w:r>
      <w:proofErr w:type="spellEnd"/>
      <w:r w:rsidRPr="0052215B">
        <w:rPr>
          <w:sz w:val="24"/>
          <w:lang w:val="pt-BR"/>
        </w:rPr>
        <w:t xml:space="preserve"> </w:t>
      </w:r>
      <w:proofErr w:type="spellStart"/>
      <w:r w:rsidRPr="0052215B">
        <w:rPr>
          <w:sz w:val="24"/>
          <w:lang w:val="pt-BR"/>
        </w:rPr>
        <w:t>cyst</w:t>
      </w:r>
      <w:proofErr w:type="spellEnd"/>
      <w:r w:rsidRPr="0052215B">
        <w:rPr>
          <w:spacing w:val="-3"/>
          <w:sz w:val="24"/>
          <w:lang w:val="pt-BR"/>
        </w:rPr>
        <w:t xml:space="preserve"> </w:t>
      </w:r>
      <w:proofErr w:type="spellStart"/>
      <w:r w:rsidRPr="0052215B">
        <w:rPr>
          <w:sz w:val="24"/>
          <w:lang w:val="pt-BR"/>
        </w:rPr>
        <w:t>nematode</w:t>
      </w:r>
      <w:proofErr w:type="spellEnd"/>
    </w:p>
    <w:p w14:paraId="17AA6E72" w14:textId="77777777" w:rsidR="00A66E7C" w:rsidRPr="0052215B" w:rsidRDefault="001738D0">
      <w:pPr>
        <w:pStyle w:val="ListParagraph"/>
        <w:numPr>
          <w:ilvl w:val="0"/>
          <w:numId w:val="18"/>
        </w:numPr>
        <w:tabs>
          <w:tab w:val="left" w:pos="699"/>
          <w:tab w:val="left" w:pos="700"/>
        </w:tabs>
        <w:ind w:hanging="586"/>
        <w:jc w:val="left"/>
        <w:rPr>
          <w:sz w:val="24"/>
          <w:lang w:val="sv-SE"/>
        </w:rPr>
      </w:pPr>
      <w:r w:rsidRPr="0052215B">
        <w:rPr>
          <w:i/>
          <w:sz w:val="24"/>
          <w:lang w:val="sv-SE"/>
        </w:rPr>
        <w:t xml:space="preserve">H. cyperi </w:t>
      </w:r>
      <w:r w:rsidRPr="0052215B">
        <w:rPr>
          <w:sz w:val="24"/>
          <w:lang w:val="sv-SE"/>
        </w:rPr>
        <w:t>Golden, Rau &amp; Cobb: nutgrass cyst</w:t>
      </w:r>
      <w:r w:rsidRPr="0052215B">
        <w:rPr>
          <w:spacing w:val="-2"/>
          <w:sz w:val="24"/>
          <w:lang w:val="sv-SE"/>
        </w:rPr>
        <w:t xml:space="preserve"> </w:t>
      </w:r>
      <w:r w:rsidRPr="0052215B">
        <w:rPr>
          <w:sz w:val="24"/>
          <w:lang w:val="sv-SE"/>
        </w:rPr>
        <w:t>nematode</w:t>
      </w:r>
    </w:p>
    <w:p w14:paraId="005BD24D" w14:textId="77777777" w:rsidR="00A66E7C" w:rsidRDefault="001738D0">
      <w:pPr>
        <w:pStyle w:val="ListParagraph"/>
        <w:numPr>
          <w:ilvl w:val="0"/>
          <w:numId w:val="18"/>
        </w:numPr>
        <w:tabs>
          <w:tab w:val="left" w:pos="699"/>
          <w:tab w:val="left" w:pos="700"/>
        </w:tabs>
        <w:ind w:hanging="586"/>
        <w:jc w:val="left"/>
        <w:rPr>
          <w:sz w:val="24"/>
        </w:rPr>
      </w:pPr>
      <w:r>
        <w:rPr>
          <w:i/>
          <w:sz w:val="24"/>
        </w:rPr>
        <w:t xml:space="preserve">H. </w:t>
      </w:r>
      <w:proofErr w:type="spellStart"/>
      <w:r>
        <w:rPr>
          <w:i/>
          <w:sz w:val="24"/>
        </w:rPr>
        <w:t>fici</w:t>
      </w:r>
      <w:proofErr w:type="spellEnd"/>
      <w:r>
        <w:rPr>
          <w:i/>
          <w:sz w:val="24"/>
        </w:rPr>
        <w:t xml:space="preserve"> </w:t>
      </w:r>
      <w:proofErr w:type="spellStart"/>
      <w:r>
        <w:rPr>
          <w:sz w:val="24"/>
        </w:rPr>
        <w:t>Kirjanova</w:t>
      </w:r>
      <w:proofErr w:type="spellEnd"/>
      <w:r>
        <w:rPr>
          <w:sz w:val="24"/>
        </w:rPr>
        <w:t>: fig cyst</w:t>
      </w:r>
      <w:r>
        <w:rPr>
          <w:spacing w:val="-4"/>
          <w:sz w:val="24"/>
        </w:rPr>
        <w:t xml:space="preserve"> </w:t>
      </w:r>
      <w:r>
        <w:rPr>
          <w:sz w:val="24"/>
        </w:rPr>
        <w:t>nematode</w:t>
      </w:r>
    </w:p>
    <w:p w14:paraId="5D9F8101" w14:textId="77777777" w:rsidR="00A66E7C" w:rsidRDefault="001738D0">
      <w:pPr>
        <w:pStyle w:val="ListParagraph"/>
        <w:numPr>
          <w:ilvl w:val="0"/>
          <w:numId w:val="18"/>
        </w:numPr>
        <w:tabs>
          <w:tab w:val="left" w:pos="699"/>
          <w:tab w:val="left" w:pos="700"/>
        </w:tabs>
        <w:ind w:hanging="586"/>
        <w:jc w:val="left"/>
        <w:rPr>
          <w:sz w:val="24"/>
        </w:rPr>
      </w:pPr>
      <w:r>
        <w:rPr>
          <w:i/>
          <w:sz w:val="24"/>
        </w:rPr>
        <w:t xml:space="preserve">H. </w:t>
      </w:r>
      <w:proofErr w:type="spellStart"/>
      <w:r>
        <w:rPr>
          <w:i/>
          <w:sz w:val="24"/>
        </w:rPr>
        <w:t>glycines</w:t>
      </w:r>
      <w:proofErr w:type="spellEnd"/>
      <w:r>
        <w:rPr>
          <w:i/>
          <w:sz w:val="24"/>
        </w:rPr>
        <w:t xml:space="preserve"> </w:t>
      </w:r>
      <w:r>
        <w:rPr>
          <w:sz w:val="24"/>
        </w:rPr>
        <w:t>Ichinohe: soybean cyst nematode</w:t>
      </w:r>
    </w:p>
    <w:p w14:paraId="4B24E393" w14:textId="77777777" w:rsidR="00A66E7C" w:rsidRDefault="001738D0">
      <w:pPr>
        <w:pStyle w:val="ListParagraph"/>
        <w:numPr>
          <w:ilvl w:val="0"/>
          <w:numId w:val="18"/>
        </w:numPr>
        <w:tabs>
          <w:tab w:val="left" w:pos="699"/>
          <w:tab w:val="left" w:pos="700"/>
        </w:tabs>
        <w:ind w:hanging="586"/>
        <w:jc w:val="left"/>
        <w:rPr>
          <w:sz w:val="24"/>
        </w:rPr>
      </w:pPr>
      <w:r>
        <w:rPr>
          <w:i/>
          <w:sz w:val="24"/>
        </w:rPr>
        <w:t xml:space="preserve">H. </w:t>
      </w:r>
      <w:proofErr w:type="spellStart"/>
      <w:r>
        <w:rPr>
          <w:i/>
          <w:sz w:val="24"/>
        </w:rPr>
        <w:t>goettingiana</w:t>
      </w:r>
      <w:proofErr w:type="spellEnd"/>
      <w:r>
        <w:rPr>
          <w:i/>
          <w:sz w:val="24"/>
        </w:rPr>
        <w:t xml:space="preserve"> </w:t>
      </w:r>
      <w:proofErr w:type="spellStart"/>
      <w:r>
        <w:rPr>
          <w:sz w:val="24"/>
        </w:rPr>
        <w:t>Liebscher</w:t>
      </w:r>
      <w:proofErr w:type="spellEnd"/>
      <w:r>
        <w:rPr>
          <w:sz w:val="24"/>
        </w:rPr>
        <w:t>: pea cyst nematode</w:t>
      </w:r>
    </w:p>
    <w:p w14:paraId="613B48F4" w14:textId="77777777" w:rsidR="00A66E7C" w:rsidRDefault="001738D0">
      <w:pPr>
        <w:pStyle w:val="ListParagraph"/>
        <w:numPr>
          <w:ilvl w:val="0"/>
          <w:numId w:val="18"/>
        </w:numPr>
        <w:tabs>
          <w:tab w:val="left" w:pos="699"/>
          <w:tab w:val="left" w:pos="700"/>
        </w:tabs>
        <w:ind w:hanging="586"/>
        <w:jc w:val="left"/>
        <w:rPr>
          <w:sz w:val="24"/>
        </w:rPr>
      </w:pPr>
      <w:r>
        <w:rPr>
          <w:i/>
          <w:sz w:val="24"/>
        </w:rPr>
        <w:t xml:space="preserve">H. </w:t>
      </w:r>
      <w:proofErr w:type="spellStart"/>
      <w:r>
        <w:rPr>
          <w:i/>
          <w:sz w:val="24"/>
        </w:rPr>
        <w:t>humuli</w:t>
      </w:r>
      <w:proofErr w:type="spellEnd"/>
      <w:r>
        <w:rPr>
          <w:i/>
          <w:sz w:val="24"/>
        </w:rPr>
        <w:t xml:space="preserve"> </w:t>
      </w:r>
      <w:proofErr w:type="spellStart"/>
      <w:r>
        <w:rPr>
          <w:sz w:val="24"/>
        </w:rPr>
        <w:t>Filipjev</w:t>
      </w:r>
      <w:proofErr w:type="spellEnd"/>
      <w:r>
        <w:rPr>
          <w:sz w:val="24"/>
        </w:rPr>
        <w:t>: hop cyst</w:t>
      </w:r>
      <w:r>
        <w:rPr>
          <w:spacing w:val="-1"/>
          <w:sz w:val="24"/>
        </w:rPr>
        <w:t xml:space="preserve"> </w:t>
      </w:r>
      <w:r>
        <w:rPr>
          <w:sz w:val="24"/>
        </w:rPr>
        <w:t>nematode</w:t>
      </w:r>
    </w:p>
    <w:p w14:paraId="3A6AAE94" w14:textId="77777777" w:rsidR="00A66E7C" w:rsidRDefault="001738D0">
      <w:pPr>
        <w:pStyle w:val="ListParagraph"/>
        <w:numPr>
          <w:ilvl w:val="0"/>
          <w:numId w:val="18"/>
        </w:numPr>
        <w:tabs>
          <w:tab w:val="left" w:pos="699"/>
          <w:tab w:val="left" w:pos="700"/>
        </w:tabs>
        <w:ind w:hanging="586"/>
        <w:jc w:val="left"/>
        <w:rPr>
          <w:sz w:val="24"/>
        </w:rPr>
      </w:pPr>
      <w:r>
        <w:rPr>
          <w:i/>
          <w:sz w:val="24"/>
        </w:rPr>
        <w:t xml:space="preserve">H. </w:t>
      </w:r>
      <w:proofErr w:type="spellStart"/>
      <w:r>
        <w:rPr>
          <w:i/>
          <w:sz w:val="24"/>
        </w:rPr>
        <w:t>lespedezae</w:t>
      </w:r>
      <w:proofErr w:type="spellEnd"/>
      <w:r>
        <w:rPr>
          <w:i/>
          <w:sz w:val="24"/>
        </w:rPr>
        <w:t xml:space="preserve"> </w:t>
      </w:r>
      <w:r>
        <w:rPr>
          <w:sz w:val="24"/>
        </w:rPr>
        <w:t>Golden &amp; Cobb: lespedeza cyst nematode</w:t>
      </w:r>
    </w:p>
    <w:p w14:paraId="29B839DC" w14:textId="77777777" w:rsidR="00A66E7C" w:rsidRPr="00C2750D" w:rsidRDefault="001738D0">
      <w:pPr>
        <w:pStyle w:val="ListParagraph"/>
        <w:numPr>
          <w:ilvl w:val="0"/>
          <w:numId w:val="18"/>
        </w:numPr>
        <w:tabs>
          <w:tab w:val="left" w:pos="699"/>
          <w:tab w:val="left" w:pos="700"/>
        </w:tabs>
        <w:ind w:hanging="586"/>
        <w:jc w:val="left"/>
        <w:rPr>
          <w:sz w:val="24"/>
        </w:rPr>
      </w:pPr>
      <w:r w:rsidRPr="00C2750D">
        <w:rPr>
          <w:i/>
          <w:sz w:val="24"/>
        </w:rPr>
        <w:t xml:space="preserve">H. </w:t>
      </w:r>
      <w:proofErr w:type="spellStart"/>
      <w:r w:rsidRPr="00C2750D">
        <w:rPr>
          <w:i/>
          <w:sz w:val="24"/>
        </w:rPr>
        <w:t>schachtii</w:t>
      </w:r>
      <w:proofErr w:type="spellEnd"/>
      <w:r w:rsidRPr="00C2750D">
        <w:rPr>
          <w:i/>
          <w:sz w:val="24"/>
        </w:rPr>
        <w:t xml:space="preserve"> </w:t>
      </w:r>
      <w:r w:rsidRPr="00C2750D">
        <w:rPr>
          <w:sz w:val="24"/>
        </w:rPr>
        <w:t xml:space="preserve">Schmidt: </w:t>
      </w:r>
      <w:proofErr w:type="spellStart"/>
      <w:r w:rsidRPr="00C2750D">
        <w:rPr>
          <w:sz w:val="24"/>
        </w:rPr>
        <w:t>sugarbeet</w:t>
      </w:r>
      <w:proofErr w:type="spellEnd"/>
      <w:r w:rsidRPr="00C2750D">
        <w:rPr>
          <w:sz w:val="24"/>
        </w:rPr>
        <w:t xml:space="preserve"> cyst</w:t>
      </w:r>
      <w:r w:rsidRPr="00C2750D">
        <w:rPr>
          <w:spacing w:val="1"/>
          <w:sz w:val="24"/>
        </w:rPr>
        <w:t xml:space="preserve"> </w:t>
      </w:r>
      <w:r w:rsidRPr="00C2750D">
        <w:rPr>
          <w:sz w:val="24"/>
        </w:rPr>
        <w:t>nematode</w:t>
      </w:r>
    </w:p>
    <w:p w14:paraId="1B907B73" w14:textId="77777777" w:rsidR="00A66E7C" w:rsidRDefault="001738D0">
      <w:pPr>
        <w:pStyle w:val="ListParagraph"/>
        <w:numPr>
          <w:ilvl w:val="0"/>
          <w:numId w:val="18"/>
        </w:numPr>
        <w:tabs>
          <w:tab w:val="left" w:pos="699"/>
          <w:tab w:val="left" w:pos="700"/>
        </w:tabs>
        <w:ind w:hanging="586"/>
        <w:jc w:val="left"/>
        <w:rPr>
          <w:sz w:val="24"/>
        </w:rPr>
      </w:pPr>
      <w:r>
        <w:rPr>
          <w:i/>
          <w:sz w:val="24"/>
        </w:rPr>
        <w:t xml:space="preserve">H. </w:t>
      </w:r>
      <w:proofErr w:type="spellStart"/>
      <w:r>
        <w:rPr>
          <w:i/>
          <w:sz w:val="24"/>
        </w:rPr>
        <w:t>trifolii</w:t>
      </w:r>
      <w:proofErr w:type="spellEnd"/>
      <w:r>
        <w:rPr>
          <w:i/>
          <w:sz w:val="24"/>
        </w:rPr>
        <w:t xml:space="preserve"> </w:t>
      </w:r>
      <w:proofErr w:type="spellStart"/>
      <w:r>
        <w:rPr>
          <w:sz w:val="24"/>
        </w:rPr>
        <w:t>Goffart</w:t>
      </w:r>
      <w:proofErr w:type="spellEnd"/>
      <w:r>
        <w:rPr>
          <w:sz w:val="24"/>
        </w:rPr>
        <w:t>: clover cyst nematode</w:t>
      </w:r>
    </w:p>
    <w:p w14:paraId="10DCAC0B" w14:textId="77777777" w:rsidR="00A66E7C" w:rsidRDefault="001738D0">
      <w:pPr>
        <w:pStyle w:val="ListParagraph"/>
        <w:numPr>
          <w:ilvl w:val="0"/>
          <w:numId w:val="18"/>
        </w:numPr>
        <w:tabs>
          <w:tab w:val="left" w:pos="699"/>
          <w:tab w:val="left" w:pos="700"/>
        </w:tabs>
        <w:ind w:hanging="586"/>
        <w:jc w:val="left"/>
        <w:rPr>
          <w:sz w:val="24"/>
        </w:rPr>
      </w:pPr>
      <w:r>
        <w:rPr>
          <w:i/>
          <w:sz w:val="24"/>
        </w:rPr>
        <w:t xml:space="preserve">H. </w:t>
      </w:r>
      <w:proofErr w:type="spellStart"/>
      <w:r>
        <w:rPr>
          <w:i/>
          <w:sz w:val="24"/>
        </w:rPr>
        <w:t>zeae</w:t>
      </w:r>
      <w:proofErr w:type="spellEnd"/>
      <w:r>
        <w:rPr>
          <w:i/>
          <w:sz w:val="24"/>
        </w:rPr>
        <w:t xml:space="preserve"> </w:t>
      </w:r>
      <w:r>
        <w:rPr>
          <w:sz w:val="24"/>
        </w:rPr>
        <w:t>Koshy, Swarup &amp; Sethi: corn cyst</w:t>
      </w:r>
      <w:r>
        <w:rPr>
          <w:spacing w:val="-2"/>
          <w:sz w:val="24"/>
        </w:rPr>
        <w:t xml:space="preserve"> </w:t>
      </w:r>
      <w:r>
        <w:rPr>
          <w:sz w:val="24"/>
        </w:rPr>
        <w:t>nematode</w:t>
      </w:r>
    </w:p>
    <w:p w14:paraId="7CC0DD7C" w14:textId="77777777" w:rsidR="00A66E7C" w:rsidRDefault="001738D0">
      <w:pPr>
        <w:pStyle w:val="ListParagraph"/>
        <w:numPr>
          <w:ilvl w:val="0"/>
          <w:numId w:val="18"/>
        </w:numPr>
        <w:tabs>
          <w:tab w:val="left" w:pos="699"/>
          <w:tab w:val="left" w:pos="700"/>
        </w:tabs>
        <w:ind w:hanging="586"/>
        <w:jc w:val="left"/>
        <w:rPr>
          <w:sz w:val="24"/>
        </w:rPr>
      </w:pPr>
      <w:proofErr w:type="spellStart"/>
      <w:r>
        <w:rPr>
          <w:i/>
          <w:sz w:val="24"/>
        </w:rPr>
        <w:t>Hirschmanniella</w:t>
      </w:r>
      <w:proofErr w:type="spellEnd"/>
      <w:r>
        <w:rPr>
          <w:i/>
          <w:sz w:val="24"/>
        </w:rPr>
        <w:t xml:space="preserve"> </w:t>
      </w:r>
      <w:proofErr w:type="spellStart"/>
      <w:r>
        <w:rPr>
          <w:i/>
          <w:sz w:val="24"/>
        </w:rPr>
        <w:t>oryzae</w:t>
      </w:r>
      <w:proofErr w:type="spellEnd"/>
      <w:r>
        <w:rPr>
          <w:i/>
          <w:sz w:val="24"/>
        </w:rPr>
        <w:t xml:space="preserve"> </w:t>
      </w:r>
      <w:r>
        <w:rPr>
          <w:sz w:val="24"/>
        </w:rPr>
        <w:t xml:space="preserve">(van Breda de </w:t>
      </w:r>
      <w:proofErr w:type="spellStart"/>
      <w:r>
        <w:rPr>
          <w:sz w:val="24"/>
        </w:rPr>
        <w:t>Haan</w:t>
      </w:r>
      <w:proofErr w:type="spellEnd"/>
      <w:r>
        <w:rPr>
          <w:sz w:val="24"/>
        </w:rPr>
        <w:t xml:space="preserve">) Luc &amp; </w:t>
      </w:r>
      <w:proofErr w:type="spellStart"/>
      <w:r>
        <w:rPr>
          <w:sz w:val="24"/>
        </w:rPr>
        <w:t>Goodey</w:t>
      </w:r>
      <w:proofErr w:type="spellEnd"/>
      <w:r>
        <w:rPr>
          <w:sz w:val="24"/>
        </w:rPr>
        <w:t>: rice root</w:t>
      </w:r>
      <w:r>
        <w:rPr>
          <w:spacing w:val="-7"/>
          <w:sz w:val="24"/>
        </w:rPr>
        <w:t xml:space="preserve"> </w:t>
      </w:r>
      <w:r>
        <w:rPr>
          <w:sz w:val="24"/>
        </w:rPr>
        <w:t>nematode</w:t>
      </w:r>
    </w:p>
    <w:p w14:paraId="0DFDE6CB" w14:textId="77777777" w:rsidR="00A66E7C" w:rsidRDefault="001738D0">
      <w:pPr>
        <w:pStyle w:val="ListParagraph"/>
        <w:numPr>
          <w:ilvl w:val="0"/>
          <w:numId w:val="18"/>
        </w:numPr>
        <w:tabs>
          <w:tab w:val="left" w:pos="699"/>
          <w:tab w:val="left" w:pos="700"/>
        </w:tabs>
        <w:ind w:hanging="586"/>
        <w:jc w:val="left"/>
        <w:rPr>
          <w:sz w:val="24"/>
        </w:rPr>
      </w:pPr>
      <w:proofErr w:type="spellStart"/>
      <w:r>
        <w:rPr>
          <w:i/>
          <w:sz w:val="24"/>
        </w:rPr>
        <w:t>Hoplolaimus</w:t>
      </w:r>
      <w:proofErr w:type="spellEnd"/>
      <w:r>
        <w:rPr>
          <w:i/>
          <w:sz w:val="24"/>
        </w:rPr>
        <w:t xml:space="preserve"> </w:t>
      </w:r>
      <w:r>
        <w:rPr>
          <w:sz w:val="24"/>
        </w:rPr>
        <w:t>spp.: lance</w:t>
      </w:r>
      <w:r>
        <w:rPr>
          <w:spacing w:val="-2"/>
          <w:sz w:val="24"/>
        </w:rPr>
        <w:t xml:space="preserve"> </w:t>
      </w:r>
      <w:r>
        <w:rPr>
          <w:sz w:val="24"/>
        </w:rPr>
        <w:t>nematodes</w:t>
      </w:r>
    </w:p>
    <w:p w14:paraId="608BC041" w14:textId="77777777" w:rsidR="00A66E7C" w:rsidRDefault="001738D0">
      <w:pPr>
        <w:pStyle w:val="ListParagraph"/>
        <w:numPr>
          <w:ilvl w:val="0"/>
          <w:numId w:val="18"/>
        </w:numPr>
        <w:tabs>
          <w:tab w:val="left" w:pos="699"/>
          <w:tab w:val="left" w:pos="700"/>
        </w:tabs>
        <w:ind w:hanging="586"/>
        <w:jc w:val="left"/>
        <w:rPr>
          <w:sz w:val="24"/>
        </w:rPr>
      </w:pPr>
      <w:r>
        <w:rPr>
          <w:i/>
          <w:sz w:val="24"/>
        </w:rPr>
        <w:t xml:space="preserve">H. </w:t>
      </w:r>
      <w:proofErr w:type="spellStart"/>
      <w:r>
        <w:rPr>
          <w:i/>
          <w:sz w:val="24"/>
        </w:rPr>
        <w:t>galeatus</w:t>
      </w:r>
      <w:proofErr w:type="spellEnd"/>
      <w:r>
        <w:rPr>
          <w:i/>
          <w:sz w:val="24"/>
        </w:rPr>
        <w:t xml:space="preserve"> </w:t>
      </w:r>
      <w:r>
        <w:rPr>
          <w:sz w:val="24"/>
        </w:rPr>
        <w:t xml:space="preserve">(Cobb) </w:t>
      </w:r>
      <w:proofErr w:type="spellStart"/>
      <w:r>
        <w:rPr>
          <w:sz w:val="24"/>
        </w:rPr>
        <w:t>Filipjev</w:t>
      </w:r>
      <w:proofErr w:type="spellEnd"/>
      <w:r>
        <w:rPr>
          <w:sz w:val="24"/>
        </w:rPr>
        <w:t xml:space="preserve"> &amp; Schuurmans </w:t>
      </w:r>
      <w:proofErr w:type="spellStart"/>
      <w:r>
        <w:rPr>
          <w:sz w:val="24"/>
        </w:rPr>
        <w:t>Stekhoven</w:t>
      </w:r>
      <w:proofErr w:type="spellEnd"/>
      <w:r>
        <w:rPr>
          <w:sz w:val="24"/>
        </w:rPr>
        <w:t>: lance</w:t>
      </w:r>
      <w:r>
        <w:rPr>
          <w:spacing w:val="-6"/>
          <w:sz w:val="24"/>
        </w:rPr>
        <w:t xml:space="preserve"> </w:t>
      </w:r>
      <w:r>
        <w:rPr>
          <w:sz w:val="24"/>
        </w:rPr>
        <w:t>nematode</w:t>
      </w:r>
    </w:p>
    <w:p w14:paraId="6C5B5487" w14:textId="77777777" w:rsidR="00A66E7C" w:rsidRDefault="001738D0">
      <w:pPr>
        <w:pStyle w:val="ListParagraph"/>
        <w:numPr>
          <w:ilvl w:val="0"/>
          <w:numId w:val="18"/>
        </w:numPr>
        <w:tabs>
          <w:tab w:val="left" w:pos="699"/>
          <w:tab w:val="left" w:pos="700"/>
        </w:tabs>
        <w:spacing w:line="280" w:lineRule="exact"/>
        <w:ind w:hanging="586"/>
        <w:jc w:val="left"/>
        <w:rPr>
          <w:sz w:val="24"/>
        </w:rPr>
      </w:pPr>
      <w:r>
        <w:rPr>
          <w:i/>
          <w:sz w:val="24"/>
        </w:rPr>
        <w:t xml:space="preserve">H. </w:t>
      </w:r>
      <w:proofErr w:type="spellStart"/>
      <w:r>
        <w:rPr>
          <w:i/>
          <w:sz w:val="24"/>
        </w:rPr>
        <w:t>columbus</w:t>
      </w:r>
      <w:proofErr w:type="spellEnd"/>
      <w:r>
        <w:rPr>
          <w:i/>
          <w:sz w:val="24"/>
        </w:rPr>
        <w:t xml:space="preserve"> </w:t>
      </w:r>
      <w:r>
        <w:rPr>
          <w:sz w:val="24"/>
        </w:rPr>
        <w:t>Sher: Columbia lance</w:t>
      </w:r>
      <w:r>
        <w:rPr>
          <w:spacing w:val="-3"/>
          <w:sz w:val="24"/>
        </w:rPr>
        <w:t xml:space="preserve"> </w:t>
      </w:r>
      <w:r>
        <w:rPr>
          <w:sz w:val="24"/>
        </w:rPr>
        <w:t>nematode</w:t>
      </w:r>
    </w:p>
    <w:p w14:paraId="06C6B3DC" w14:textId="77777777" w:rsidR="00A66E7C" w:rsidRDefault="001738D0">
      <w:pPr>
        <w:spacing w:before="8" w:line="265" w:lineRule="exact"/>
        <w:ind w:right="9897"/>
        <w:jc w:val="right"/>
        <w:rPr>
          <w:rFonts w:ascii="Calibri"/>
        </w:rPr>
      </w:pPr>
      <w:r>
        <w:rPr>
          <w:rFonts w:ascii="Calibri"/>
        </w:rPr>
        <w:t>28</w:t>
      </w:r>
    </w:p>
    <w:p w14:paraId="0FEEB94B" w14:textId="77777777" w:rsidR="00A66E7C" w:rsidRDefault="001738D0">
      <w:pPr>
        <w:tabs>
          <w:tab w:val="left" w:pos="699"/>
        </w:tabs>
        <w:spacing w:line="280" w:lineRule="exact"/>
        <w:ind w:left="114"/>
        <w:rPr>
          <w:sz w:val="24"/>
        </w:rPr>
      </w:pPr>
      <w:r>
        <w:rPr>
          <w:rFonts w:ascii="Calibri"/>
        </w:rPr>
        <w:t>29</w:t>
      </w:r>
      <w:r>
        <w:rPr>
          <w:rFonts w:ascii="Calibri"/>
        </w:rPr>
        <w:tab/>
      </w:r>
      <w:proofErr w:type="spellStart"/>
      <w:r>
        <w:rPr>
          <w:i/>
          <w:sz w:val="24"/>
        </w:rPr>
        <w:t>Longidorus</w:t>
      </w:r>
      <w:proofErr w:type="spellEnd"/>
      <w:r>
        <w:rPr>
          <w:i/>
          <w:sz w:val="24"/>
        </w:rPr>
        <w:t xml:space="preserve"> </w:t>
      </w:r>
      <w:r>
        <w:rPr>
          <w:sz w:val="24"/>
        </w:rPr>
        <w:t>spp.: needle</w:t>
      </w:r>
      <w:r>
        <w:rPr>
          <w:spacing w:val="-2"/>
          <w:sz w:val="24"/>
        </w:rPr>
        <w:t xml:space="preserve"> </w:t>
      </w:r>
      <w:r>
        <w:rPr>
          <w:sz w:val="24"/>
        </w:rPr>
        <w:t>nematodes</w:t>
      </w:r>
    </w:p>
    <w:p w14:paraId="544738D4" w14:textId="77777777" w:rsidR="00A66E7C" w:rsidRDefault="001738D0">
      <w:pPr>
        <w:spacing w:before="7" w:line="265" w:lineRule="exact"/>
        <w:ind w:right="9897"/>
        <w:jc w:val="right"/>
        <w:rPr>
          <w:rFonts w:ascii="Calibri"/>
        </w:rPr>
      </w:pPr>
      <w:r>
        <w:rPr>
          <w:rFonts w:ascii="Calibri"/>
        </w:rPr>
        <w:t>30</w:t>
      </w:r>
    </w:p>
    <w:p w14:paraId="4B5BFAE7" w14:textId="77777777" w:rsidR="00A66E7C" w:rsidRDefault="001738D0">
      <w:pPr>
        <w:pStyle w:val="ListParagraph"/>
        <w:numPr>
          <w:ilvl w:val="0"/>
          <w:numId w:val="17"/>
        </w:numPr>
        <w:tabs>
          <w:tab w:val="left" w:pos="699"/>
          <w:tab w:val="left" w:pos="700"/>
        </w:tabs>
        <w:rPr>
          <w:sz w:val="24"/>
        </w:rPr>
      </w:pPr>
      <w:proofErr w:type="spellStart"/>
      <w:r>
        <w:rPr>
          <w:i/>
          <w:sz w:val="24"/>
        </w:rPr>
        <w:t>Meloidodera</w:t>
      </w:r>
      <w:proofErr w:type="spellEnd"/>
      <w:r>
        <w:rPr>
          <w:i/>
          <w:sz w:val="24"/>
        </w:rPr>
        <w:t xml:space="preserve"> </w:t>
      </w:r>
      <w:r>
        <w:rPr>
          <w:sz w:val="24"/>
        </w:rPr>
        <w:t>spp.: cystoid</w:t>
      </w:r>
      <w:r>
        <w:rPr>
          <w:spacing w:val="-1"/>
          <w:sz w:val="24"/>
        </w:rPr>
        <w:t xml:space="preserve"> </w:t>
      </w:r>
      <w:r>
        <w:rPr>
          <w:sz w:val="24"/>
        </w:rPr>
        <w:t>nematodes</w:t>
      </w:r>
    </w:p>
    <w:p w14:paraId="22B53A40" w14:textId="77777777" w:rsidR="00A66E7C" w:rsidRDefault="001738D0">
      <w:pPr>
        <w:pStyle w:val="ListParagraph"/>
        <w:numPr>
          <w:ilvl w:val="0"/>
          <w:numId w:val="17"/>
        </w:numPr>
        <w:tabs>
          <w:tab w:val="left" w:pos="699"/>
          <w:tab w:val="left" w:pos="700"/>
        </w:tabs>
        <w:rPr>
          <w:sz w:val="24"/>
        </w:rPr>
      </w:pPr>
      <w:r>
        <w:rPr>
          <w:i/>
          <w:sz w:val="24"/>
        </w:rPr>
        <w:t xml:space="preserve">M. </w:t>
      </w:r>
      <w:proofErr w:type="spellStart"/>
      <w:r>
        <w:rPr>
          <w:i/>
          <w:sz w:val="24"/>
        </w:rPr>
        <w:t>charis</w:t>
      </w:r>
      <w:proofErr w:type="spellEnd"/>
      <w:r>
        <w:rPr>
          <w:i/>
          <w:sz w:val="24"/>
        </w:rPr>
        <w:t xml:space="preserve"> </w:t>
      </w:r>
      <w:r>
        <w:rPr>
          <w:sz w:val="24"/>
        </w:rPr>
        <w:t>Hopper: mesquite cystoid</w:t>
      </w:r>
      <w:r>
        <w:rPr>
          <w:spacing w:val="-2"/>
          <w:sz w:val="24"/>
        </w:rPr>
        <w:t xml:space="preserve"> </w:t>
      </w:r>
      <w:r>
        <w:rPr>
          <w:sz w:val="24"/>
        </w:rPr>
        <w:t>nematode</w:t>
      </w:r>
    </w:p>
    <w:p w14:paraId="1D8863EC" w14:textId="77777777" w:rsidR="00A66E7C" w:rsidRDefault="001738D0">
      <w:pPr>
        <w:pStyle w:val="ListParagraph"/>
        <w:numPr>
          <w:ilvl w:val="0"/>
          <w:numId w:val="17"/>
        </w:numPr>
        <w:tabs>
          <w:tab w:val="left" w:pos="699"/>
          <w:tab w:val="left" w:pos="700"/>
        </w:tabs>
        <w:rPr>
          <w:sz w:val="24"/>
        </w:rPr>
      </w:pPr>
      <w:r>
        <w:rPr>
          <w:i/>
          <w:sz w:val="24"/>
        </w:rPr>
        <w:t xml:space="preserve">M. </w:t>
      </w:r>
      <w:proofErr w:type="spellStart"/>
      <w:r>
        <w:rPr>
          <w:i/>
          <w:sz w:val="24"/>
        </w:rPr>
        <w:t>floridensis</w:t>
      </w:r>
      <w:proofErr w:type="spellEnd"/>
      <w:r>
        <w:rPr>
          <w:i/>
          <w:sz w:val="24"/>
        </w:rPr>
        <w:t xml:space="preserve"> </w:t>
      </w:r>
      <w:r>
        <w:rPr>
          <w:sz w:val="24"/>
        </w:rPr>
        <w:t xml:space="preserve">Chitwood, Hannon &amp; </w:t>
      </w:r>
      <w:proofErr w:type="spellStart"/>
      <w:r>
        <w:rPr>
          <w:sz w:val="24"/>
        </w:rPr>
        <w:t>Esser</w:t>
      </w:r>
      <w:proofErr w:type="spellEnd"/>
      <w:r>
        <w:rPr>
          <w:sz w:val="24"/>
        </w:rPr>
        <w:t>: pine cyst</w:t>
      </w:r>
      <w:r>
        <w:rPr>
          <w:spacing w:val="-6"/>
          <w:sz w:val="24"/>
        </w:rPr>
        <w:t xml:space="preserve"> </w:t>
      </w:r>
      <w:r>
        <w:rPr>
          <w:sz w:val="24"/>
        </w:rPr>
        <w:t>nematode</w:t>
      </w:r>
    </w:p>
    <w:p w14:paraId="146E10D4" w14:textId="77777777" w:rsidR="00A66E7C" w:rsidRDefault="001738D0">
      <w:pPr>
        <w:pStyle w:val="ListParagraph"/>
        <w:numPr>
          <w:ilvl w:val="0"/>
          <w:numId w:val="17"/>
        </w:numPr>
        <w:tabs>
          <w:tab w:val="left" w:pos="699"/>
          <w:tab w:val="left" w:pos="700"/>
        </w:tabs>
        <w:rPr>
          <w:sz w:val="24"/>
        </w:rPr>
      </w:pPr>
      <w:r>
        <w:rPr>
          <w:i/>
          <w:sz w:val="24"/>
        </w:rPr>
        <w:t xml:space="preserve">Meloidogyne </w:t>
      </w:r>
      <w:r>
        <w:rPr>
          <w:sz w:val="24"/>
        </w:rPr>
        <w:t>spp.: root-knot</w:t>
      </w:r>
      <w:r>
        <w:rPr>
          <w:spacing w:val="-2"/>
          <w:sz w:val="24"/>
        </w:rPr>
        <w:t xml:space="preserve"> </w:t>
      </w:r>
      <w:r>
        <w:rPr>
          <w:sz w:val="24"/>
        </w:rPr>
        <w:t>nematodes</w:t>
      </w:r>
    </w:p>
    <w:p w14:paraId="5D88626A" w14:textId="77777777" w:rsidR="00A66E7C" w:rsidRDefault="001738D0">
      <w:pPr>
        <w:pStyle w:val="ListParagraph"/>
        <w:numPr>
          <w:ilvl w:val="0"/>
          <w:numId w:val="17"/>
        </w:numPr>
        <w:tabs>
          <w:tab w:val="left" w:pos="699"/>
          <w:tab w:val="left" w:pos="700"/>
        </w:tabs>
        <w:rPr>
          <w:sz w:val="24"/>
        </w:rPr>
      </w:pPr>
      <w:r>
        <w:rPr>
          <w:i/>
          <w:sz w:val="24"/>
        </w:rPr>
        <w:t xml:space="preserve">M. arenaria </w:t>
      </w:r>
      <w:r>
        <w:rPr>
          <w:sz w:val="24"/>
        </w:rPr>
        <w:t>(Neal) Chitwood: peanut root-knot</w:t>
      </w:r>
      <w:r>
        <w:rPr>
          <w:spacing w:val="-2"/>
          <w:sz w:val="24"/>
        </w:rPr>
        <w:t xml:space="preserve"> </w:t>
      </w:r>
      <w:r>
        <w:rPr>
          <w:sz w:val="24"/>
        </w:rPr>
        <w:t>nematodes</w:t>
      </w:r>
    </w:p>
    <w:p w14:paraId="54346EB3" w14:textId="77777777" w:rsidR="00A66E7C" w:rsidRDefault="001738D0">
      <w:pPr>
        <w:pStyle w:val="ListParagraph"/>
        <w:numPr>
          <w:ilvl w:val="0"/>
          <w:numId w:val="17"/>
        </w:numPr>
        <w:tabs>
          <w:tab w:val="left" w:pos="699"/>
          <w:tab w:val="left" w:pos="700"/>
        </w:tabs>
        <w:rPr>
          <w:sz w:val="24"/>
        </w:rPr>
      </w:pPr>
      <w:r>
        <w:rPr>
          <w:i/>
          <w:sz w:val="24"/>
        </w:rPr>
        <w:t xml:space="preserve">M. </w:t>
      </w:r>
      <w:proofErr w:type="spellStart"/>
      <w:r>
        <w:rPr>
          <w:i/>
          <w:sz w:val="24"/>
        </w:rPr>
        <w:t>camelliae</w:t>
      </w:r>
      <w:proofErr w:type="spellEnd"/>
      <w:r>
        <w:rPr>
          <w:i/>
          <w:sz w:val="24"/>
        </w:rPr>
        <w:t xml:space="preserve"> </w:t>
      </w:r>
      <w:r>
        <w:rPr>
          <w:sz w:val="24"/>
        </w:rPr>
        <w:t>Golden: camellia root-knot</w:t>
      </w:r>
      <w:r>
        <w:rPr>
          <w:spacing w:val="-1"/>
          <w:sz w:val="24"/>
        </w:rPr>
        <w:t xml:space="preserve"> </w:t>
      </w:r>
      <w:r>
        <w:rPr>
          <w:sz w:val="24"/>
        </w:rPr>
        <w:t>nematode</w:t>
      </w:r>
    </w:p>
    <w:p w14:paraId="7A879BF8" w14:textId="77777777" w:rsidR="00A66E7C" w:rsidRDefault="001738D0">
      <w:pPr>
        <w:pStyle w:val="ListParagraph"/>
        <w:numPr>
          <w:ilvl w:val="0"/>
          <w:numId w:val="17"/>
        </w:numPr>
        <w:tabs>
          <w:tab w:val="left" w:pos="699"/>
          <w:tab w:val="left" w:pos="700"/>
        </w:tabs>
        <w:rPr>
          <w:sz w:val="24"/>
        </w:rPr>
      </w:pPr>
      <w:r>
        <w:rPr>
          <w:i/>
          <w:sz w:val="24"/>
        </w:rPr>
        <w:t xml:space="preserve">M. </w:t>
      </w:r>
      <w:proofErr w:type="spellStart"/>
      <w:r>
        <w:rPr>
          <w:i/>
          <w:sz w:val="24"/>
        </w:rPr>
        <w:t>carolinesis</w:t>
      </w:r>
      <w:proofErr w:type="spellEnd"/>
      <w:r>
        <w:rPr>
          <w:i/>
          <w:sz w:val="24"/>
        </w:rPr>
        <w:t xml:space="preserve"> </w:t>
      </w:r>
      <w:proofErr w:type="spellStart"/>
      <w:r>
        <w:rPr>
          <w:sz w:val="24"/>
        </w:rPr>
        <w:t>Eisenback</w:t>
      </w:r>
      <w:proofErr w:type="spellEnd"/>
      <w:r>
        <w:rPr>
          <w:sz w:val="24"/>
        </w:rPr>
        <w:t>: blueberry root-knot</w:t>
      </w:r>
      <w:r>
        <w:rPr>
          <w:spacing w:val="-6"/>
          <w:sz w:val="24"/>
        </w:rPr>
        <w:t xml:space="preserve"> </w:t>
      </w:r>
      <w:r>
        <w:rPr>
          <w:sz w:val="24"/>
        </w:rPr>
        <w:t>nematode</w:t>
      </w:r>
    </w:p>
    <w:p w14:paraId="3F777C38" w14:textId="77777777" w:rsidR="00A66E7C" w:rsidRDefault="001738D0">
      <w:pPr>
        <w:pStyle w:val="ListParagraph"/>
        <w:numPr>
          <w:ilvl w:val="0"/>
          <w:numId w:val="17"/>
        </w:numPr>
        <w:tabs>
          <w:tab w:val="left" w:pos="699"/>
          <w:tab w:val="left" w:pos="700"/>
        </w:tabs>
        <w:rPr>
          <w:sz w:val="24"/>
        </w:rPr>
      </w:pPr>
      <w:r>
        <w:rPr>
          <w:i/>
          <w:sz w:val="24"/>
        </w:rPr>
        <w:t xml:space="preserve">M. </w:t>
      </w:r>
      <w:proofErr w:type="spellStart"/>
      <w:r>
        <w:rPr>
          <w:i/>
          <w:sz w:val="24"/>
        </w:rPr>
        <w:t>chitwoodi</w:t>
      </w:r>
      <w:proofErr w:type="spellEnd"/>
      <w:r>
        <w:rPr>
          <w:i/>
          <w:sz w:val="24"/>
        </w:rPr>
        <w:t xml:space="preserve"> </w:t>
      </w:r>
      <w:r>
        <w:rPr>
          <w:sz w:val="24"/>
        </w:rPr>
        <w:t>Golden, O’Bannon, Santo &amp; Finley: Columbia root-knot</w:t>
      </w:r>
      <w:r>
        <w:rPr>
          <w:spacing w:val="-3"/>
          <w:sz w:val="24"/>
        </w:rPr>
        <w:t xml:space="preserve"> </w:t>
      </w:r>
      <w:r>
        <w:rPr>
          <w:sz w:val="24"/>
        </w:rPr>
        <w:t>nematode</w:t>
      </w:r>
    </w:p>
    <w:p w14:paraId="65E54563" w14:textId="77777777" w:rsidR="00A66E7C" w:rsidRDefault="001738D0">
      <w:pPr>
        <w:pStyle w:val="ListParagraph"/>
        <w:numPr>
          <w:ilvl w:val="0"/>
          <w:numId w:val="17"/>
        </w:numPr>
        <w:tabs>
          <w:tab w:val="left" w:pos="699"/>
          <w:tab w:val="left" w:pos="700"/>
        </w:tabs>
        <w:rPr>
          <w:sz w:val="24"/>
        </w:rPr>
      </w:pPr>
      <w:r>
        <w:rPr>
          <w:i/>
          <w:sz w:val="24"/>
        </w:rPr>
        <w:t xml:space="preserve">M. enterolobii </w:t>
      </w:r>
      <w:r>
        <w:rPr>
          <w:sz w:val="24"/>
        </w:rPr>
        <w:t xml:space="preserve">Uang &amp; </w:t>
      </w:r>
      <w:proofErr w:type="spellStart"/>
      <w:r>
        <w:rPr>
          <w:sz w:val="24"/>
        </w:rPr>
        <w:t>Eisenback</w:t>
      </w:r>
      <w:proofErr w:type="spellEnd"/>
      <w:r>
        <w:rPr>
          <w:sz w:val="24"/>
        </w:rPr>
        <w:t xml:space="preserve">: </w:t>
      </w:r>
      <w:proofErr w:type="spellStart"/>
      <w:r>
        <w:rPr>
          <w:sz w:val="24"/>
        </w:rPr>
        <w:t>pacara</w:t>
      </w:r>
      <w:proofErr w:type="spellEnd"/>
      <w:r>
        <w:rPr>
          <w:sz w:val="24"/>
        </w:rPr>
        <w:t xml:space="preserve"> </w:t>
      </w:r>
      <w:proofErr w:type="spellStart"/>
      <w:r>
        <w:rPr>
          <w:sz w:val="24"/>
        </w:rPr>
        <w:t>earpod</w:t>
      </w:r>
      <w:proofErr w:type="spellEnd"/>
      <w:r>
        <w:rPr>
          <w:sz w:val="24"/>
        </w:rPr>
        <w:t xml:space="preserve"> tree root-knot</w:t>
      </w:r>
      <w:r>
        <w:rPr>
          <w:spacing w:val="-6"/>
          <w:sz w:val="24"/>
        </w:rPr>
        <w:t xml:space="preserve"> </w:t>
      </w:r>
      <w:r>
        <w:rPr>
          <w:sz w:val="24"/>
        </w:rPr>
        <w:t>nematode</w:t>
      </w:r>
    </w:p>
    <w:p w14:paraId="27A3C706" w14:textId="77777777" w:rsidR="00A66E7C" w:rsidRDefault="001738D0">
      <w:pPr>
        <w:pStyle w:val="ListParagraph"/>
        <w:numPr>
          <w:ilvl w:val="0"/>
          <w:numId w:val="17"/>
        </w:numPr>
        <w:tabs>
          <w:tab w:val="left" w:pos="699"/>
          <w:tab w:val="left" w:pos="700"/>
        </w:tabs>
        <w:rPr>
          <w:sz w:val="24"/>
        </w:rPr>
      </w:pPr>
      <w:r>
        <w:rPr>
          <w:i/>
          <w:sz w:val="24"/>
        </w:rPr>
        <w:t xml:space="preserve">M. </w:t>
      </w:r>
      <w:proofErr w:type="spellStart"/>
      <w:r>
        <w:rPr>
          <w:i/>
          <w:sz w:val="24"/>
        </w:rPr>
        <w:t>exigua</w:t>
      </w:r>
      <w:proofErr w:type="spellEnd"/>
      <w:r>
        <w:rPr>
          <w:i/>
          <w:sz w:val="24"/>
        </w:rPr>
        <w:t xml:space="preserve"> </w:t>
      </w:r>
      <w:proofErr w:type="spellStart"/>
      <w:r>
        <w:rPr>
          <w:sz w:val="24"/>
        </w:rPr>
        <w:t>Goeldi</w:t>
      </w:r>
      <w:proofErr w:type="spellEnd"/>
      <w:r>
        <w:rPr>
          <w:sz w:val="24"/>
        </w:rPr>
        <w:t>: coffee root-knot nematode</w:t>
      </w:r>
    </w:p>
    <w:p w14:paraId="511705C6" w14:textId="77777777" w:rsidR="00A66E7C" w:rsidRDefault="001738D0">
      <w:pPr>
        <w:pStyle w:val="ListParagraph"/>
        <w:numPr>
          <w:ilvl w:val="0"/>
          <w:numId w:val="17"/>
        </w:numPr>
        <w:tabs>
          <w:tab w:val="left" w:pos="699"/>
          <w:tab w:val="left" w:pos="700"/>
        </w:tabs>
        <w:rPr>
          <w:sz w:val="24"/>
        </w:rPr>
      </w:pPr>
      <w:r>
        <w:rPr>
          <w:i/>
          <w:sz w:val="24"/>
        </w:rPr>
        <w:t xml:space="preserve">M. </w:t>
      </w:r>
      <w:proofErr w:type="spellStart"/>
      <w:r>
        <w:rPr>
          <w:i/>
          <w:sz w:val="24"/>
        </w:rPr>
        <w:t>graminis</w:t>
      </w:r>
      <w:proofErr w:type="spellEnd"/>
      <w:r>
        <w:rPr>
          <w:i/>
          <w:sz w:val="24"/>
        </w:rPr>
        <w:t xml:space="preserve"> </w:t>
      </w:r>
      <w:r>
        <w:rPr>
          <w:sz w:val="24"/>
        </w:rPr>
        <w:t>(Sledge &amp; Golden) Whitehead: grass root-knot</w:t>
      </w:r>
      <w:r>
        <w:rPr>
          <w:spacing w:val="-3"/>
          <w:sz w:val="24"/>
        </w:rPr>
        <w:t xml:space="preserve"> </w:t>
      </w:r>
      <w:r>
        <w:rPr>
          <w:sz w:val="24"/>
        </w:rPr>
        <w:t>nematode</w:t>
      </w:r>
    </w:p>
    <w:p w14:paraId="7B45598A" w14:textId="77777777" w:rsidR="00A66E7C" w:rsidRDefault="001738D0">
      <w:pPr>
        <w:pStyle w:val="ListParagraph"/>
        <w:numPr>
          <w:ilvl w:val="0"/>
          <w:numId w:val="17"/>
        </w:numPr>
        <w:tabs>
          <w:tab w:val="left" w:pos="699"/>
          <w:tab w:val="left" w:pos="700"/>
        </w:tabs>
        <w:rPr>
          <w:sz w:val="24"/>
        </w:rPr>
      </w:pPr>
      <w:r>
        <w:rPr>
          <w:i/>
          <w:sz w:val="24"/>
        </w:rPr>
        <w:t xml:space="preserve">M. </w:t>
      </w:r>
      <w:proofErr w:type="spellStart"/>
      <w:r>
        <w:rPr>
          <w:i/>
          <w:sz w:val="24"/>
        </w:rPr>
        <w:t>hispanica</w:t>
      </w:r>
      <w:proofErr w:type="spellEnd"/>
      <w:r>
        <w:rPr>
          <w:i/>
          <w:sz w:val="24"/>
        </w:rPr>
        <w:t xml:space="preserve"> </w:t>
      </w:r>
      <w:proofErr w:type="spellStart"/>
      <w:r>
        <w:rPr>
          <w:sz w:val="24"/>
        </w:rPr>
        <w:t>Hirschmann</w:t>
      </w:r>
      <w:proofErr w:type="spellEnd"/>
      <w:r>
        <w:rPr>
          <w:sz w:val="24"/>
        </w:rPr>
        <w:t>: Seville root-knot</w:t>
      </w:r>
      <w:r>
        <w:rPr>
          <w:spacing w:val="-2"/>
          <w:sz w:val="24"/>
        </w:rPr>
        <w:t xml:space="preserve"> </w:t>
      </w:r>
      <w:r>
        <w:rPr>
          <w:sz w:val="24"/>
        </w:rPr>
        <w:t>nematode</w:t>
      </w:r>
    </w:p>
    <w:p w14:paraId="2E88F074" w14:textId="77777777" w:rsidR="00A66E7C" w:rsidRDefault="001738D0">
      <w:pPr>
        <w:pStyle w:val="ListParagraph"/>
        <w:numPr>
          <w:ilvl w:val="0"/>
          <w:numId w:val="17"/>
        </w:numPr>
        <w:tabs>
          <w:tab w:val="left" w:pos="699"/>
          <w:tab w:val="left" w:pos="700"/>
        </w:tabs>
        <w:rPr>
          <w:sz w:val="24"/>
        </w:rPr>
      </w:pPr>
      <w:r>
        <w:rPr>
          <w:i/>
          <w:sz w:val="24"/>
        </w:rPr>
        <w:t xml:space="preserve">M. </w:t>
      </w:r>
      <w:proofErr w:type="spellStart"/>
      <w:r>
        <w:rPr>
          <w:i/>
          <w:sz w:val="24"/>
        </w:rPr>
        <w:t>hapla</w:t>
      </w:r>
      <w:proofErr w:type="spellEnd"/>
      <w:r>
        <w:rPr>
          <w:i/>
          <w:sz w:val="24"/>
        </w:rPr>
        <w:t xml:space="preserve"> </w:t>
      </w:r>
      <w:r>
        <w:rPr>
          <w:sz w:val="24"/>
        </w:rPr>
        <w:t>Chitwood: northern root-knot</w:t>
      </w:r>
      <w:r>
        <w:rPr>
          <w:spacing w:val="-1"/>
          <w:sz w:val="24"/>
        </w:rPr>
        <w:t xml:space="preserve"> </w:t>
      </w:r>
      <w:r>
        <w:rPr>
          <w:sz w:val="24"/>
        </w:rPr>
        <w:t>nematode</w:t>
      </w:r>
    </w:p>
    <w:p w14:paraId="567D6C94" w14:textId="77777777" w:rsidR="00A66E7C" w:rsidRDefault="001738D0">
      <w:pPr>
        <w:pStyle w:val="ListParagraph"/>
        <w:numPr>
          <w:ilvl w:val="0"/>
          <w:numId w:val="17"/>
        </w:numPr>
        <w:tabs>
          <w:tab w:val="left" w:pos="699"/>
          <w:tab w:val="left" w:pos="700"/>
        </w:tabs>
        <w:rPr>
          <w:sz w:val="24"/>
        </w:rPr>
      </w:pPr>
      <w:r>
        <w:rPr>
          <w:i/>
          <w:sz w:val="24"/>
        </w:rPr>
        <w:t xml:space="preserve">M. incognita </w:t>
      </w:r>
      <w:r>
        <w:rPr>
          <w:sz w:val="24"/>
        </w:rPr>
        <w:t>(</w:t>
      </w:r>
      <w:proofErr w:type="spellStart"/>
      <w:r>
        <w:rPr>
          <w:sz w:val="24"/>
        </w:rPr>
        <w:t>Kofoid</w:t>
      </w:r>
      <w:proofErr w:type="spellEnd"/>
      <w:r>
        <w:rPr>
          <w:sz w:val="24"/>
        </w:rPr>
        <w:t xml:space="preserve"> &amp; White) Chitwood: southern root-knot</w:t>
      </w:r>
      <w:r>
        <w:rPr>
          <w:spacing w:val="-4"/>
          <w:sz w:val="24"/>
        </w:rPr>
        <w:t xml:space="preserve"> </w:t>
      </w:r>
      <w:r>
        <w:rPr>
          <w:sz w:val="24"/>
        </w:rPr>
        <w:t>nematode</w:t>
      </w:r>
    </w:p>
    <w:p w14:paraId="24BB4CD3" w14:textId="77777777" w:rsidR="00A66E7C" w:rsidRDefault="001738D0">
      <w:pPr>
        <w:pStyle w:val="ListParagraph"/>
        <w:numPr>
          <w:ilvl w:val="0"/>
          <w:numId w:val="17"/>
        </w:numPr>
        <w:tabs>
          <w:tab w:val="left" w:pos="699"/>
          <w:tab w:val="left" w:pos="700"/>
        </w:tabs>
        <w:rPr>
          <w:sz w:val="24"/>
        </w:rPr>
      </w:pPr>
      <w:r>
        <w:rPr>
          <w:i/>
          <w:sz w:val="24"/>
        </w:rPr>
        <w:t xml:space="preserve">M. </w:t>
      </w:r>
      <w:proofErr w:type="spellStart"/>
      <w:r>
        <w:rPr>
          <w:i/>
          <w:sz w:val="24"/>
        </w:rPr>
        <w:t>javanica</w:t>
      </w:r>
      <w:proofErr w:type="spellEnd"/>
      <w:r>
        <w:rPr>
          <w:i/>
          <w:sz w:val="24"/>
        </w:rPr>
        <w:t xml:space="preserve"> </w:t>
      </w:r>
      <w:r>
        <w:rPr>
          <w:sz w:val="24"/>
        </w:rPr>
        <w:t>(</w:t>
      </w:r>
      <w:proofErr w:type="spellStart"/>
      <w:r>
        <w:rPr>
          <w:sz w:val="24"/>
        </w:rPr>
        <w:t>Treub</w:t>
      </w:r>
      <w:proofErr w:type="spellEnd"/>
      <w:r>
        <w:rPr>
          <w:sz w:val="24"/>
        </w:rPr>
        <w:t>) Chitwood: Javanese root-knot</w:t>
      </w:r>
      <w:r>
        <w:rPr>
          <w:spacing w:val="-3"/>
          <w:sz w:val="24"/>
        </w:rPr>
        <w:t xml:space="preserve"> </w:t>
      </w:r>
      <w:r>
        <w:rPr>
          <w:sz w:val="24"/>
        </w:rPr>
        <w:t>nematode</w:t>
      </w:r>
    </w:p>
    <w:p w14:paraId="407EF313" w14:textId="77777777" w:rsidR="00A66E7C" w:rsidRPr="00C2750D" w:rsidRDefault="001738D0">
      <w:pPr>
        <w:pStyle w:val="ListParagraph"/>
        <w:numPr>
          <w:ilvl w:val="0"/>
          <w:numId w:val="17"/>
        </w:numPr>
        <w:tabs>
          <w:tab w:val="left" w:pos="699"/>
          <w:tab w:val="left" w:pos="700"/>
        </w:tabs>
        <w:spacing w:line="280" w:lineRule="exact"/>
        <w:rPr>
          <w:sz w:val="24"/>
        </w:rPr>
      </w:pPr>
      <w:r w:rsidRPr="00C2750D">
        <w:rPr>
          <w:i/>
          <w:sz w:val="24"/>
        </w:rPr>
        <w:t xml:space="preserve">M. </w:t>
      </w:r>
      <w:proofErr w:type="spellStart"/>
      <w:r w:rsidRPr="00C2750D">
        <w:rPr>
          <w:i/>
          <w:sz w:val="24"/>
        </w:rPr>
        <w:t>konaensis</w:t>
      </w:r>
      <w:proofErr w:type="spellEnd"/>
      <w:r w:rsidRPr="00C2750D">
        <w:rPr>
          <w:i/>
          <w:sz w:val="24"/>
        </w:rPr>
        <w:t xml:space="preserve"> </w:t>
      </w:r>
      <w:proofErr w:type="spellStart"/>
      <w:r w:rsidRPr="00C2750D">
        <w:rPr>
          <w:sz w:val="24"/>
        </w:rPr>
        <w:t>Eisenback</w:t>
      </w:r>
      <w:proofErr w:type="spellEnd"/>
      <w:r w:rsidRPr="00C2750D">
        <w:rPr>
          <w:sz w:val="24"/>
        </w:rPr>
        <w:t>, Bernard &amp; Schmitt: Kona coffee root-knot</w:t>
      </w:r>
      <w:r w:rsidRPr="00C2750D">
        <w:rPr>
          <w:spacing w:val="-3"/>
          <w:sz w:val="24"/>
        </w:rPr>
        <w:t xml:space="preserve"> </w:t>
      </w:r>
      <w:r w:rsidRPr="00C2750D">
        <w:rPr>
          <w:sz w:val="24"/>
        </w:rPr>
        <w:t>nematode</w:t>
      </w:r>
    </w:p>
    <w:p w14:paraId="613FF11F" w14:textId="77777777" w:rsidR="00A66E7C" w:rsidRPr="00C2750D" w:rsidRDefault="00A66E7C">
      <w:pPr>
        <w:spacing w:line="280" w:lineRule="exact"/>
        <w:rPr>
          <w:sz w:val="24"/>
        </w:rPr>
        <w:sectPr w:rsidR="00A66E7C" w:rsidRPr="00C2750D">
          <w:pgSz w:w="12240" w:h="15840"/>
          <w:pgMar w:top="1360" w:right="1260" w:bottom="1260" w:left="740" w:header="0" w:footer="983" w:gutter="0"/>
          <w:cols w:space="720"/>
        </w:sectPr>
      </w:pPr>
    </w:p>
    <w:p w14:paraId="6D122E91" w14:textId="77777777" w:rsidR="00A66E7C" w:rsidRPr="0052215B" w:rsidRDefault="001738D0">
      <w:pPr>
        <w:pStyle w:val="ListParagraph"/>
        <w:numPr>
          <w:ilvl w:val="0"/>
          <w:numId w:val="16"/>
        </w:numPr>
        <w:tabs>
          <w:tab w:val="left" w:pos="699"/>
          <w:tab w:val="left" w:pos="700"/>
        </w:tabs>
        <w:spacing w:before="72" w:line="280" w:lineRule="exact"/>
        <w:jc w:val="left"/>
        <w:rPr>
          <w:sz w:val="24"/>
          <w:lang w:val="pt-BR"/>
        </w:rPr>
      </w:pPr>
      <w:r w:rsidRPr="0052215B">
        <w:rPr>
          <w:i/>
          <w:sz w:val="24"/>
          <w:lang w:val="pt-BR"/>
        </w:rPr>
        <w:lastRenderedPageBreak/>
        <w:t xml:space="preserve">M. </w:t>
      </w:r>
      <w:proofErr w:type="spellStart"/>
      <w:r w:rsidRPr="0052215B">
        <w:rPr>
          <w:i/>
          <w:sz w:val="24"/>
          <w:lang w:val="pt-BR"/>
        </w:rPr>
        <w:t>lusitanica</w:t>
      </w:r>
      <w:proofErr w:type="spellEnd"/>
      <w:r w:rsidRPr="0052215B">
        <w:rPr>
          <w:i/>
          <w:sz w:val="24"/>
          <w:lang w:val="pt-BR"/>
        </w:rPr>
        <w:t xml:space="preserve"> </w:t>
      </w:r>
      <w:r w:rsidRPr="0052215B">
        <w:rPr>
          <w:sz w:val="24"/>
          <w:lang w:val="pt-BR"/>
        </w:rPr>
        <w:t xml:space="preserve">Abrantes &amp; Santos: </w:t>
      </w:r>
      <w:proofErr w:type="spellStart"/>
      <w:r w:rsidRPr="0052215B">
        <w:rPr>
          <w:sz w:val="24"/>
          <w:lang w:val="pt-BR"/>
        </w:rPr>
        <w:t>olive</w:t>
      </w:r>
      <w:proofErr w:type="spellEnd"/>
      <w:r w:rsidRPr="0052215B">
        <w:rPr>
          <w:sz w:val="24"/>
          <w:lang w:val="pt-BR"/>
        </w:rPr>
        <w:t xml:space="preserve"> root-</w:t>
      </w:r>
      <w:proofErr w:type="spellStart"/>
      <w:r w:rsidRPr="0052215B">
        <w:rPr>
          <w:sz w:val="24"/>
          <w:lang w:val="pt-BR"/>
        </w:rPr>
        <w:t>knot</w:t>
      </w:r>
      <w:proofErr w:type="spellEnd"/>
      <w:r w:rsidRPr="0052215B">
        <w:rPr>
          <w:spacing w:val="-1"/>
          <w:sz w:val="24"/>
          <w:lang w:val="pt-BR"/>
        </w:rPr>
        <w:t xml:space="preserve"> </w:t>
      </w:r>
      <w:proofErr w:type="spellStart"/>
      <w:r w:rsidRPr="0052215B">
        <w:rPr>
          <w:sz w:val="24"/>
          <w:lang w:val="pt-BR"/>
        </w:rPr>
        <w:t>nematode</w:t>
      </w:r>
      <w:proofErr w:type="spellEnd"/>
    </w:p>
    <w:p w14:paraId="6D9157A0" w14:textId="77777777" w:rsidR="00A66E7C" w:rsidRPr="0052215B" w:rsidRDefault="001738D0">
      <w:pPr>
        <w:pStyle w:val="ListParagraph"/>
        <w:numPr>
          <w:ilvl w:val="0"/>
          <w:numId w:val="16"/>
        </w:numPr>
        <w:tabs>
          <w:tab w:val="left" w:pos="699"/>
          <w:tab w:val="left" w:pos="700"/>
        </w:tabs>
        <w:jc w:val="left"/>
        <w:rPr>
          <w:sz w:val="24"/>
          <w:lang w:val="pt-BR"/>
        </w:rPr>
      </w:pPr>
      <w:r w:rsidRPr="0052215B">
        <w:rPr>
          <w:i/>
          <w:sz w:val="24"/>
          <w:lang w:val="pt-BR"/>
        </w:rPr>
        <w:t xml:space="preserve">M. </w:t>
      </w:r>
      <w:proofErr w:type="spellStart"/>
      <w:r w:rsidRPr="0052215B">
        <w:rPr>
          <w:i/>
          <w:sz w:val="24"/>
          <w:lang w:val="pt-BR"/>
        </w:rPr>
        <w:t>megatyla</w:t>
      </w:r>
      <w:proofErr w:type="spellEnd"/>
      <w:r w:rsidRPr="0052215B">
        <w:rPr>
          <w:i/>
          <w:sz w:val="24"/>
          <w:lang w:val="pt-BR"/>
        </w:rPr>
        <w:t xml:space="preserve"> </w:t>
      </w:r>
      <w:r w:rsidRPr="0052215B">
        <w:rPr>
          <w:sz w:val="24"/>
          <w:lang w:val="pt-BR"/>
        </w:rPr>
        <w:t xml:space="preserve">Baldwin &amp; </w:t>
      </w:r>
      <w:proofErr w:type="spellStart"/>
      <w:r w:rsidRPr="0052215B">
        <w:rPr>
          <w:sz w:val="24"/>
          <w:lang w:val="pt-BR"/>
        </w:rPr>
        <w:t>Sasser</w:t>
      </w:r>
      <w:proofErr w:type="spellEnd"/>
      <w:r w:rsidRPr="0052215B">
        <w:rPr>
          <w:sz w:val="24"/>
          <w:lang w:val="pt-BR"/>
        </w:rPr>
        <w:t>: pine root-</w:t>
      </w:r>
      <w:proofErr w:type="spellStart"/>
      <w:r w:rsidRPr="0052215B">
        <w:rPr>
          <w:sz w:val="24"/>
          <w:lang w:val="pt-BR"/>
        </w:rPr>
        <w:t>knot</w:t>
      </w:r>
      <w:proofErr w:type="spellEnd"/>
      <w:r w:rsidRPr="0052215B">
        <w:rPr>
          <w:spacing w:val="1"/>
          <w:sz w:val="24"/>
          <w:lang w:val="pt-BR"/>
        </w:rPr>
        <w:t xml:space="preserve"> </w:t>
      </w:r>
      <w:proofErr w:type="spellStart"/>
      <w:r w:rsidRPr="0052215B">
        <w:rPr>
          <w:sz w:val="24"/>
          <w:lang w:val="pt-BR"/>
        </w:rPr>
        <w:t>nematode</w:t>
      </w:r>
      <w:proofErr w:type="spellEnd"/>
    </w:p>
    <w:p w14:paraId="7BDB8524" w14:textId="77777777" w:rsidR="00A66E7C" w:rsidRDefault="001738D0">
      <w:pPr>
        <w:pStyle w:val="ListParagraph"/>
        <w:numPr>
          <w:ilvl w:val="0"/>
          <w:numId w:val="16"/>
        </w:numPr>
        <w:tabs>
          <w:tab w:val="left" w:pos="699"/>
          <w:tab w:val="left" w:pos="700"/>
        </w:tabs>
        <w:jc w:val="left"/>
        <w:rPr>
          <w:sz w:val="24"/>
        </w:rPr>
      </w:pPr>
      <w:r>
        <w:rPr>
          <w:i/>
          <w:sz w:val="24"/>
        </w:rPr>
        <w:t xml:space="preserve">M. </w:t>
      </w:r>
      <w:proofErr w:type="spellStart"/>
      <w:r>
        <w:rPr>
          <w:i/>
          <w:sz w:val="24"/>
        </w:rPr>
        <w:t>naasi</w:t>
      </w:r>
      <w:proofErr w:type="spellEnd"/>
      <w:r>
        <w:rPr>
          <w:i/>
          <w:sz w:val="24"/>
        </w:rPr>
        <w:t xml:space="preserve"> </w:t>
      </w:r>
      <w:r>
        <w:rPr>
          <w:sz w:val="24"/>
        </w:rPr>
        <w:t>Franklin: barely root-knot</w:t>
      </w:r>
      <w:r>
        <w:rPr>
          <w:spacing w:val="-4"/>
          <w:sz w:val="24"/>
        </w:rPr>
        <w:t xml:space="preserve"> </w:t>
      </w:r>
      <w:r>
        <w:rPr>
          <w:sz w:val="24"/>
        </w:rPr>
        <w:t>nematode</w:t>
      </w:r>
    </w:p>
    <w:p w14:paraId="2F8FA533" w14:textId="77777777" w:rsidR="00A66E7C" w:rsidRDefault="001738D0">
      <w:pPr>
        <w:pStyle w:val="ListParagraph"/>
        <w:numPr>
          <w:ilvl w:val="0"/>
          <w:numId w:val="16"/>
        </w:numPr>
        <w:tabs>
          <w:tab w:val="left" w:pos="699"/>
          <w:tab w:val="left" w:pos="700"/>
        </w:tabs>
        <w:spacing w:line="280" w:lineRule="exact"/>
        <w:jc w:val="left"/>
        <w:rPr>
          <w:sz w:val="24"/>
        </w:rPr>
      </w:pPr>
      <w:r>
        <w:rPr>
          <w:i/>
          <w:sz w:val="24"/>
        </w:rPr>
        <w:t xml:space="preserve">M. </w:t>
      </w:r>
      <w:proofErr w:type="spellStart"/>
      <w:r>
        <w:rPr>
          <w:i/>
          <w:sz w:val="24"/>
        </w:rPr>
        <w:t>nataliei</w:t>
      </w:r>
      <w:proofErr w:type="spellEnd"/>
      <w:r>
        <w:rPr>
          <w:i/>
          <w:sz w:val="24"/>
        </w:rPr>
        <w:t xml:space="preserve"> </w:t>
      </w:r>
      <w:r>
        <w:rPr>
          <w:sz w:val="24"/>
        </w:rPr>
        <w:t>Golden, Ross &amp; Bird: Michigan grape root-knot</w:t>
      </w:r>
      <w:r>
        <w:rPr>
          <w:spacing w:val="-2"/>
          <w:sz w:val="24"/>
        </w:rPr>
        <w:t xml:space="preserve"> </w:t>
      </w:r>
      <w:r>
        <w:rPr>
          <w:sz w:val="24"/>
        </w:rPr>
        <w:t>nematode</w:t>
      </w:r>
    </w:p>
    <w:p w14:paraId="34C15764" w14:textId="77777777" w:rsidR="00A66E7C" w:rsidRPr="0052215B" w:rsidRDefault="001738D0">
      <w:pPr>
        <w:pStyle w:val="ListParagraph"/>
        <w:numPr>
          <w:ilvl w:val="0"/>
          <w:numId w:val="16"/>
        </w:numPr>
        <w:tabs>
          <w:tab w:val="left" w:pos="699"/>
          <w:tab w:val="left" w:pos="700"/>
        </w:tabs>
        <w:spacing w:line="289" w:lineRule="exact"/>
        <w:jc w:val="left"/>
        <w:rPr>
          <w:sz w:val="24"/>
          <w:lang w:val="pt-BR"/>
        </w:rPr>
      </w:pPr>
      <w:r w:rsidRPr="0052215B">
        <w:rPr>
          <w:i/>
          <w:sz w:val="24"/>
          <w:lang w:val="pt-BR"/>
        </w:rPr>
        <w:t xml:space="preserve">M. </w:t>
      </w:r>
      <w:proofErr w:type="spellStart"/>
      <w:r w:rsidRPr="0052215B">
        <w:rPr>
          <w:i/>
          <w:sz w:val="24"/>
          <w:lang w:val="pt-BR"/>
        </w:rPr>
        <w:t>paranaensis</w:t>
      </w:r>
      <w:proofErr w:type="spellEnd"/>
      <w:r w:rsidRPr="0052215B">
        <w:rPr>
          <w:i/>
          <w:sz w:val="24"/>
          <w:lang w:val="pt-BR"/>
        </w:rPr>
        <w:t xml:space="preserve"> </w:t>
      </w:r>
      <w:r w:rsidRPr="0052215B">
        <w:rPr>
          <w:sz w:val="24"/>
          <w:lang w:val="pt-BR"/>
        </w:rPr>
        <w:t>Carneiro, Carneiro, Abrantes &amp; Almeida: Paran</w:t>
      </w:r>
      <w:r w:rsidRPr="0052215B">
        <w:rPr>
          <w:rFonts w:ascii="Calibri" w:hAnsi="Calibri"/>
          <w:sz w:val="24"/>
          <w:lang w:val="pt-BR"/>
        </w:rPr>
        <w:t xml:space="preserve">á </w:t>
      </w:r>
      <w:proofErr w:type="spellStart"/>
      <w:r w:rsidRPr="0052215B">
        <w:rPr>
          <w:sz w:val="24"/>
          <w:lang w:val="pt-BR"/>
        </w:rPr>
        <w:t>coffee</w:t>
      </w:r>
      <w:proofErr w:type="spellEnd"/>
      <w:r w:rsidRPr="0052215B">
        <w:rPr>
          <w:sz w:val="24"/>
          <w:lang w:val="pt-BR"/>
        </w:rPr>
        <w:t xml:space="preserve"> root-</w:t>
      </w:r>
      <w:proofErr w:type="spellStart"/>
      <w:r w:rsidRPr="0052215B">
        <w:rPr>
          <w:sz w:val="24"/>
          <w:lang w:val="pt-BR"/>
        </w:rPr>
        <w:t>knot</w:t>
      </w:r>
      <w:proofErr w:type="spellEnd"/>
      <w:r w:rsidRPr="0052215B">
        <w:rPr>
          <w:spacing w:val="-3"/>
          <w:sz w:val="24"/>
          <w:lang w:val="pt-BR"/>
        </w:rPr>
        <w:t xml:space="preserve"> </w:t>
      </w:r>
      <w:proofErr w:type="spellStart"/>
      <w:r w:rsidRPr="0052215B">
        <w:rPr>
          <w:sz w:val="24"/>
          <w:lang w:val="pt-BR"/>
        </w:rPr>
        <w:t>nematode</w:t>
      </w:r>
      <w:proofErr w:type="spellEnd"/>
    </w:p>
    <w:p w14:paraId="78426434" w14:textId="77777777" w:rsidR="00A66E7C" w:rsidRDefault="001738D0">
      <w:pPr>
        <w:pStyle w:val="ListParagraph"/>
        <w:numPr>
          <w:ilvl w:val="0"/>
          <w:numId w:val="16"/>
        </w:numPr>
        <w:tabs>
          <w:tab w:val="left" w:pos="699"/>
          <w:tab w:val="left" w:pos="700"/>
        </w:tabs>
        <w:jc w:val="left"/>
        <w:rPr>
          <w:sz w:val="24"/>
        </w:rPr>
      </w:pPr>
      <w:r>
        <w:rPr>
          <w:i/>
          <w:sz w:val="24"/>
        </w:rPr>
        <w:t xml:space="preserve">M. </w:t>
      </w:r>
      <w:proofErr w:type="spellStart"/>
      <w:r>
        <w:rPr>
          <w:i/>
          <w:sz w:val="24"/>
        </w:rPr>
        <w:t>partityla</w:t>
      </w:r>
      <w:proofErr w:type="spellEnd"/>
      <w:r>
        <w:rPr>
          <w:i/>
          <w:sz w:val="24"/>
        </w:rPr>
        <w:t xml:space="preserve"> </w:t>
      </w:r>
      <w:proofErr w:type="spellStart"/>
      <w:r>
        <w:rPr>
          <w:sz w:val="24"/>
        </w:rPr>
        <w:t>Kleynhams</w:t>
      </w:r>
      <w:proofErr w:type="spellEnd"/>
      <w:r>
        <w:rPr>
          <w:sz w:val="24"/>
        </w:rPr>
        <w:t>: pecan root-knot</w:t>
      </w:r>
      <w:r>
        <w:rPr>
          <w:spacing w:val="-1"/>
          <w:sz w:val="24"/>
        </w:rPr>
        <w:t xml:space="preserve"> </w:t>
      </w:r>
      <w:r>
        <w:rPr>
          <w:sz w:val="24"/>
        </w:rPr>
        <w:t>nematode</w:t>
      </w:r>
    </w:p>
    <w:p w14:paraId="260B06AB" w14:textId="77777777" w:rsidR="00A66E7C" w:rsidRDefault="001738D0">
      <w:pPr>
        <w:pStyle w:val="ListParagraph"/>
        <w:numPr>
          <w:ilvl w:val="0"/>
          <w:numId w:val="16"/>
        </w:numPr>
        <w:tabs>
          <w:tab w:val="left" w:pos="699"/>
          <w:tab w:val="left" w:pos="700"/>
        </w:tabs>
        <w:jc w:val="left"/>
        <w:rPr>
          <w:sz w:val="24"/>
        </w:rPr>
      </w:pPr>
      <w:r>
        <w:rPr>
          <w:i/>
          <w:sz w:val="24"/>
        </w:rPr>
        <w:t xml:space="preserve">M. </w:t>
      </w:r>
      <w:proofErr w:type="spellStart"/>
      <w:r>
        <w:rPr>
          <w:i/>
          <w:sz w:val="24"/>
        </w:rPr>
        <w:t>pini</w:t>
      </w:r>
      <w:proofErr w:type="spellEnd"/>
      <w:r>
        <w:rPr>
          <w:i/>
          <w:sz w:val="24"/>
        </w:rPr>
        <w:t xml:space="preserve"> </w:t>
      </w:r>
      <w:proofErr w:type="spellStart"/>
      <w:r>
        <w:rPr>
          <w:sz w:val="24"/>
        </w:rPr>
        <w:t>Eisenback</w:t>
      </w:r>
      <w:proofErr w:type="spellEnd"/>
      <w:r>
        <w:rPr>
          <w:sz w:val="24"/>
        </w:rPr>
        <w:t>, Yang &amp; Hartman: sand pine root-knot</w:t>
      </w:r>
      <w:r>
        <w:rPr>
          <w:spacing w:val="-5"/>
          <w:sz w:val="24"/>
        </w:rPr>
        <w:t xml:space="preserve"> </w:t>
      </w:r>
      <w:r>
        <w:rPr>
          <w:sz w:val="24"/>
        </w:rPr>
        <w:t>nematode</w:t>
      </w:r>
    </w:p>
    <w:p w14:paraId="100B97A1" w14:textId="77777777" w:rsidR="00A66E7C" w:rsidRDefault="001738D0">
      <w:pPr>
        <w:pStyle w:val="ListParagraph"/>
        <w:numPr>
          <w:ilvl w:val="0"/>
          <w:numId w:val="16"/>
        </w:numPr>
        <w:tabs>
          <w:tab w:val="left" w:pos="699"/>
          <w:tab w:val="left" w:pos="700"/>
        </w:tabs>
        <w:jc w:val="left"/>
        <w:rPr>
          <w:sz w:val="24"/>
        </w:rPr>
      </w:pPr>
      <w:r>
        <w:rPr>
          <w:i/>
          <w:sz w:val="24"/>
        </w:rPr>
        <w:t xml:space="preserve">M. </w:t>
      </w:r>
      <w:proofErr w:type="spellStart"/>
      <w:r>
        <w:rPr>
          <w:i/>
          <w:sz w:val="24"/>
        </w:rPr>
        <w:t>platani</w:t>
      </w:r>
      <w:proofErr w:type="spellEnd"/>
      <w:r>
        <w:rPr>
          <w:i/>
          <w:sz w:val="24"/>
        </w:rPr>
        <w:t xml:space="preserve"> </w:t>
      </w:r>
      <w:proofErr w:type="spellStart"/>
      <w:r>
        <w:rPr>
          <w:sz w:val="24"/>
        </w:rPr>
        <w:t>Hirschmann</w:t>
      </w:r>
      <w:proofErr w:type="spellEnd"/>
      <w:r>
        <w:rPr>
          <w:sz w:val="24"/>
        </w:rPr>
        <w:t>: sycamore root-knot nematode</w:t>
      </w:r>
    </w:p>
    <w:p w14:paraId="27C4B63C" w14:textId="77777777" w:rsidR="00A66E7C" w:rsidRDefault="001738D0">
      <w:pPr>
        <w:pStyle w:val="ListParagraph"/>
        <w:numPr>
          <w:ilvl w:val="0"/>
          <w:numId w:val="16"/>
        </w:numPr>
        <w:tabs>
          <w:tab w:val="left" w:pos="699"/>
          <w:tab w:val="left" w:pos="700"/>
        </w:tabs>
        <w:jc w:val="left"/>
        <w:rPr>
          <w:sz w:val="24"/>
        </w:rPr>
      </w:pPr>
      <w:r>
        <w:rPr>
          <w:i/>
          <w:sz w:val="24"/>
        </w:rPr>
        <w:t xml:space="preserve">M. </w:t>
      </w:r>
      <w:proofErr w:type="spellStart"/>
      <w:r>
        <w:rPr>
          <w:i/>
          <w:sz w:val="24"/>
        </w:rPr>
        <w:t>querciana</w:t>
      </w:r>
      <w:proofErr w:type="spellEnd"/>
      <w:r>
        <w:rPr>
          <w:i/>
          <w:sz w:val="24"/>
        </w:rPr>
        <w:t xml:space="preserve"> </w:t>
      </w:r>
      <w:r>
        <w:rPr>
          <w:sz w:val="24"/>
        </w:rPr>
        <w:t>Golden: oak root-knot</w:t>
      </w:r>
      <w:r>
        <w:rPr>
          <w:spacing w:val="-1"/>
          <w:sz w:val="24"/>
        </w:rPr>
        <w:t xml:space="preserve"> </w:t>
      </w:r>
      <w:r>
        <w:rPr>
          <w:sz w:val="24"/>
        </w:rPr>
        <w:t>nematode</w:t>
      </w:r>
    </w:p>
    <w:p w14:paraId="408FDEDC" w14:textId="77777777" w:rsidR="00A66E7C" w:rsidRDefault="001738D0">
      <w:pPr>
        <w:pStyle w:val="ListParagraph"/>
        <w:numPr>
          <w:ilvl w:val="0"/>
          <w:numId w:val="16"/>
        </w:numPr>
        <w:tabs>
          <w:tab w:val="left" w:pos="699"/>
          <w:tab w:val="left" w:pos="700"/>
        </w:tabs>
        <w:ind w:hanging="586"/>
        <w:jc w:val="left"/>
        <w:rPr>
          <w:sz w:val="24"/>
        </w:rPr>
      </w:pPr>
      <w:r>
        <w:rPr>
          <w:i/>
          <w:sz w:val="24"/>
        </w:rPr>
        <w:t xml:space="preserve">M. </w:t>
      </w:r>
      <w:proofErr w:type="spellStart"/>
      <w:r>
        <w:rPr>
          <w:i/>
          <w:sz w:val="24"/>
        </w:rPr>
        <w:t>suginamensis</w:t>
      </w:r>
      <w:proofErr w:type="spellEnd"/>
      <w:r>
        <w:rPr>
          <w:i/>
          <w:sz w:val="24"/>
        </w:rPr>
        <w:t xml:space="preserve"> </w:t>
      </w:r>
      <w:proofErr w:type="spellStart"/>
      <w:r>
        <w:rPr>
          <w:sz w:val="24"/>
        </w:rPr>
        <w:t>Toida</w:t>
      </w:r>
      <w:proofErr w:type="spellEnd"/>
      <w:r>
        <w:rPr>
          <w:sz w:val="24"/>
        </w:rPr>
        <w:t xml:space="preserve"> &amp; </w:t>
      </w:r>
      <w:proofErr w:type="spellStart"/>
      <w:r>
        <w:rPr>
          <w:sz w:val="24"/>
        </w:rPr>
        <w:t>Yaegashi</w:t>
      </w:r>
      <w:proofErr w:type="spellEnd"/>
      <w:r>
        <w:rPr>
          <w:sz w:val="24"/>
        </w:rPr>
        <w:t>: Suginami root-knot</w:t>
      </w:r>
      <w:r>
        <w:rPr>
          <w:spacing w:val="-3"/>
          <w:sz w:val="24"/>
        </w:rPr>
        <w:t xml:space="preserve"> </w:t>
      </w:r>
      <w:r>
        <w:rPr>
          <w:sz w:val="24"/>
        </w:rPr>
        <w:t>nematode</w:t>
      </w:r>
    </w:p>
    <w:p w14:paraId="6A656733" w14:textId="77777777" w:rsidR="00A66E7C" w:rsidRDefault="001738D0">
      <w:pPr>
        <w:pStyle w:val="ListParagraph"/>
        <w:numPr>
          <w:ilvl w:val="0"/>
          <w:numId w:val="16"/>
        </w:numPr>
        <w:tabs>
          <w:tab w:val="left" w:pos="699"/>
          <w:tab w:val="left" w:pos="700"/>
        </w:tabs>
        <w:ind w:hanging="586"/>
        <w:jc w:val="left"/>
        <w:rPr>
          <w:sz w:val="24"/>
        </w:rPr>
      </w:pPr>
      <w:r>
        <w:rPr>
          <w:i/>
          <w:sz w:val="24"/>
        </w:rPr>
        <w:t xml:space="preserve">M. </w:t>
      </w:r>
      <w:proofErr w:type="spellStart"/>
      <w:r>
        <w:rPr>
          <w:i/>
          <w:sz w:val="24"/>
        </w:rPr>
        <w:t>thamesi</w:t>
      </w:r>
      <w:proofErr w:type="spellEnd"/>
      <w:r>
        <w:rPr>
          <w:i/>
          <w:sz w:val="24"/>
        </w:rPr>
        <w:t xml:space="preserve"> </w:t>
      </w:r>
      <w:r>
        <w:rPr>
          <w:sz w:val="24"/>
        </w:rPr>
        <w:t>Chitwood: Thames? root-knot</w:t>
      </w:r>
      <w:r>
        <w:rPr>
          <w:spacing w:val="2"/>
          <w:sz w:val="24"/>
        </w:rPr>
        <w:t xml:space="preserve"> </w:t>
      </w:r>
      <w:r>
        <w:rPr>
          <w:sz w:val="24"/>
        </w:rPr>
        <w:t>nematode</w:t>
      </w:r>
    </w:p>
    <w:p w14:paraId="4F350218" w14:textId="77777777" w:rsidR="00A66E7C" w:rsidRDefault="001738D0">
      <w:pPr>
        <w:pStyle w:val="ListParagraph"/>
        <w:numPr>
          <w:ilvl w:val="0"/>
          <w:numId w:val="16"/>
        </w:numPr>
        <w:tabs>
          <w:tab w:val="left" w:pos="699"/>
          <w:tab w:val="left" w:pos="700"/>
        </w:tabs>
        <w:spacing w:line="280" w:lineRule="exact"/>
        <w:ind w:hanging="586"/>
        <w:jc w:val="left"/>
        <w:rPr>
          <w:sz w:val="24"/>
        </w:rPr>
      </w:pPr>
      <w:proofErr w:type="spellStart"/>
      <w:r>
        <w:rPr>
          <w:i/>
          <w:sz w:val="24"/>
        </w:rPr>
        <w:t>Merlinius</w:t>
      </w:r>
      <w:proofErr w:type="spellEnd"/>
      <w:r>
        <w:rPr>
          <w:i/>
          <w:sz w:val="24"/>
        </w:rPr>
        <w:t xml:space="preserve"> </w:t>
      </w:r>
      <w:r>
        <w:rPr>
          <w:sz w:val="24"/>
        </w:rPr>
        <w:t>spp.: stunt</w:t>
      </w:r>
      <w:r>
        <w:rPr>
          <w:spacing w:val="-1"/>
          <w:sz w:val="24"/>
        </w:rPr>
        <w:t xml:space="preserve"> </w:t>
      </w:r>
      <w:r>
        <w:rPr>
          <w:sz w:val="24"/>
        </w:rPr>
        <w:t>nematodes</w:t>
      </w:r>
    </w:p>
    <w:p w14:paraId="3F9E2225" w14:textId="77777777" w:rsidR="0052215B" w:rsidRPr="00A23235" w:rsidRDefault="0052215B" w:rsidP="0052215B">
      <w:pPr>
        <w:pStyle w:val="ListParagraph"/>
        <w:numPr>
          <w:ilvl w:val="0"/>
          <w:numId w:val="22"/>
        </w:numPr>
        <w:tabs>
          <w:tab w:val="left" w:pos="699"/>
          <w:tab w:val="left" w:pos="700"/>
        </w:tabs>
        <w:rPr>
          <w:iCs/>
          <w:sz w:val="24"/>
          <w:lang w:val="fi-FI"/>
        </w:rPr>
      </w:pPr>
      <w:r>
        <w:rPr>
          <w:i/>
          <w:sz w:val="24"/>
          <w:lang w:val="fi-FI"/>
        </w:rPr>
        <w:t xml:space="preserve">Mesocriconema </w:t>
      </w:r>
      <w:r w:rsidRPr="00A23235">
        <w:rPr>
          <w:iCs/>
          <w:sz w:val="24"/>
          <w:lang w:val="fi-FI"/>
        </w:rPr>
        <w:t>ssp.:</w:t>
      </w:r>
      <w:r>
        <w:rPr>
          <w:i/>
          <w:sz w:val="24"/>
          <w:lang w:val="fi-FI"/>
        </w:rPr>
        <w:t xml:space="preserve"> </w:t>
      </w:r>
      <w:r w:rsidRPr="00A23235">
        <w:rPr>
          <w:iCs/>
          <w:sz w:val="24"/>
          <w:lang w:val="fi-FI"/>
        </w:rPr>
        <w:t>ring nematodes</w:t>
      </w:r>
    </w:p>
    <w:p w14:paraId="3090AD99" w14:textId="77777777" w:rsidR="0052215B" w:rsidRPr="0052215B" w:rsidRDefault="0052215B" w:rsidP="0052215B">
      <w:pPr>
        <w:pStyle w:val="ListParagraph"/>
        <w:numPr>
          <w:ilvl w:val="0"/>
          <w:numId w:val="22"/>
        </w:numPr>
        <w:tabs>
          <w:tab w:val="left" w:pos="699"/>
          <w:tab w:val="left" w:pos="700"/>
        </w:tabs>
        <w:rPr>
          <w:sz w:val="24"/>
          <w:lang w:val="fi-FI"/>
        </w:rPr>
      </w:pPr>
      <w:r>
        <w:rPr>
          <w:i/>
          <w:sz w:val="24"/>
          <w:lang w:val="fi-FI"/>
        </w:rPr>
        <w:t>M</w:t>
      </w:r>
      <w:r w:rsidRPr="0052215B">
        <w:rPr>
          <w:i/>
          <w:sz w:val="24"/>
          <w:lang w:val="fi-FI"/>
        </w:rPr>
        <w:t xml:space="preserve">. ornata </w:t>
      </w:r>
      <w:r w:rsidRPr="0052215B">
        <w:rPr>
          <w:sz w:val="24"/>
          <w:lang w:val="fi-FI"/>
        </w:rPr>
        <w:t>(Raski) Luc &amp; Raski: peanut ring</w:t>
      </w:r>
      <w:r w:rsidRPr="0052215B">
        <w:rPr>
          <w:spacing w:val="-2"/>
          <w:sz w:val="24"/>
          <w:lang w:val="fi-FI"/>
        </w:rPr>
        <w:t xml:space="preserve"> </w:t>
      </w:r>
      <w:r w:rsidRPr="0052215B">
        <w:rPr>
          <w:sz w:val="24"/>
          <w:lang w:val="fi-FI"/>
        </w:rPr>
        <w:t>nematode</w:t>
      </w:r>
    </w:p>
    <w:p w14:paraId="39609D5A" w14:textId="77777777" w:rsidR="0052215B" w:rsidRDefault="0052215B" w:rsidP="0052215B">
      <w:pPr>
        <w:pStyle w:val="ListParagraph"/>
        <w:numPr>
          <w:ilvl w:val="0"/>
          <w:numId w:val="22"/>
        </w:numPr>
        <w:tabs>
          <w:tab w:val="left" w:pos="699"/>
          <w:tab w:val="left" w:pos="700"/>
        </w:tabs>
        <w:spacing w:line="280" w:lineRule="exact"/>
        <w:rPr>
          <w:sz w:val="24"/>
        </w:rPr>
      </w:pPr>
      <w:r>
        <w:rPr>
          <w:i/>
          <w:sz w:val="24"/>
        </w:rPr>
        <w:t xml:space="preserve">M. </w:t>
      </w:r>
      <w:proofErr w:type="spellStart"/>
      <w:r>
        <w:rPr>
          <w:i/>
          <w:sz w:val="24"/>
        </w:rPr>
        <w:t>xenoplax</w:t>
      </w:r>
      <w:proofErr w:type="spellEnd"/>
      <w:r>
        <w:rPr>
          <w:i/>
          <w:sz w:val="24"/>
        </w:rPr>
        <w:t xml:space="preserve"> </w:t>
      </w:r>
      <w:r>
        <w:rPr>
          <w:sz w:val="24"/>
        </w:rPr>
        <w:t>(Raski) Luc &amp; Raski: peach ring</w:t>
      </w:r>
      <w:r>
        <w:rPr>
          <w:spacing w:val="-5"/>
          <w:sz w:val="24"/>
        </w:rPr>
        <w:t xml:space="preserve"> </w:t>
      </w:r>
      <w:r>
        <w:rPr>
          <w:sz w:val="24"/>
        </w:rPr>
        <w:t>nematode</w:t>
      </w:r>
    </w:p>
    <w:p w14:paraId="4A814635" w14:textId="77777777" w:rsidR="00A66E7C" w:rsidRDefault="00A66E7C">
      <w:pPr>
        <w:spacing w:before="7" w:line="265" w:lineRule="exact"/>
        <w:ind w:left="114"/>
        <w:rPr>
          <w:rFonts w:ascii="Calibri"/>
        </w:rPr>
      </w:pPr>
    </w:p>
    <w:p w14:paraId="5C6F4827" w14:textId="77777777" w:rsidR="00A66E7C" w:rsidRDefault="001738D0">
      <w:pPr>
        <w:pStyle w:val="ListParagraph"/>
        <w:numPr>
          <w:ilvl w:val="0"/>
          <w:numId w:val="15"/>
        </w:numPr>
        <w:tabs>
          <w:tab w:val="left" w:pos="699"/>
          <w:tab w:val="left" w:pos="700"/>
        </w:tabs>
        <w:rPr>
          <w:sz w:val="24"/>
        </w:rPr>
      </w:pPr>
      <w:proofErr w:type="spellStart"/>
      <w:r>
        <w:rPr>
          <w:i/>
          <w:sz w:val="24"/>
        </w:rPr>
        <w:t>Nacobbus</w:t>
      </w:r>
      <w:proofErr w:type="spellEnd"/>
      <w:r>
        <w:rPr>
          <w:i/>
          <w:sz w:val="24"/>
        </w:rPr>
        <w:t xml:space="preserve"> </w:t>
      </w:r>
      <w:r>
        <w:rPr>
          <w:sz w:val="24"/>
        </w:rPr>
        <w:t>spp.: false root-knot</w:t>
      </w:r>
      <w:r>
        <w:rPr>
          <w:spacing w:val="-2"/>
          <w:sz w:val="24"/>
        </w:rPr>
        <w:t xml:space="preserve"> </w:t>
      </w:r>
      <w:r>
        <w:rPr>
          <w:sz w:val="24"/>
        </w:rPr>
        <w:t>nematodes</w:t>
      </w:r>
    </w:p>
    <w:p w14:paraId="342FE566" w14:textId="77777777" w:rsidR="00A66E7C" w:rsidRDefault="001738D0">
      <w:pPr>
        <w:pStyle w:val="ListParagraph"/>
        <w:numPr>
          <w:ilvl w:val="0"/>
          <w:numId w:val="15"/>
        </w:numPr>
        <w:tabs>
          <w:tab w:val="left" w:pos="699"/>
          <w:tab w:val="left" w:pos="700"/>
        </w:tabs>
        <w:spacing w:line="280" w:lineRule="exact"/>
        <w:rPr>
          <w:sz w:val="24"/>
        </w:rPr>
      </w:pPr>
      <w:r>
        <w:rPr>
          <w:i/>
          <w:sz w:val="24"/>
        </w:rPr>
        <w:t xml:space="preserve">N. aberrans </w:t>
      </w:r>
      <w:r>
        <w:rPr>
          <w:sz w:val="24"/>
        </w:rPr>
        <w:t>(Thorne) Thorne &amp; Allen: false root-knot</w:t>
      </w:r>
      <w:r>
        <w:rPr>
          <w:spacing w:val="-3"/>
          <w:sz w:val="24"/>
        </w:rPr>
        <w:t xml:space="preserve"> </w:t>
      </w:r>
      <w:r>
        <w:rPr>
          <w:sz w:val="24"/>
        </w:rPr>
        <w:t>nematode</w:t>
      </w:r>
    </w:p>
    <w:p w14:paraId="2C803CBE" w14:textId="77777777" w:rsidR="00A66E7C" w:rsidRDefault="001738D0">
      <w:pPr>
        <w:spacing w:before="8" w:line="265" w:lineRule="exact"/>
        <w:ind w:left="114"/>
        <w:rPr>
          <w:rFonts w:ascii="Calibri"/>
        </w:rPr>
      </w:pPr>
      <w:r>
        <w:rPr>
          <w:rFonts w:ascii="Calibri"/>
        </w:rPr>
        <w:t>16</w:t>
      </w:r>
    </w:p>
    <w:p w14:paraId="4EA711D3" w14:textId="77777777" w:rsidR="00A66E7C" w:rsidRDefault="001738D0">
      <w:pPr>
        <w:tabs>
          <w:tab w:val="left" w:pos="699"/>
        </w:tabs>
        <w:spacing w:line="280" w:lineRule="exact"/>
        <w:ind w:left="114"/>
        <w:rPr>
          <w:sz w:val="24"/>
        </w:rPr>
      </w:pPr>
      <w:r>
        <w:rPr>
          <w:rFonts w:ascii="Calibri"/>
        </w:rPr>
        <w:t>17</w:t>
      </w:r>
      <w:r>
        <w:rPr>
          <w:rFonts w:ascii="Calibri"/>
        </w:rPr>
        <w:tab/>
      </w:r>
      <w:proofErr w:type="spellStart"/>
      <w:r>
        <w:rPr>
          <w:i/>
          <w:sz w:val="24"/>
        </w:rPr>
        <w:t>Orrina</w:t>
      </w:r>
      <w:proofErr w:type="spellEnd"/>
      <w:r>
        <w:rPr>
          <w:i/>
          <w:sz w:val="24"/>
        </w:rPr>
        <w:t xml:space="preserve"> </w:t>
      </w:r>
      <w:proofErr w:type="spellStart"/>
      <w:r>
        <w:rPr>
          <w:i/>
          <w:sz w:val="24"/>
        </w:rPr>
        <w:t>phyllobia</w:t>
      </w:r>
      <w:proofErr w:type="spellEnd"/>
      <w:r>
        <w:rPr>
          <w:i/>
          <w:sz w:val="24"/>
        </w:rPr>
        <w:t xml:space="preserve"> </w:t>
      </w:r>
      <w:r>
        <w:rPr>
          <w:sz w:val="24"/>
        </w:rPr>
        <w:t>(Thorne) Brzeski: nightshade gall</w:t>
      </w:r>
      <w:r>
        <w:rPr>
          <w:spacing w:val="-2"/>
          <w:sz w:val="24"/>
        </w:rPr>
        <w:t xml:space="preserve"> </w:t>
      </w:r>
      <w:r>
        <w:rPr>
          <w:sz w:val="24"/>
        </w:rPr>
        <w:t>nematode</w:t>
      </w:r>
    </w:p>
    <w:p w14:paraId="7A63AC75" w14:textId="77777777" w:rsidR="00A66E7C" w:rsidRDefault="001738D0">
      <w:pPr>
        <w:spacing w:before="7" w:line="265" w:lineRule="exact"/>
        <w:ind w:left="114"/>
        <w:rPr>
          <w:rFonts w:ascii="Calibri"/>
        </w:rPr>
      </w:pPr>
      <w:r>
        <w:rPr>
          <w:rFonts w:ascii="Calibri"/>
        </w:rPr>
        <w:t>18</w:t>
      </w:r>
    </w:p>
    <w:p w14:paraId="5CDBF86B" w14:textId="77777777" w:rsidR="00A66E7C" w:rsidRDefault="001738D0">
      <w:pPr>
        <w:pStyle w:val="ListParagraph"/>
        <w:numPr>
          <w:ilvl w:val="0"/>
          <w:numId w:val="14"/>
        </w:numPr>
        <w:tabs>
          <w:tab w:val="left" w:pos="699"/>
          <w:tab w:val="left" w:pos="700"/>
        </w:tabs>
        <w:rPr>
          <w:sz w:val="24"/>
        </w:rPr>
      </w:pPr>
      <w:proofErr w:type="spellStart"/>
      <w:r>
        <w:rPr>
          <w:i/>
          <w:sz w:val="24"/>
        </w:rPr>
        <w:t>Paratrichodorus</w:t>
      </w:r>
      <w:proofErr w:type="spellEnd"/>
      <w:r>
        <w:rPr>
          <w:i/>
          <w:sz w:val="24"/>
        </w:rPr>
        <w:t xml:space="preserve"> </w:t>
      </w:r>
      <w:r>
        <w:rPr>
          <w:sz w:val="24"/>
        </w:rPr>
        <w:t>spp.: stubby-root</w:t>
      </w:r>
      <w:r>
        <w:rPr>
          <w:spacing w:val="-1"/>
          <w:sz w:val="24"/>
        </w:rPr>
        <w:t xml:space="preserve"> </w:t>
      </w:r>
      <w:r>
        <w:rPr>
          <w:sz w:val="24"/>
        </w:rPr>
        <w:t>nematode</w:t>
      </w:r>
    </w:p>
    <w:p w14:paraId="7DD5FAB5" w14:textId="77777777" w:rsidR="00A66E7C" w:rsidRDefault="001738D0">
      <w:pPr>
        <w:pStyle w:val="ListParagraph"/>
        <w:numPr>
          <w:ilvl w:val="0"/>
          <w:numId w:val="14"/>
        </w:numPr>
        <w:tabs>
          <w:tab w:val="left" w:pos="699"/>
          <w:tab w:val="left" w:pos="700"/>
        </w:tabs>
        <w:rPr>
          <w:sz w:val="24"/>
        </w:rPr>
      </w:pPr>
      <w:r>
        <w:rPr>
          <w:i/>
          <w:sz w:val="24"/>
        </w:rPr>
        <w:t xml:space="preserve">P. minor </w:t>
      </w:r>
      <w:r>
        <w:rPr>
          <w:sz w:val="24"/>
        </w:rPr>
        <w:t>(</w:t>
      </w:r>
      <w:proofErr w:type="spellStart"/>
      <w:r>
        <w:rPr>
          <w:sz w:val="24"/>
        </w:rPr>
        <w:t>Colbran</w:t>
      </w:r>
      <w:proofErr w:type="spellEnd"/>
      <w:r>
        <w:rPr>
          <w:sz w:val="24"/>
        </w:rPr>
        <w:t>) Siddiqi: stubby-root</w:t>
      </w:r>
      <w:r>
        <w:rPr>
          <w:spacing w:val="-2"/>
          <w:sz w:val="24"/>
        </w:rPr>
        <w:t xml:space="preserve"> </w:t>
      </w:r>
      <w:r>
        <w:rPr>
          <w:sz w:val="24"/>
        </w:rPr>
        <w:t>nematode</w:t>
      </w:r>
    </w:p>
    <w:p w14:paraId="14FFE9CB" w14:textId="77777777" w:rsidR="00A66E7C" w:rsidRDefault="001738D0">
      <w:pPr>
        <w:pStyle w:val="ListParagraph"/>
        <w:numPr>
          <w:ilvl w:val="0"/>
          <w:numId w:val="14"/>
        </w:numPr>
        <w:tabs>
          <w:tab w:val="left" w:pos="699"/>
          <w:tab w:val="left" w:pos="700"/>
        </w:tabs>
        <w:rPr>
          <w:sz w:val="24"/>
        </w:rPr>
      </w:pPr>
      <w:proofErr w:type="spellStart"/>
      <w:r>
        <w:rPr>
          <w:i/>
          <w:sz w:val="24"/>
        </w:rPr>
        <w:t>Paralongidorus</w:t>
      </w:r>
      <w:proofErr w:type="spellEnd"/>
      <w:r>
        <w:rPr>
          <w:i/>
          <w:sz w:val="24"/>
        </w:rPr>
        <w:t xml:space="preserve"> </w:t>
      </w:r>
      <w:r>
        <w:rPr>
          <w:sz w:val="24"/>
        </w:rPr>
        <w:t>spp.: needle</w:t>
      </w:r>
      <w:r>
        <w:rPr>
          <w:spacing w:val="-2"/>
          <w:sz w:val="24"/>
        </w:rPr>
        <w:t xml:space="preserve"> </w:t>
      </w:r>
      <w:r>
        <w:rPr>
          <w:sz w:val="24"/>
        </w:rPr>
        <w:t>nematodes</w:t>
      </w:r>
    </w:p>
    <w:p w14:paraId="38B8C3EC" w14:textId="77777777" w:rsidR="00A66E7C" w:rsidRDefault="001738D0">
      <w:pPr>
        <w:pStyle w:val="ListParagraph"/>
        <w:numPr>
          <w:ilvl w:val="0"/>
          <w:numId w:val="14"/>
        </w:numPr>
        <w:tabs>
          <w:tab w:val="left" w:pos="699"/>
          <w:tab w:val="left" w:pos="700"/>
        </w:tabs>
        <w:rPr>
          <w:sz w:val="24"/>
        </w:rPr>
      </w:pPr>
      <w:proofErr w:type="spellStart"/>
      <w:r>
        <w:rPr>
          <w:i/>
          <w:sz w:val="24"/>
        </w:rPr>
        <w:t>Paratylenchus</w:t>
      </w:r>
      <w:proofErr w:type="spellEnd"/>
      <w:r>
        <w:rPr>
          <w:i/>
          <w:sz w:val="24"/>
        </w:rPr>
        <w:t xml:space="preserve"> </w:t>
      </w:r>
      <w:r>
        <w:rPr>
          <w:sz w:val="24"/>
        </w:rPr>
        <w:t>spp.: pin</w:t>
      </w:r>
      <w:r>
        <w:rPr>
          <w:spacing w:val="-1"/>
          <w:sz w:val="24"/>
        </w:rPr>
        <w:t xml:space="preserve"> </w:t>
      </w:r>
      <w:r>
        <w:rPr>
          <w:sz w:val="24"/>
        </w:rPr>
        <w:t>nematodes</w:t>
      </w:r>
    </w:p>
    <w:p w14:paraId="234110E6" w14:textId="77777777" w:rsidR="00A66E7C" w:rsidRDefault="001738D0">
      <w:pPr>
        <w:pStyle w:val="ListParagraph"/>
        <w:numPr>
          <w:ilvl w:val="0"/>
          <w:numId w:val="14"/>
        </w:numPr>
        <w:tabs>
          <w:tab w:val="left" w:pos="699"/>
          <w:tab w:val="left" w:pos="700"/>
        </w:tabs>
        <w:rPr>
          <w:sz w:val="24"/>
        </w:rPr>
      </w:pPr>
      <w:proofErr w:type="spellStart"/>
      <w:r>
        <w:rPr>
          <w:i/>
          <w:sz w:val="24"/>
        </w:rPr>
        <w:t>Pratylenchoides</w:t>
      </w:r>
      <w:proofErr w:type="spellEnd"/>
      <w:r>
        <w:rPr>
          <w:i/>
          <w:sz w:val="24"/>
        </w:rPr>
        <w:t xml:space="preserve"> </w:t>
      </w:r>
      <w:r>
        <w:rPr>
          <w:sz w:val="24"/>
        </w:rPr>
        <w:t>spp.: false-burrowing</w:t>
      </w:r>
      <w:r>
        <w:rPr>
          <w:spacing w:val="-4"/>
          <w:sz w:val="24"/>
        </w:rPr>
        <w:t xml:space="preserve"> </w:t>
      </w:r>
      <w:r>
        <w:rPr>
          <w:sz w:val="24"/>
        </w:rPr>
        <w:t>nematodes</w:t>
      </w:r>
    </w:p>
    <w:p w14:paraId="12320B11" w14:textId="77777777" w:rsidR="00A66E7C" w:rsidRDefault="001738D0">
      <w:pPr>
        <w:pStyle w:val="ListParagraph"/>
        <w:numPr>
          <w:ilvl w:val="0"/>
          <w:numId w:val="14"/>
        </w:numPr>
        <w:tabs>
          <w:tab w:val="left" w:pos="699"/>
          <w:tab w:val="left" w:pos="700"/>
        </w:tabs>
        <w:rPr>
          <w:sz w:val="24"/>
        </w:rPr>
      </w:pPr>
      <w:proofErr w:type="spellStart"/>
      <w:r>
        <w:rPr>
          <w:i/>
          <w:sz w:val="24"/>
        </w:rPr>
        <w:t>Pratylenchus</w:t>
      </w:r>
      <w:proofErr w:type="spellEnd"/>
      <w:r>
        <w:rPr>
          <w:i/>
          <w:sz w:val="24"/>
        </w:rPr>
        <w:t xml:space="preserve"> </w:t>
      </w:r>
      <w:r>
        <w:rPr>
          <w:sz w:val="24"/>
        </w:rPr>
        <w:t>spp.: lesion</w:t>
      </w:r>
      <w:r>
        <w:rPr>
          <w:spacing w:val="-1"/>
          <w:sz w:val="24"/>
        </w:rPr>
        <w:t xml:space="preserve"> </w:t>
      </w:r>
      <w:r>
        <w:rPr>
          <w:sz w:val="24"/>
        </w:rPr>
        <w:t>nematodes</w:t>
      </w:r>
    </w:p>
    <w:p w14:paraId="24DF57E8" w14:textId="77777777" w:rsidR="00A66E7C" w:rsidRPr="0052215B" w:rsidRDefault="001738D0">
      <w:pPr>
        <w:pStyle w:val="ListParagraph"/>
        <w:numPr>
          <w:ilvl w:val="0"/>
          <w:numId w:val="14"/>
        </w:numPr>
        <w:tabs>
          <w:tab w:val="left" w:pos="699"/>
          <w:tab w:val="left" w:pos="700"/>
        </w:tabs>
        <w:rPr>
          <w:sz w:val="24"/>
          <w:lang w:val="it-IT"/>
        </w:rPr>
      </w:pPr>
      <w:r w:rsidRPr="0052215B">
        <w:rPr>
          <w:i/>
          <w:sz w:val="24"/>
          <w:lang w:val="it-IT"/>
        </w:rPr>
        <w:t xml:space="preserve">P. alleni </w:t>
      </w:r>
      <w:r w:rsidRPr="0052215B">
        <w:rPr>
          <w:sz w:val="24"/>
          <w:lang w:val="it-IT"/>
        </w:rPr>
        <w:t>Ferris: Allen’s lesion</w:t>
      </w:r>
      <w:r w:rsidRPr="0052215B">
        <w:rPr>
          <w:spacing w:val="-1"/>
          <w:sz w:val="24"/>
          <w:lang w:val="it-IT"/>
        </w:rPr>
        <w:t xml:space="preserve"> </w:t>
      </w:r>
      <w:r w:rsidRPr="0052215B">
        <w:rPr>
          <w:sz w:val="24"/>
          <w:lang w:val="it-IT"/>
        </w:rPr>
        <w:t>nematode</w:t>
      </w:r>
    </w:p>
    <w:p w14:paraId="273C12C2" w14:textId="77777777" w:rsidR="00A66E7C" w:rsidRDefault="001738D0">
      <w:pPr>
        <w:pStyle w:val="ListParagraph"/>
        <w:numPr>
          <w:ilvl w:val="0"/>
          <w:numId w:val="14"/>
        </w:numPr>
        <w:tabs>
          <w:tab w:val="left" w:pos="699"/>
          <w:tab w:val="left" w:pos="700"/>
        </w:tabs>
        <w:rPr>
          <w:sz w:val="24"/>
        </w:rPr>
      </w:pPr>
      <w:r>
        <w:rPr>
          <w:i/>
          <w:sz w:val="24"/>
        </w:rPr>
        <w:t xml:space="preserve">P. </w:t>
      </w:r>
      <w:proofErr w:type="spellStart"/>
      <w:r>
        <w:rPr>
          <w:i/>
          <w:sz w:val="24"/>
        </w:rPr>
        <w:t>brachyurus</w:t>
      </w:r>
      <w:proofErr w:type="spellEnd"/>
      <w:r>
        <w:rPr>
          <w:i/>
          <w:sz w:val="24"/>
        </w:rPr>
        <w:t xml:space="preserve"> </w:t>
      </w:r>
      <w:r>
        <w:rPr>
          <w:sz w:val="24"/>
        </w:rPr>
        <w:t>(</w:t>
      </w:r>
      <w:proofErr w:type="spellStart"/>
      <w:r>
        <w:rPr>
          <w:sz w:val="24"/>
        </w:rPr>
        <w:t>Godrey</w:t>
      </w:r>
      <w:proofErr w:type="spellEnd"/>
      <w:r>
        <w:rPr>
          <w:sz w:val="24"/>
        </w:rPr>
        <w:t xml:space="preserve">) </w:t>
      </w:r>
      <w:proofErr w:type="spellStart"/>
      <w:r>
        <w:rPr>
          <w:sz w:val="24"/>
        </w:rPr>
        <w:t>Filipjev</w:t>
      </w:r>
      <w:proofErr w:type="spellEnd"/>
      <w:r>
        <w:rPr>
          <w:sz w:val="24"/>
        </w:rPr>
        <w:t xml:space="preserve"> &amp; Schuurmans </w:t>
      </w:r>
      <w:proofErr w:type="spellStart"/>
      <w:r>
        <w:rPr>
          <w:sz w:val="24"/>
        </w:rPr>
        <w:t>Stekhoven</w:t>
      </w:r>
      <w:proofErr w:type="spellEnd"/>
      <w:r>
        <w:rPr>
          <w:sz w:val="24"/>
        </w:rPr>
        <w:t>: lesion</w:t>
      </w:r>
      <w:r>
        <w:rPr>
          <w:spacing w:val="-4"/>
          <w:sz w:val="24"/>
        </w:rPr>
        <w:t xml:space="preserve"> </w:t>
      </w:r>
      <w:r>
        <w:rPr>
          <w:sz w:val="24"/>
        </w:rPr>
        <w:t>nematode</w:t>
      </w:r>
    </w:p>
    <w:p w14:paraId="46A86E26" w14:textId="77777777" w:rsidR="00A66E7C" w:rsidRPr="00ED330C" w:rsidRDefault="001738D0">
      <w:pPr>
        <w:pStyle w:val="ListParagraph"/>
        <w:numPr>
          <w:ilvl w:val="0"/>
          <w:numId w:val="14"/>
        </w:numPr>
        <w:tabs>
          <w:tab w:val="left" w:pos="699"/>
          <w:tab w:val="left" w:pos="700"/>
        </w:tabs>
        <w:rPr>
          <w:sz w:val="24"/>
          <w:lang w:val="de-DE"/>
        </w:rPr>
      </w:pPr>
      <w:r w:rsidRPr="00ED330C">
        <w:rPr>
          <w:i/>
          <w:sz w:val="24"/>
          <w:lang w:val="de-DE"/>
        </w:rPr>
        <w:t xml:space="preserve">P. </w:t>
      </w:r>
      <w:proofErr w:type="spellStart"/>
      <w:r w:rsidRPr="00ED330C">
        <w:rPr>
          <w:i/>
          <w:sz w:val="24"/>
          <w:lang w:val="de-DE"/>
        </w:rPr>
        <w:t>coffeae</w:t>
      </w:r>
      <w:proofErr w:type="spellEnd"/>
      <w:r w:rsidRPr="00ED330C">
        <w:rPr>
          <w:i/>
          <w:sz w:val="24"/>
          <w:lang w:val="de-DE"/>
        </w:rPr>
        <w:t xml:space="preserve"> </w:t>
      </w:r>
      <w:r w:rsidRPr="00ED330C">
        <w:rPr>
          <w:sz w:val="24"/>
          <w:lang w:val="de-DE"/>
        </w:rPr>
        <w:t xml:space="preserve">(Zimmermann) </w:t>
      </w:r>
      <w:proofErr w:type="spellStart"/>
      <w:r w:rsidRPr="00ED330C">
        <w:rPr>
          <w:sz w:val="24"/>
          <w:lang w:val="de-DE"/>
        </w:rPr>
        <w:t>Filipjev</w:t>
      </w:r>
      <w:proofErr w:type="spellEnd"/>
      <w:r w:rsidRPr="00ED330C">
        <w:rPr>
          <w:sz w:val="24"/>
          <w:lang w:val="de-DE"/>
        </w:rPr>
        <w:t xml:space="preserve"> &amp; </w:t>
      </w:r>
      <w:proofErr w:type="spellStart"/>
      <w:r w:rsidRPr="00ED330C">
        <w:rPr>
          <w:sz w:val="24"/>
          <w:lang w:val="de-DE"/>
        </w:rPr>
        <w:t>Schuurmans</w:t>
      </w:r>
      <w:proofErr w:type="spellEnd"/>
      <w:r w:rsidRPr="00ED330C">
        <w:rPr>
          <w:sz w:val="24"/>
          <w:lang w:val="de-DE"/>
        </w:rPr>
        <w:t xml:space="preserve"> </w:t>
      </w:r>
      <w:proofErr w:type="spellStart"/>
      <w:r w:rsidRPr="00ED330C">
        <w:rPr>
          <w:sz w:val="24"/>
          <w:lang w:val="de-DE"/>
        </w:rPr>
        <w:t>Stekhoven</w:t>
      </w:r>
      <w:proofErr w:type="spellEnd"/>
      <w:r w:rsidRPr="00ED330C">
        <w:rPr>
          <w:sz w:val="24"/>
          <w:lang w:val="de-DE"/>
        </w:rPr>
        <w:t xml:space="preserve">: </w:t>
      </w:r>
      <w:proofErr w:type="spellStart"/>
      <w:r w:rsidRPr="00ED330C">
        <w:rPr>
          <w:sz w:val="24"/>
          <w:lang w:val="de-DE"/>
        </w:rPr>
        <w:t>coffee</w:t>
      </w:r>
      <w:proofErr w:type="spellEnd"/>
      <w:r w:rsidRPr="00ED330C">
        <w:rPr>
          <w:sz w:val="24"/>
          <w:lang w:val="de-DE"/>
        </w:rPr>
        <w:t xml:space="preserve"> </w:t>
      </w:r>
      <w:proofErr w:type="spellStart"/>
      <w:r w:rsidRPr="00ED330C">
        <w:rPr>
          <w:sz w:val="24"/>
          <w:lang w:val="de-DE"/>
        </w:rPr>
        <w:t>lesion</w:t>
      </w:r>
      <w:proofErr w:type="spellEnd"/>
      <w:r w:rsidRPr="00ED330C">
        <w:rPr>
          <w:spacing w:val="-6"/>
          <w:sz w:val="24"/>
          <w:lang w:val="de-DE"/>
        </w:rPr>
        <w:t xml:space="preserve"> </w:t>
      </w:r>
      <w:proofErr w:type="spellStart"/>
      <w:r w:rsidRPr="00ED330C">
        <w:rPr>
          <w:sz w:val="24"/>
          <w:lang w:val="de-DE"/>
        </w:rPr>
        <w:t>nematode</w:t>
      </w:r>
      <w:proofErr w:type="spellEnd"/>
    </w:p>
    <w:p w14:paraId="46968132" w14:textId="77777777" w:rsidR="00A66E7C" w:rsidRPr="00ED330C" w:rsidRDefault="001738D0">
      <w:pPr>
        <w:pStyle w:val="ListParagraph"/>
        <w:numPr>
          <w:ilvl w:val="0"/>
          <w:numId w:val="14"/>
        </w:numPr>
        <w:tabs>
          <w:tab w:val="left" w:pos="699"/>
          <w:tab w:val="left" w:pos="700"/>
        </w:tabs>
        <w:rPr>
          <w:sz w:val="24"/>
          <w:lang w:val="de-DE"/>
        </w:rPr>
      </w:pPr>
      <w:r w:rsidRPr="00ED330C">
        <w:rPr>
          <w:i/>
          <w:sz w:val="24"/>
          <w:lang w:val="de-DE"/>
        </w:rPr>
        <w:t xml:space="preserve">P. </w:t>
      </w:r>
      <w:proofErr w:type="spellStart"/>
      <w:r w:rsidRPr="00ED330C">
        <w:rPr>
          <w:i/>
          <w:sz w:val="24"/>
          <w:lang w:val="de-DE"/>
        </w:rPr>
        <w:t>penetrans</w:t>
      </w:r>
      <w:proofErr w:type="spellEnd"/>
      <w:r w:rsidRPr="00ED330C">
        <w:rPr>
          <w:i/>
          <w:sz w:val="24"/>
          <w:lang w:val="de-DE"/>
        </w:rPr>
        <w:t xml:space="preserve"> </w:t>
      </w:r>
      <w:r w:rsidRPr="00ED330C">
        <w:rPr>
          <w:sz w:val="24"/>
          <w:lang w:val="de-DE"/>
        </w:rPr>
        <w:t xml:space="preserve">(Cobb) </w:t>
      </w:r>
      <w:proofErr w:type="spellStart"/>
      <w:r w:rsidRPr="00ED330C">
        <w:rPr>
          <w:sz w:val="24"/>
          <w:lang w:val="de-DE"/>
        </w:rPr>
        <w:t>Filipjev</w:t>
      </w:r>
      <w:proofErr w:type="spellEnd"/>
      <w:r w:rsidRPr="00ED330C">
        <w:rPr>
          <w:sz w:val="24"/>
          <w:lang w:val="de-DE"/>
        </w:rPr>
        <w:t xml:space="preserve"> &amp; </w:t>
      </w:r>
      <w:proofErr w:type="spellStart"/>
      <w:r w:rsidRPr="00ED330C">
        <w:rPr>
          <w:sz w:val="24"/>
          <w:lang w:val="de-DE"/>
        </w:rPr>
        <w:t>Schuurmans</w:t>
      </w:r>
      <w:proofErr w:type="spellEnd"/>
      <w:r w:rsidRPr="00ED330C">
        <w:rPr>
          <w:sz w:val="24"/>
          <w:lang w:val="de-DE"/>
        </w:rPr>
        <w:t xml:space="preserve"> </w:t>
      </w:r>
      <w:proofErr w:type="spellStart"/>
      <w:r w:rsidRPr="00ED330C">
        <w:rPr>
          <w:sz w:val="24"/>
          <w:lang w:val="de-DE"/>
        </w:rPr>
        <w:t>Stekhoven</w:t>
      </w:r>
      <w:proofErr w:type="spellEnd"/>
      <w:r w:rsidRPr="00ED330C">
        <w:rPr>
          <w:sz w:val="24"/>
          <w:lang w:val="de-DE"/>
        </w:rPr>
        <w:t xml:space="preserve">: </w:t>
      </w:r>
      <w:proofErr w:type="spellStart"/>
      <w:r w:rsidRPr="00ED330C">
        <w:rPr>
          <w:sz w:val="24"/>
          <w:lang w:val="de-DE"/>
        </w:rPr>
        <w:t>lesion</w:t>
      </w:r>
      <w:proofErr w:type="spellEnd"/>
      <w:r w:rsidRPr="00ED330C">
        <w:rPr>
          <w:sz w:val="24"/>
          <w:lang w:val="de-DE"/>
        </w:rPr>
        <w:t xml:space="preserve"> </w:t>
      </w:r>
      <w:proofErr w:type="spellStart"/>
      <w:r w:rsidRPr="00ED330C">
        <w:rPr>
          <w:sz w:val="24"/>
          <w:lang w:val="de-DE"/>
        </w:rPr>
        <w:t>nematode</w:t>
      </w:r>
      <w:proofErr w:type="spellEnd"/>
      <w:r w:rsidRPr="00ED330C">
        <w:rPr>
          <w:sz w:val="24"/>
          <w:lang w:val="de-DE"/>
        </w:rPr>
        <w:t xml:space="preserve">, </w:t>
      </w:r>
      <w:proofErr w:type="spellStart"/>
      <w:r w:rsidRPr="00ED330C">
        <w:rPr>
          <w:sz w:val="24"/>
          <w:lang w:val="de-DE"/>
        </w:rPr>
        <w:t>meadow</w:t>
      </w:r>
      <w:proofErr w:type="spellEnd"/>
      <w:r w:rsidRPr="00ED330C">
        <w:rPr>
          <w:spacing w:val="-9"/>
          <w:sz w:val="24"/>
          <w:lang w:val="de-DE"/>
        </w:rPr>
        <w:t xml:space="preserve"> </w:t>
      </w:r>
      <w:proofErr w:type="spellStart"/>
      <w:r w:rsidRPr="00ED330C">
        <w:rPr>
          <w:sz w:val="24"/>
          <w:lang w:val="de-DE"/>
        </w:rPr>
        <w:t>nematode</w:t>
      </w:r>
      <w:proofErr w:type="spellEnd"/>
    </w:p>
    <w:p w14:paraId="16E72964" w14:textId="77777777" w:rsidR="00A66E7C" w:rsidRPr="00ED330C" w:rsidRDefault="001738D0">
      <w:pPr>
        <w:pStyle w:val="ListParagraph"/>
        <w:numPr>
          <w:ilvl w:val="0"/>
          <w:numId w:val="14"/>
        </w:numPr>
        <w:tabs>
          <w:tab w:val="left" w:pos="699"/>
          <w:tab w:val="left" w:pos="700"/>
        </w:tabs>
        <w:rPr>
          <w:sz w:val="24"/>
          <w:lang w:val="de-DE"/>
        </w:rPr>
      </w:pPr>
      <w:r w:rsidRPr="00ED330C">
        <w:rPr>
          <w:i/>
          <w:sz w:val="24"/>
          <w:lang w:val="de-DE"/>
        </w:rPr>
        <w:t xml:space="preserve">P. </w:t>
      </w:r>
      <w:proofErr w:type="spellStart"/>
      <w:r w:rsidRPr="00ED330C">
        <w:rPr>
          <w:i/>
          <w:sz w:val="24"/>
          <w:lang w:val="de-DE"/>
        </w:rPr>
        <w:t>scribneri</w:t>
      </w:r>
      <w:proofErr w:type="spellEnd"/>
      <w:r w:rsidRPr="00ED330C">
        <w:rPr>
          <w:i/>
          <w:sz w:val="24"/>
          <w:lang w:val="de-DE"/>
        </w:rPr>
        <w:t xml:space="preserve"> </w:t>
      </w:r>
      <w:r w:rsidRPr="00ED330C">
        <w:rPr>
          <w:sz w:val="24"/>
          <w:lang w:val="de-DE"/>
        </w:rPr>
        <w:t xml:space="preserve">Steiner: </w:t>
      </w:r>
      <w:proofErr w:type="spellStart"/>
      <w:r w:rsidRPr="00ED330C">
        <w:rPr>
          <w:sz w:val="24"/>
          <w:lang w:val="de-DE"/>
        </w:rPr>
        <w:t>Scribner’s</w:t>
      </w:r>
      <w:proofErr w:type="spellEnd"/>
      <w:r w:rsidRPr="00ED330C">
        <w:rPr>
          <w:sz w:val="24"/>
          <w:lang w:val="de-DE"/>
        </w:rPr>
        <w:t xml:space="preserve"> </w:t>
      </w:r>
      <w:proofErr w:type="spellStart"/>
      <w:r w:rsidRPr="00ED330C">
        <w:rPr>
          <w:sz w:val="24"/>
          <w:lang w:val="de-DE"/>
        </w:rPr>
        <w:t>lesion</w:t>
      </w:r>
      <w:proofErr w:type="spellEnd"/>
      <w:r w:rsidRPr="00ED330C">
        <w:rPr>
          <w:spacing w:val="-1"/>
          <w:sz w:val="24"/>
          <w:lang w:val="de-DE"/>
        </w:rPr>
        <w:t xml:space="preserve"> </w:t>
      </w:r>
      <w:proofErr w:type="spellStart"/>
      <w:r w:rsidRPr="00ED330C">
        <w:rPr>
          <w:sz w:val="24"/>
          <w:lang w:val="de-DE"/>
        </w:rPr>
        <w:t>nematode</w:t>
      </w:r>
      <w:proofErr w:type="spellEnd"/>
    </w:p>
    <w:p w14:paraId="3D2BAD15" w14:textId="77777777" w:rsidR="00A66E7C" w:rsidRPr="00ED330C" w:rsidRDefault="001738D0">
      <w:pPr>
        <w:pStyle w:val="ListParagraph"/>
        <w:numPr>
          <w:ilvl w:val="0"/>
          <w:numId w:val="14"/>
        </w:numPr>
        <w:tabs>
          <w:tab w:val="left" w:pos="699"/>
          <w:tab w:val="left" w:pos="700"/>
        </w:tabs>
        <w:rPr>
          <w:sz w:val="24"/>
          <w:lang w:val="de-DE"/>
        </w:rPr>
      </w:pPr>
      <w:r w:rsidRPr="00ED330C">
        <w:rPr>
          <w:i/>
          <w:sz w:val="24"/>
          <w:lang w:val="de-DE"/>
        </w:rPr>
        <w:t xml:space="preserve">P. </w:t>
      </w:r>
      <w:proofErr w:type="spellStart"/>
      <w:r w:rsidRPr="00ED330C">
        <w:rPr>
          <w:i/>
          <w:sz w:val="24"/>
          <w:lang w:val="de-DE"/>
        </w:rPr>
        <w:t>thornei</w:t>
      </w:r>
      <w:proofErr w:type="spellEnd"/>
      <w:r w:rsidRPr="00ED330C">
        <w:rPr>
          <w:i/>
          <w:sz w:val="24"/>
          <w:lang w:val="de-DE"/>
        </w:rPr>
        <w:t xml:space="preserve"> </w:t>
      </w:r>
      <w:proofErr w:type="spellStart"/>
      <w:r w:rsidRPr="00ED330C">
        <w:rPr>
          <w:sz w:val="24"/>
          <w:lang w:val="de-DE"/>
        </w:rPr>
        <w:t>Sher</w:t>
      </w:r>
      <w:proofErr w:type="spellEnd"/>
      <w:r w:rsidRPr="00ED330C">
        <w:rPr>
          <w:sz w:val="24"/>
          <w:lang w:val="de-DE"/>
        </w:rPr>
        <w:t xml:space="preserve"> &amp; Allen: </w:t>
      </w:r>
      <w:proofErr w:type="spellStart"/>
      <w:r w:rsidRPr="00ED330C">
        <w:rPr>
          <w:sz w:val="24"/>
          <w:lang w:val="de-DE"/>
        </w:rPr>
        <w:t>Thorne’s</w:t>
      </w:r>
      <w:proofErr w:type="spellEnd"/>
      <w:r w:rsidRPr="00ED330C">
        <w:rPr>
          <w:sz w:val="24"/>
          <w:lang w:val="de-DE"/>
        </w:rPr>
        <w:t xml:space="preserve"> </w:t>
      </w:r>
      <w:proofErr w:type="spellStart"/>
      <w:r w:rsidRPr="00ED330C">
        <w:rPr>
          <w:sz w:val="24"/>
          <w:lang w:val="de-DE"/>
        </w:rPr>
        <w:t>lesion</w:t>
      </w:r>
      <w:proofErr w:type="spellEnd"/>
      <w:r w:rsidRPr="00ED330C">
        <w:rPr>
          <w:spacing w:val="-2"/>
          <w:sz w:val="24"/>
          <w:lang w:val="de-DE"/>
        </w:rPr>
        <w:t xml:space="preserve"> </w:t>
      </w:r>
      <w:proofErr w:type="spellStart"/>
      <w:r w:rsidRPr="00ED330C">
        <w:rPr>
          <w:sz w:val="24"/>
          <w:lang w:val="de-DE"/>
        </w:rPr>
        <w:t>nematode</w:t>
      </w:r>
      <w:proofErr w:type="spellEnd"/>
    </w:p>
    <w:p w14:paraId="4F9BCA9B" w14:textId="77777777" w:rsidR="00A66E7C" w:rsidRPr="0052215B" w:rsidRDefault="001738D0">
      <w:pPr>
        <w:pStyle w:val="ListParagraph"/>
        <w:numPr>
          <w:ilvl w:val="0"/>
          <w:numId w:val="14"/>
        </w:numPr>
        <w:tabs>
          <w:tab w:val="left" w:pos="699"/>
          <w:tab w:val="left" w:pos="700"/>
        </w:tabs>
        <w:rPr>
          <w:sz w:val="24"/>
          <w:lang w:val="de-DE"/>
        </w:rPr>
      </w:pPr>
      <w:r w:rsidRPr="0052215B">
        <w:rPr>
          <w:i/>
          <w:sz w:val="24"/>
          <w:lang w:val="de-DE"/>
        </w:rPr>
        <w:t xml:space="preserve">P. </w:t>
      </w:r>
      <w:proofErr w:type="spellStart"/>
      <w:r w:rsidRPr="0052215B">
        <w:rPr>
          <w:i/>
          <w:sz w:val="24"/>
          <w:lang w:val="de-DE"/>
        </w:rPr>
        <w:t>vulnus</w:t>
      </w:r>
      <w:proofErr w:type="spellEnd"/>
      <w:r w:rsidRPr="0052215B">
        <w:rPr>
          <w:i/>
          <w:sz w:val="24"/>
          <w:lang w:val="de-DE"/>
        </w:rPr>
        <w:t xml:space="preserve"> </w:t>
      </w:r>
      <w:r w:rsidRPr="0052215B">
        <w:rPr>
          <w:sz w:val="24"/>
          <w:lang w:val="de-DE"/>
        </w:rPr>
        <w:t xml:space="preserve">Allen &amp; Jensen: </w:t>
      </w:r>
      <w:proofErr w:type="spellStart"/>
      <w:r w:rsidRPr="0052215B">
        <w:rPr>
          <w:sz w:val="24"/>
          <w:lang w:val="de-DE"/>
        </w:rPr>
        <w:t>boxwood</w:t>
      </w:r>
      <w:proofErr w:type="spellEnd"/>
      <w:r w:rsidRPr="0052215B">
        <w:rPr>
          <w:sz w:val="24"/>
          <w:lang w:val="de-DE"/>
        </w:rPr>
        <w:t xml:space="preserve"> </w:t>
      </w:r>
      <w:proofErr w:type="spellStart"/>
      <w:r w:rsidRPr="0052215B">
        <w:rPr>
          <w:sz w:val="24"/>
          <w:lang w:val="de-DE"/>
        </w:rPr>
        <w:t>lesion</w:t>
      </w:r>
      <w:proofErr w:type="spellEnd"/>
      <w:r w:rsidRPr="0052215B">
        <w:rPr>
          <w:sz w:val="24"/>
          <w:lang w:val="de-DE"/>
        </w:rPr>
        <w:t xml:space="preserve"> </w:t>
      </w:r>
      <w:proofErr w:type="spellStart"/>
      <w:r w:rsidRPr="0052215B">
        <w:rPr>
          <w:sz w:val="24"/>
          <w:lang w:val="de-DE"/>
        </w:rPr>
        <w:t>nematode</w:t>
      </w:r>
      <w:proofErr w:type="spellEnd"/>
      <w:r w:rsidRPr="0052215B">
        <w:rPr>
          <w:sz w:val="24"/>
          <w:lang w:val="de-DE"/>
        </w:rPr>
        <w:t xml:space="preserve">, </w:t>
      </w:r>
      <w:proofErr w:type="spellStart"/>
      <w:r w:rsidRPr="0052215B">
        <w:rPr>
          <w:sz w:val="24"/>
          <w:lang w:val="de-DE"/>
        </w:rPr>
        <w:t>walnut</w:t>
      </w:r>
      <w:proofErr w:type="spellEnd"/>
      <w:r w:rsidRPr="0052215B">
        <w:rPr>
          <w:sz w:val="24"/>
          <w:lang w:val="de-DE"/>
        </w:rPr>
        <w:t xml:space="preserve"> </w:t>
      </w:r>
      <w:proofErr w:type="spellStart"/>
      <w:r w:rsidRPr="0052215B">
        <w:rPr>
          <w:sz w:val="24"/>
          <w:lang w:val="de-DE"/>
        </w:rPr>
        <w:t>lesion</w:t>
      </w:r>
      <w:proofErr w:type="spellEnd"/>
      <w:r w:rsidRPr="0052215B">
        <w:rPr>
          <w:spacing w:val="-5"/>
          <w:sz w:val="24"/>
          <w:lang w:val="de-DE"/>
        </w:rPr>
        <w:t xml:space="preserve"> </w:t>
      </w:r>
      <w:proofErr w:type="spellStart"/>
      <w:r w:rsidRPr="0052215B">
        <w:rPr>
          <w:sz w:val="24"/>
          <w:lang w:val="de-DE"/>
        </w:rPr>
        <w:t>nematode</w:t>
      </w:r>
      <w:proofErr w:type="spellEnd"/>
    </w:p>
    <w:p w14:paraId="26B87D31" w14:textId="77777777" w:rsidR="00A66E7C" w:rsidRDefault="001738D0">
      <w:pPr>
        <w:pStyle w:val="ListParagraph"/>
        <w:numPr>
          <w:ilvl w:val="0"/>
          <w:numId w:val="14"/>
        </w:numPr>
        <w:tabs>
          <w:tab w:val="left" w:pos="699"/>
          <w:tab w:val="left" w:pos="700"/>
        </w:tabs>
        <w:rPr>
          <w:sz w:val="24"/>
        </w:rPr>
      </w:pPr>
      <w:r>
        <w:rPr>
          <w:i/>
          <w:sz w:val="24"/>
        </w:rPr>
        <w:t xml:space="preserve">P. </w:t>
      </w:r>
      <w:proofErr w:type="spellStart"/>
      <w:r>
        <w:rPr>
          <w:i/>
          <w:sz w:val="24"/>
        </w:rPr>
        <w:t>zeae</w:t>
      </w:r>
      <w:proofErr w:type="spellEnd"/>
      <w:r>
        <w:rPr>
          <w:i/>
          <w:sz w:val="24"/>
        </w:rPr>
        <w:t xml:space="preserve"> </w:t>
      </w:r>
      <w:r>
        <w:rPr>
          <w:sz w:val="24"/>
        </w:rPr>
        <w:t>Graham: corn lesion</w:t>
      </w:r>
      <w:r>
        <w:rPr>
          <w:spacing w:val="-2"/>
          <w:sz w:val="24"/>
        </w:rPr>
        <w:t xml:space="preserve"> </w:t>
      </w:r>
      <w:r>
        <w:rPr>
          <w:sz w:val="24"/>
        </w:rPr>
        <w:t>nematode</w:t>
      </w:r>
    </w:p>
    <w:p w14:paraId="0EA79553" w14:textId="77777777" w:rsidR="00A66E7C" w:rsidRDefault="001738D0">
      <w:pPr>
        <w:pStyle w:val="ListParagraph"/>
        <w:numPr>
          <w:ilvl w:val="0"/>
          <w:numId w:val="14"/>
        </w:numPr>
        <w:tabs>
          <w:tab w:val="left" w:pos="699"/>
          <w:tab w:val="left" w:pos="700"/>
        </w:tabs>
        <w:spacing w:line="280" w:lineRule="exact"/>
        <w:rPr>
          <w:sz w:val="24"/>
        </w:rPr>
      </w:pPr>
      <w:proofErr w:type="spellStart"/>
      <w:r>
        <w:rPr>
          <w:i/>
          <w:sz w:val="24"/>
        </w:rPr>
        <w:t>Punctodera</w:t>
      </w:r>
      <w:proofErr w:type="spellEnd"/>
      <w:r>
        <w:rPr>
          <w:i/>
          <w:sz w:val="24"/>
        </w:rPr>
        <w:t xml:space="preserve"> punctata </w:t>
      </w:r>
      <w:r>
        <w:rPr>
          <w:sz w:val="24"/>
        </w:rPr>
        <w:t>(Thorne) Mulvey &amp; Stone: grass cyst</w:t>
      </w:r>
      <w:r>
        <w:rPr>
          <w:spacing w:val="-8"/>
          <w:sz w:val="24"/>
        </w:rPr>
        <w:t xml:space="preserve"> </w:t>
      </w:r>
      <w:r>
        <w:rPr>
          <w:sz w:val="24"/>
        </w:rPr>
        <w:t>nematode</w:t>
      </w:r>
    </w:p>
    <w:p w14:paraId="4E18406E" w14:textId="77777777" w:rsidR="00A66E7C" w:rsidRDefault="001738D0">
      <w:pPr>
        <w:spacing w:before="8" w:line="265" w:lineRule="exact"/>
        <w:ind w:left="114"/>
        <w:rPr>
          <w:rFonts w:ascii="Calibri"/>
        </w:rPr>
      </w:pPr>
      <w:r>
        <w:rPr>
          <w:rFonts w:ascii="Calibri"/>
        </w:rPr>
        <w:t>34</w:t>
      </w:r>
    </w:p>
    <w:p w14:paraId="136CAD68" w14:textId="77777777" w:rsidR="00A66E7C" w:rsidRDefault="001738D0">
      <w:pPr>
        <w:pStyle w:val="ListParagraph"/>
        <w:numPr>
          <w:ilvl w:val="0"/>
          <w:numId w:val="13"/>
        </w:numPr>
        <w:tabs>
          <w:tab w:val="left" w:pos="699"/>
          <w:tab w:val="left" w:pos="700"/>
        </w:tabs>
        <w:rPr>
          <w:sz w:val="24"/>
        </w:rPr>
      </w:pPr>
      <w:proofErr w:type="spellStart"/>
      <w:r>
        <w:rPr>
          <w:i/>
          <w:sz w:val="24"/>
        </w:rPr>
        <w:t>Radopholus</w:t>
      </w:r>
      <w:proofErr w:type="spellEnd"/>
      <w:r>
        <w:rPr>
          <w:i/>
          <w:sz w:val="24"/>
        </w:rPr>
        <w:t xml:space="preserve"> </w:t>
      </w:r>
      <w:r>
        <w:rPr>
          <w:sz w:val="24"/>
        </w:rPr>
        <w:t>spp.: burrowing</w:t>
      </w:r>
      <w:r>
        <w:rPr>
          <w:spacing w:val="-4"/>
          <w:sz w:val="24"/>
        </w:rPr>
        <w:t xml:space="preserve"> </w:t>
      </w:r>
      <w:r>
        <w:rPr>
          <w:sz w:val="24"/>
        </w:rPr>
        <w:t>nematodes</w:t>
      </w:r>
    </w:p>
    <w:p w14:paraId="4B452268" w14:textId="77777777" w:rsidR="00A66E7C" w:rsidRDefault="001738D0">
      <w:pPr>
        <w:pStyle w:val="ListParagraph"/>
        <w:numPr>
          <w:ilvl w:val="0"/>
          <w:numId w:val="13"/>
        </w:numPr>
        <w:tabs>
          <w:tab w:val="left" w:pos="699"/>
          <w:tab w:val="left" w:pos="700"/>
        </w:tabs>
        <w:rPr>
          <w:sz w:val="24"/>
        </w:rPr>
      </w:pPr>
      <w:r>
        <w:rPr>
          <w:i/>
          <w:sz w:val="24"/>
        </w:rPr>
        <w:t xml:space="preserve">R. </w:t>
      </w:r>
      <w:proofErr w:type="spellStart"/>
      <w:r>
        <w:rPr>
          <w:i/>
          <w:sz w:val="24"/>
        </w:rPr>
        <w:t>similis</w:t>
      </w:r>
      <w:proofErr w:type="spellEnd"/>
      <w:r>
        <w:rPr>
          <w:i/>
          <w:sz w:val="24"/>
        </w:rPr>
        <w:t xml:space="preserve"> </w:t>
      </w:r>
      <w:r>
        <w:rPr>
          <w:sz w:val="24"/>
        </w:rPr>
        <w:t>Cobb: banana burrowing nematode, burrowing</w:t>
      </w:r>
      <w:r>
        <w:rPr>
          <w:spacing w:val="-8"/>
          <w:sz w:val="24"/>
        </w:rPr>
        <w:t xml:space="preserve"> </w:t>
      </w:r>
      <w:r>
        <w:rPr>
          <w:sz w:val="24"/>
        </w:rPr>
        <w:t>nematode</w:t>
      </w:r>
    </w:p>
    <w:p w14:paraId="3645CF64" w14:textId="77777777" w:rsidR="00A66E7C" w:rsidRDefault="001738D0">
      <w:pPr>
        <w:pStyle w:val="ListParagraph"/>
        <w:numPr>
          <w:ilvl w:val="0"/>
          <w:numId w:val="13"/>
        </w:numPr>
        <w:tabs>
          <w:tab w:val="left" w:pos="699"/>
          <w:tab w:val="left" w:pos="700"/>
        </w:tabs>
        <w:rPr>
          <w:sz w:val="24"/>
        </w:rPr>
      </w:pPr>
      <w:proofErr w:type="spellStart"/>
      <w:r>
        <w:rPr>
          <w:i/>
          <w:sz w:val="24"/>
        </w:rPr>
        <w:t>Rotylenchulus</w:t>
      </w:r>
      <w:proofErr w:type="spellEnd"/>
      <w:r>
        <w:rPr>
          <w:i/>
          <w:sz w:val="24"/>
        </w:rPr>
        <w:t xml:space="preserve"> </w:t>
      </w:r>
      <w:r>
        <w:rPr>
          <w:sz w:val="24"/>
        </w:rPr>
        <w:t>spp.: reniform</w:t>
      </w:r>
      <w:r>
        <w:rPr>
          <w:spacing w:val="-1"/>
          <w:sz w:val="24"/>
        </w:rPr>
        <w:t xml:space="preserve"> </w:t>
      </w:r>
      <w:r>
        <w:rPr>
          <w:sz w:val="24"/>
        </w:rPr>
        <w:t>nematodes</w:t>
      </w:r>
    </w:p>
    <w:p w14:paraId="2F32007A" w14:textId="77777777" w:rsidR="00A66E7C" w:rsidRPr="0052215B" w:rsidRDefault="001738D0">
      <w:pPr>
        <w:pStyle w:val="ListParagraph"/>
        <w:numPr>
          <w:ilvl w:val="0"/>
          <w:numId w:val="13"/>
        </w:numPr>
        <w:tabs>
          <w:tab w:val="left" w:pos="699"/>
          <w:tab w:val="left" w:pos="700"/>
        </w:tabs>
        <w:rPr>
          <w:sz w:val="24"/>
          <w:lang w:val="pt-BR"/>
        </w:rPr>
      </w:pPr>
      <w:r w:rsidRPr="0052215B">
        <w:rPr>
          <w:i/>
          <w:sz w:val="24"/>
          <w:lang w:val="pt-BR"/>
        </w:rPr>
        <w:t xml:space="preserve">R. </w:t>
      </w:r>
      <w:proofErr w:type="spellStart"/>
      <w:r w:rsidRPr="0052215B">
        <w:rPr>
          <w:i/>
          <w:sz w:val="24"/>
          <w:lang w:val="pt-BR"/>
        </w:rPr>
        <w:t>reniformis</w:t>
      </w:r>
      <w:proofErr w:type="spellEnd"/>
      <w:r w:rsidRPr="0052215B">
        <w:rPr>
          <w:i/>
          <w:sz w:val="24"/>
          <w:lang w:val="pt-BR"/>
        </w:rPr>
        <w:t xml:space="preserve"> </w:t>
      </w:r>
      <w:proofErr w:type="spellStart"/>
      <w:r w:rsidRPr="0052215B">
        <w:rPr>
          <w:sz w:val="24"/>
          <w:lang w:val="pt-BR"/>
        </w:rPr>
        <w:t>Linford</w:t>
      </w:r>
      <w:proofErr w:type="spellEnd"/>
      <w:r w:rsidRPr="0052215B">
        <w:rPr>
          <w:sz w:val="24"/>
          <w:lang w:val="pt-BR"/>
        </w:rPr>
        <w:t xml:space="preserve"> &amp; Oliveira: </w:t>
      </w:r>
      <w:proofErr w:type="spellStart"/>
      <w:r w:rsidRPr="0052215B">
        <w:rPr>
          <w:sz w:val="24"/>
          <w:lang w:val="pt-BR"/>
        </w:rPr>
        <w:t>reniform</w:t>
      </w:r>
      <w:proofErr w:type="spellEnd"/>
      <w:r w:rsidRPr="0052215B">
        <w:rPr>
          <w:spacing w:val="2"/>
          <w:sz w:val="24"/>
          <w:lang w:val="pt-BR"/>
        </w:rPr>
        <w:t xml:space="preserve"> </w:t>
      </w:r>
      <w:proofErr w:type="spellStart"/>
      <w:r w:rsidRPr="0052215B">
        <w:rPr>
          <w:sz w:val="24"/>
          <w:lang w:val="pt-BR"/>
        </w:rPr>
        <w:t>nematode</w:t>
      </w:r>
      <w:proofErr w:type="spellEnd"/>
    </w:p>
    <w:p w14:paraId="2C49174C" w14:textId="77777777" w:rsidR="00A66E7C" w:rsidRDefault="001738D0">
      <w:pPr>
        <w:pStyle w:val="ListParagraph"/>
        <w:numPr>
          <w:ilvl w:val="0"/>
          <w:numId w:val="13"/>
        </w:numPr>
        <w:tabs>
          <w:tab w:val="left" w:pos="699"/>
          <w:tab w:val="left" w:pos="700"/>
        </w:tabs>
        <w:rPr>
          <w:sz w:val="24"/>
        </w:rPr>
      </w:pPr>
      <w:r>
        <w:rPr>
          <w:i/>
          <w:sz w:val="24"/>
        </w:rPr>
        <w:t xml:space="preserve">R. </w:t>
      </w:r>
      <w:proofErr w:type="spellStart"/>
      <w:r>
        <w:rPr>
          <w:i/>
          <w:sz w:val="24"/>
        </w:rPr>
        <w:t>parvus</w:t>
      </w:r>
      <w:proofErr w:type="spellEnd"/>
      <w:r>
        <w:rPr>
          <w:i/>
          <w:sz w:val="24"/>
        </w:rPr>
        <w:t xml:space="preserve"> </w:t>
      </w:r>
      <w:r>
        <w:rPr>
          <w:sz w:val="24"/>
        </w:rPr>
        <w:t>(Williams) Sher: reniform</w:t>
      </w:r>
      <w:r>
        <w:rPr>
          <w:spacing w:val="-2"/>
          <w:sz w:val="24"/>
        </w:rPr>
        <w:t xml:space="preserve"> </w:t>
      </w:r>
      <w:r>
        <w:rPr>
          <w:sz w:val="24"/>
        </w:rPr>
        <w:t>nematode</w:t>
      </w:r>
    </w:p>
    <w:p w14:paraId="0B0F8352" w14:textId="77777777" w:rsidR="00A66E7C" w:rsidRDefault="001738D0">
      <w:pPr>
        <w:pStyle w:val="ListParagraph"/>
        <w:numPr>
          <w:ilvl w:val="0"/>
          <w:numId w:val="13"/>
        </w:numPr>
        <w:tabs>
          <w:tab w:val="left" w:pos="699"/>
          <w:tab w:val="left" w:pos="700"/>
        </w:tabs>
        <w:rPr>
          <w:sz w:val="24"/>
        </w:rPr>
      </w:pPr>
      <w:proofErr w:type="spellStart"/>
      <w:r>
        <w:rPr>
          <w:i/>
          <w:sz w:val="24"/>
        </w:rPr>
        <w:t>Rotylenchus</w:t>
      </w:r>
      <w:proofErr w:type="spellEnd"/>
      <w:r>
        <w:rPr>
          <w:i/>
          <w:sz w:val="24"/>
        </w:rPr>
        <w:t xml:space="preserve"> </w:t>
      </w:r>
      <w:r>
        <w:rPr>
          <w:sz w:val="24"/>
        </w:rPr>
        <w:t>spp.: spiral</w:t>
      </w:r>
      <w:r>
        <w:rPr>
          <w:spacing w:val="1"/>
          <w:sz w:val="24"/>
        </w:rPr>
        <w:t xml:space="preserve"> </w:t>
      </w:r>
      <w:r>
        <w:rPr>
          <w:sz w:val="24"/>
        </w:rPr>
        <w:t>nematodes</w:t>
      </w:r>
    </w:p>
    <w:p w14:paraId="6D2DA9EB" w14:textId="77777777" w:rsidR="00A66E7C" w:rsidRDefault="001738D0">
      <w:pPr>
        <w:pStyle w:val="ListParagraph"/>
        <w:numPr>
          <w:ilvl w:val="0"/>
          <w:numId w:val="13"/>
        </w:numPr>
        <w:tabs>
          <w:tab w:val="left" w:pos="699"/>
          <w:tab w:val="left" w:pos="700"/>
        </w:tabs>
        <w:spacing w:line="280" w:lineRule="exact"/>
        <w:rPr>
          <w:sz w:val="24"/>
        </w:rPr>
      </w:pPr>
      <w:r>
        <w:rPr>
          <w:i/>
          <w:sz w:val="24"/>
        </w:rPr>
        <w:t xml:space="preserve">R. </w:t>
      </w:r>
      <w:proofErr w:type="spellStart"/>
      <w:r>
        <w:rPr>
          <w:i/>
          <w:sz w:val="24"/>
        </w:rPr>
        <w:t>buxophilus</w:t>
      </w:r>
      <w:proofErr w:type="spellEnd"/>
      <w:r>
        <w:rPr>
          <w:i/>
          <w:sz w:val="24"/>
        </w:rPr>
        <w:t xml:space="preserve"> </w:t>
      </w:r>
      <w:r>
        <w:rPr>
          <w:sz w:val="24"/>
        </w:rPr>
        <w:t>Golden: boxwood spiral</w:t>
      </w:r>
      <w:r>
        <w:rPr>
          <w:spacing w:val="-1"/>
          <w:sz w:val="24"/>
        </w:rPr>
        <w:t xml:space="preserve"> </w:t>
      </w:r>
      <w:r>
        <w:rPr>
          <w:sz w:val="24"/>
        </w:rPr>
        <w:t>nematode</w:t>
      </w:r>
    </w:p>
    <w:p w14:paraId="0BDC8101" w14:textId="77777777" w:rsidR="00A66E7C" w:rsidRDefault="001738D0">
      <w:pPr>
        <w:spacing w:before="7" w:line="265" w:lineRule="exact"/>
        <w:ind w:left="114"/>
        <w:rPr>
          <w:rFonts w:ascii="Calibri"/>
        </w:rPr>
      </w:pPr>
      <w:r>
        <w:rPr>
          <w:rFonts w:ascii="Calibri"/>
        </w:rPr>
        <w:t>42</w:t>
      </w:r>
    </w:p>
    <w:p w14:paraId="254DB4BE" w14:textId="77777777" w:rsidR="00A66E7C" w:rsidRDefault="001738D0">
      <w:pPr>
        <w:pStyle w:val="ListParagraph"/>
        <w:numPr>
          <w:ilvl w:val="0"/>
          <w:numId w:val="12"/>
        </w:numPr>
        <w:tabs>
          <w:tab w:val="left" w:pos="699"/>
          <w:tab w:val="left" w:pos="700"/>
        </w:tabs>
        <w:rPr>
          <w:sz w:val="24"/>
        </w:rPr>
      </w:pPr>
      <w:proofErr w:type="spellStart"/>
      <w:r>
        <w:rPr>
          <w:i/>
          <w:sz w:val="24"/>
        </w:rPr>
        <w:t>Scutellonema</w:t>
      </w:r>
      <w:proofErr w:type="spellEnd"/>
      <w:r>
        <w:rPr>
          <w:i/>
          <w:sz w:val="24"/>
        </w:rPr>
        <w:t xml:space="preserve"> </w:t>
      </w:r>
      <w:r>
        <w:rPr>
          <w:sz w:val="24"/>
        </w:rPr>
        <w:t>spp.: spiral</w:t>
      </w:r>
      <w:r>
        <w:rPr>
          <w:spacing w:val="1"/>
          <w:sz w:val="24"/>
        </w:rPr>
        <w:t xml:space="preserve"> </w:t>
      </w:r>
      <w:r>
        <w:rPr>
          <w:sz w:val="24"/>
        </w:rPr>
        <w:t>nematodes</w:t>
      </w:r>
    </w:p>
    <w:p w14:paraId="311BAB66" w14:textId="77777777" w:rsidR="00A66E7C" w:rsidRDefault="001738D0">
      <w:pPr>
        <w:pStyle w:val="ListParagraph"/>
        <w:numPr>
          <w:ilvl w:val="0"/>
          <w:numId w:val="12"/>
        </w:numPr>
        <w:tabs>
          <w:tab w:val="left" w:pos="699"/>
          <w:tab w:val="left" w:pos="700"/>
        </w:tabs>
        <w:rPr>
          <w:sz w:val="24"/>
        </w:rPr>
      </w:pPr>
      <w:r>
        <w:rPr>
          <w:i/>
          <w:sz w:val="24"/>
        </w:rPr>
        <w:t xml:space="preserve">S. </w:t>
      </w:r>
      <w:proofErr w:type="spellStart"/>
      <w:r>
        <w:rPr>
          <w:i/>
          <w:sz w:val="24"/>
        </w:rPr>
        <w:t>bradys</w:t>
      </w:r>
      <w:proofErr w:type="spellEnd"/>
      <w:r>
        <w:rPr>
          <w:i/>
          <w:sz w:val="24"/>
        </w:rPr>
        <w:t xml:space="preserve"> </w:t>
      </w:r>
      <w:r>
        <w:rPr>
          <w:sz w:val="24"/>
        </w:rPr>
        <w:t xml:space="preserve">(Steiner &amp; </w:t>
      </w:r>
      <w:proofErr w:type="spellStart"/>
      <w:r>
        <w:rPr>
          <w:sz w:val="24"/>
        </w:rPr>
        <w:t>Lehew</w:t>
      </w:r>
      <w:proofErr w:type="spellEnd"/>
      <w:r>
        <w:rPr>
          <w:sz w:val="24"/>
        </w:rPr>
        <w:t>) Andrassy: yam spiral</w:t>
      </w:r>
      <w:r>
        <w:rPr>
          <w:spacing w:val="2"/>
          <w:sz w:val="24"/>
        </w:rPr>
        <w:t xml:space="preserve"> </w:t>
      </w:r>
      <w:r>
        <w:rPr>
          <w:sz w:val="24"/>
        </w:rPr>
        <w:t>nematode</w:t>
      </w:r>
    </w:p>
    <w:p w14:paraId="0D8B41BF" w14:textId="77777777" w:rsidR="00A66E7C" w:rsidRDefault="001738D0">
      <w:pPr>
        <w:pStyle w:val="ListParagraph"/>
        <w:numPr>
          <w:ilvl w:val="0"/>
          <w:numId w:val="12"/>
        </w:numPr>
        <w:tabs>
          <w:tab w:val="left" w:pos="699"/>
          <w:tab w:val="left" w:pos="700"/>
        </w:tabs>
        <w:spacing w:line="280" w:lineRule="exact"/>
        <w:rPr>
          <w:sz w:val="24"/>
        </w:rPr>
      </w:pPr>
      <w:proofErr w:type="spellStart"/>
      <w:r>
        <w:rPr>
          <w:i/>
          <w:sz w:val="24"/>
        </w:rPr>
        <w:lastRenderedPageBreak/>
        <w:t>Subanguina</w:t>
      </w:r>
      <w:proofErr w:type="spellEnd"/>
      <w:r>
        <w:rPr>
          <w:i/>
          <w:sz w:val="24"/>
        </w:rPr>
        <w:t xml:space="preserve"> </w:t>
      </w:r>
      <w:proofErr w:type="spellStart"/>
      <w:r>
        <w:rPr>
          <w:i/>
          <w:sz w:val="24"/>
        </w:rPr>
        <w:t>radicicola</w:t>
      </w:r>
      <w:proofErr w:type="spellEnd"/>
      <w:r>
        <w:rPr>
          <w:i/>
          <w:sz w:val="24"/>
        </w:rPr>
        <w:t xml:space="preserve"> </w:t>
      </w:r>
      <w:r>
        <w:rPr>
          <w:sz w:val="24"/>
        </w:rPr>
        <w:t xml:space="preserve">(Greeff) </w:t>
      </w:r>
      <w:proofErr w:type="spellStart"/>
      <w:r>
        <w:rPr>
          <w:sz w:val="24"/>
        </w:rPr>
        <w:t>Parmonov</w:t>
      </w:r>
      <w:proofErr w:type="spellEnd"/>
      <w:r>
        <w:rPr>
          <w:sz w:val="24"/>
        </w:rPr>
        <w:t>: grass root-gall</w:t>
      </w:r>
      <w:r>
        <w:rPr>
          <w:spacing w:val="-1"/>
          <w:sz w:val="24"/>
        </w:rPr>
        <w:t xml:space="preserve"> </w:t>
      </w:r>
      <w:r>
        <w:rPr>
          <w:sz w:val="24"/>
        </w:rPr>
        <w:t>nematode</w:t>
      </w:r>
    </w:p>
    <w:p w14:paraId="32660020" w14:textId="77777777" w:rsidR="00A66E7C" w:rsidRDefault="001738D0">
      <w:pPr>
        <w:spacing w:before="8"/>
        <w:ind w:left="114"/>
        <w:rPr>
          <w:rFonts w:ascii="Calibri"/>
        </w:rPr>
      </w:pPr>
      <w:r>
        <w:rPr>
          <w:rFonts w:ascii="Calibri"/>
        </w:rPr>
        <w:t>46</w:t>
      </w:r>
    </w:p>
    <w:p w14:paraId="6A86CCAA" w14:textId="77777777" w:rsidR="00A66E7C" w:rsidRDefault="001738D0">
      <w:pPr>
        <w:pStyle w:val="ListParagraph"/>
        <w:numPr>
          <w:ilvl w:val="0"/>
          <w:numId w:val="11"/>
        </w:numPr>
        <w:tabs>
          <w:tab w:val="left" w:pos="699"/>
          <w:tab w:val="left" w:pos="700"/>
        </w:tabs>
        <w:spacing w:before="72" w:line="280" w:lineRule="exact"/>
        <w:rPr>
          <w:sz w:val="24"/>
        </w:rPr>
      </w:pPr>
      <w:proofErr w:type="spellStart"/>
      <w:r>
        <w:rPr>
          <w:i/>
          <w:sz w:val="24"/>
        </w:rPr>
        <w:t>Trichodorus</w:t>
      </w:r>
      <w:proofErr w:type="spellEnd"/>
      <w:r>
        <w:rPr>
          <w:i/>
          <w:sz w:val="24"/>
        </w:rPr>
        <w:t xml:space="preserve"> </w:t>
      </w:r>
      <w:r>
        <w:rPr>
          <w:sz w:val="24"/>
        </w:rPr>
        <w:t>spp.: stubby-root</w:t>
      </w:r>
      <w:r>
        <w:rPr>
          <w:spacing w:val="-1"/>
          <w:sz w:val="24"/>
        </w:rPr>
        <w:t xml:space="preserve"> </w:t>
      </w:r>
      <w:r>
        <w:rPr>
          <w:sz w:val="24"/>
        </w:rPr>
        <w:t>nematodes</w:t>
      </w:r>
    </w:p>
    <w:p w14:paraId="50668EEB" w14:textId="77777777" w:rsidR="00A66E7C" w:rsidRDefault="001738D0">
      <w:pPr>
        <w:pStyle w:val="ListParagraph"/>
        <w:numPr>
          <w:ilvl w:val="0"/>
          <w:numId w:val="11"/>
        </w:numPr>
        <w:tabs>
          <w:tab w:val="left" w:pos="699"/>
          <w:tab w:val="left" w:pos="700"/>
        </w:tabs>
        <w:rPr>
          <w:sz w:val="24"/>
        </w:rPr>
      </w:pPr>
      <w:proofErr w:type="spellStart"/>
      <w:r>
        <w:rPr>
          <w:i/>
          <w:sz w:val="24"/>
        </w:rPr>
        <w:t>Tylenchorhynchus</w:t>
      </w:r>
      <w:proofErr w:type="spellEnd"/>
      <w:r>
        <w:rPr>
          <w:i/>
          <w:sz w:val="24"/>
        </w:rPr>
        <w:t xml:space="preserve"> </w:t>
      </w:r>
      <w:r>
        <w:rPr>
          <w:sz w:val="24"/>
        </w:rPr>
        <w:t>spp.: stunt</w:t>
      </w:r>
      <w:r>
        <w:rPr>
          <w:spacing w:val="-1"/>
          <w:sz w:val="24"/>
        </w:rPr>
        <w:t xml:space="preserve"> </w:t>
      </w:r>
      <w:r>
        <w:rPr>
          <w:sz w:val="24"/>
        </w:rPr>
        <w:t>nematodes</w:t>
      </w:r>
    </w:p>
    <w:p w14:paraId="09859C33" w14:textId="77777777" w:rsidR="00A66E7C" w:rsidRPr="00C2750D" w:rsidRDefault="001738D0">
      <w:pPr>
        <w:pStyle w:val="ListParagraph"/>
        <w:numPr>
          <w:ilvl w:val="0"/>
          <w:numId w:val="11"/>
        </w:numPr>
        <w:tabs>
          <w:tab w:val="left" w:pos="699"/>
          <w:tab w:val="left" w:pos="700"/>
        </w:tabs>
        <w:rPr>
          <w:sz w:val="24"/>
        </w:rPr>
      </w:pPr>
      <w:r w:rsidRPr="00C2750D">
        <w:rPr>
          <w:i/>
          <w:sz w:val="24"/>
        </w:rPr>
        <w:t xml:space="preserve">T. </w:t>
      </w:r>
      <w:proofErr w:type="spellStart"/>
      <w:r w:rsidRPr="00C2750D">
        <w:rPr>
          <w:i/>
          <w:sz w:val="24"/>
        </w:rPr>
        <w:t>claytoni</w:t>
      </w:r>
      <w:proofErr w:type="spellEnd"/>
      <w:r w:rsidRPr="00C2750D">
        <w:rPr>
          <w:i/>
          <w:sz w:val="24"/>
        </w:rPr>
        <w:t xml:space="preserve"> </w:t>
      </w:r>
      <w:r w:rsidRPr="00C2750D">
        <w:rPr>
          <w:sz w:val="24"/>
        </w:rPr>
        <w:t>Steiner: tobacco stunt</w:t>
      </w:r>
      <w:r w:rsidRPr="00C2750D">
        <w:rPr>
          <w:spacing w:val="-1"/>
          <w:sz w:val="24"/>
        </w:rPr>
        <w:t xml:space="preserve"> </w:t>
      </w:r>
      <w:r w:rsidRPr="00C2750D">
        <w:rPr>
          <w:sz w:val="24"/>
        </w:rPr>
        <w:t>nematode</w:t>
      </w:r>
    </w:p>
    <w:p w14:paraId="65C6074C" w14:textId="77777777" w:rsidR="00A66E7C" w:rsidRDefault="001738D0">
      <w:pPr>
        <w:pStyle w:val="ListParagraph"/>
        <w:numPr>
          <w:ilvl w:val="0"/>
          <w:numId w:val="11"/>
        </w:numPr>
        <w:tabs>
          <w:tab w:val="left" w:pos="699"/>
          <w:tab w:val="left" w:pos="700"/>
        </w:tabs>
        <w:spacing w:line="280" w:lineRule="exact"/>
        <w:rPr>
          <w:sz w:val="24"/>
        </w:rPr>
      </w:pPr>
      <w:proofErr w:type="spellStart"/>
      <w:r>
        <w:rPr>
          <w:i/>
          <w:sz w:val="24"/>
        </w:rPr>
        <w:t>Tylenchulus</w:t>
      </w:r>
      <w:proofErr w:type="spellEnd"/>
      <w:r>
        <w:rPr>
          <w:i/>
          <w:sz w:val="24"/>
        </w:rPr>
        <w:t xml:space="preserve"> </w:t>
      </w:r>
      <w:proofErr w:type="spellStart"/>
      <w:r>
        <w:rPr>
          <w:i/>
          <w:sz w:val="24"/>
        </w:rPr>
        <w:t>semipenetrans</w:t>
      </w:r>
      <w:proofErr w:type="spellEnd"/>
      <w:r>
        <w:rPr>
          <w:i/>
          <w:sz w:val="24"/>
        </w:rPr>
        <w:t xml:space="preserve"> </w:t>
      </w:r>
      <w:r>
        <w:rPr>
          <w:sz w:val="24"/>
        </w:rPr>
        <w:t>Cobb: citrus</w:t>
      </w:r>
      <w:r>
        <w:rPr>
          <w:spacing w:val="-1"/>
          <w:sz w:val="24"/>
        </w:rPr>
        <w:t xml:space="preserve"> </w:t>
      </w:r>
      <w:r>
        <w:rPr>
          <w:sz w:val="24"/>
        </w:rPr>
        <w:t>nematode</w:t>
      </w:r>
    </w:p>
    <w:p w14:paraId="7912E657" w14:textId="77777777" w:rsidR="00A66E7C" w:rsidRDefault="001738D0">
      <w:pPr>
        <w:spacing w:before="7" w:line="265" w:lineRule="exact"/>
        <w:ind w:left="227"/>
        <w:rPr>
          <w:rFonts w:ascii="Calibri"/>
        </w:rPr>
      </w:pPr>
      <w:r>
        <w:rPr>
          <w:rFonts w:ascii="Calibri"/>
        </w:rPr>
        <w:t>5</w:t>
      </w:r>
    </w:p>
    <w:p w14:paraId="651BA1D9" w14:textId="77777777" w:rsidR="00A66E7C" w:rsidRDefault="001738D0">
      <w:pPr>
        <w:pStyle w:val="ListParagraph"/>
        <w:numPr>
          <w:ilvl w:val="0"/>
          <w:numId w:val="10"/>
        </w:numPr>
        <w:tabs>
          <w:tab w:val="left" w:pos="699"/>
          <w:tab w:val="left" w:pos="700"/>
        </w:tabs>
        <w:rPr>
          <w:sz w:val="24"/>
        </w:rPr>
      </w:pPr>
      <w:proofErr w:type="spellStart"/>
      <w:r>
        <w:rPr>
          <w:i/>
          <w:sz w:val="24"/>
        </w:rPr>
        <w:t>Xiphinema</w:t>
      </w:r>
      <w:proofErr w:type="spellEnd"/>
      <w:r>
        <w:rPr>
          <w:i/>
          <w:sz w:val="24"/>
        </w:rPr>
        <w:t xml:space="preserve"> </w:t>
      </w:r>
      <w:r>
        <w:rPr>
          <w:sz w:val="24"/>
        </w:rPr>
        <w:t>spp.: dagger</w:t>
      </w:r>
      <w:r>
        <w:rPr>
          <w:spacing w:val="-2"/>
          <w:sz w:val="24"/>
        </w:rPr>
        <w:t xml:space="preserve"> </w:t>
      </w:r>
      <w:r>
        <w:rPr>
          <w:sz w:val="24"/>
        </w:rPr>
        <w:t>nematodes</w:t>
      </w:r>
    </w:p>
    <w:p w14:paraId="701CE09D" w14:textId="77777777" w:rsidR="00A66E7C" w:rsidRPr="0052215B" w:rsidRDefault="001738D0">
      <w:pPr>
        <w:pStyle w:val="ListParagraph"/>
        <w:numPr>
          <w:ilvl w:val="0"/>
          <w:numId w:val="10"/>
        </w:numPr>
        <w:tabs>
          <w:tab w:val="left" w:pos="699"/>
          <w:tab w:val="left" w:pos="700"/>
        </w:tabs>
        <w:rPr>
          <w:sz w:val="24"/>
          <w:lang w:val="pt-BR"/>
        </w:rPr>
      </w:pPr>
      <w:r w:rsidRPr="0052215B">
        <w:rPr>
          <w:i/>
          <w:sz w:val="24"/>
          <w:lang w:val="pt-BR"/>
        </w:rPr>
        <w:t xml:space="preserve">X. </w:t>
      </w:r>
      <w:proofErr w:type="spellStart"/>
      <w:r w:rsidRPr="0052215B">
        <w:rPr>
          <w:i/>
          <w:sz w:val="24"/>
          <w:lang w:val="pt-BR"/>
        </w:rPr>
        <w:t>americanum</w:t>
      </w:r>
      <w:proofErr w:type="spellEnd"/>
      <w:r w:rsidRPr="0052215B">
        <w:rPr>
          <w:i/>
          <w:sz w:val="24"/>
          <w:lang w:val="pt-BR"/>
        </w:rPr>
        <w:t xml:space="preserve"> </w:t>
      </w:r>
      <w:r w:rsidRPr="0052215B">
        <w:rPr>
          <w:sz w:val="24"/>
          <w:lang w:val="pt-BR"/>
        </w:rPr>
        <w:t xml:space="preserve">Cobb: American </w:t>
      </w:r>
      <w:proofErr w:type="spellStart"/>
      <w:r w:rsidRPr="0052215B">
        <w:rPr>
          <w:sz w:val="24"/>
          <w:lang w:val="pt-BR"/>
        </w:rPr>
        <w:t>dagger</w:t>
      </w:r>
      <w:proofErr w:type="spellEnd"/>
      <w:r w:rsidRPr="0052215B">
        <w:rPr>
          <w:spacing w:val="-3"/>
          <w:sz w:val="24"/>
          <w:lang w:val="pt-BR"/>
        </w:rPr>
        <w:t xml:space="preserve"> </w:t>
      </w:r>
      <w:proofErr w:type="spellStart"/>
      <w:r w:rsidRPr="0052215B">
        <w:rPr>
          <w:sz w:val="24"/>
          <w:lang w:val="pt-BR"/>
        </w:rPr>
        <w:t>nematode</w:t>
      </w:r>
      <w:proofErr w:type="spellEnd"/>
    </w:p>
    <w:p w14:paraId="1EE1DEA0" w14:textId="77777777" w:rsidR="00A66E7C" w:rsidRDefault="001738D0">
      <w:pPr>
        <w:pStyle w:val="ListParagraph"/>
        <w:numPr>
          <w:ilvl w:val="0"/>
          <w:numId w:val="10"/>
        </w:numPr>
        <w:tabs>
          <w:tab w:val="left" w:pos="699"/>
          <w:tab w:val="left" w:pos="700"/>
        </w:tabs>
        <w:spacing w:line="280" w:lineRule="exact"/>
        <w:rPr>
          <w:sz w:val="24"/>
        </w:rPr>
      </w:pPr>
      <w:r>
        <w:rPr>
          <w:i/>
          <w:sz w:val="24"/>
        </w:rPr>
        <w:t xml:space="preserve">X. </w:t>
      </w:r>
      <w:proofErr w:type="spellStart"/>
      <w:r>
        <w:rPr>
          <w:i/>
          <w:sz w:val="24"/>
        </w:rPr>
        <w:t>chambersi</w:t>
      </w:r>
      <w:proofErr w:type="spellEnd"/>
      <w:r>
        <w:rPr>
          <w:i/>
          <w:sz w:val="24"/>
        </w:rPr>
        <w:t xml:space="preserve"> </w:t>
      </w:r>
      <w:r>
        <w:rPr>
          <w:sz w:val="24"/>
        </w:rPr>
        <w:t xml:space="preserve">Thorne: </w:t>
      </w:r>
      <w:proofErr w:type="spellStart"/>
      <w:r>
        <w:rPr>
          <w:sz w:val="24"/>
        </w:rPr>
        <w:t>Chambers’s</w:t>
      </w:r>
      <w:proofErr w:type="spellEnd"/>
      <w:r>
        <w:rPr>
          <w:sz w:val="24"/>
        </w:rPr>
        <w:t xml:space="preserve"> dagger</w:t>
      </w:r>
      <w:r>
        <w:rPr>
          <w:spacing w:val="-2"/>
          <w:sz w:val="24"/>
        </w:rPr>
        <w:t xml:space="preserve"> </w:t>
      </w:r>
      <w:r>
        <w:rPr>
          <w:sz w:val="24"/>
        </w:rPr>
        <w:t>nematode</w:t>
      </w:r>
    </w:p>
    <w:p w14:paraId="5A264FB4" w14:textId="77777777" w:rsidR="00A66E7C" w:rsidRDefault="001738D0">
      <w:pPr>
        <w:spacing w:before="8"/>
        <w:ind w:left="227"/>
        <w:rPr>
          <w:rFonts w:ascii="Calibri"/>
        </w:rPr>
      </w:pPr>
      <w:r>
        <w:rPr>
          <w:rFonts w:ascii="Calibri"/>
        </w:rPr>
        <w:t>9</w:t>
      </w:r>
    </w:p>
    <w:p w14:paraId="0ACC9358" w14:textId="77777777" w:rsidR="00A66E7C" w:rsidRDefault="00A66E7C">
      <w:pPr>
        <w:pStyle w:val="BodyText"/>
        <w:spacing w:before="7" w:line="240" w:lineRule="auto"/>
        <w:ind w:left="0" w:firstLine="0"/>
        <w:rPr>
          <w:rFonts w:ascii="Calibri"/>
          <w:sz w:val="19"/>
        </w:rPr>
      </w:pPr>
    </w:p>
    <w:p w14:paraId="653D6079" w14:textId="77777777" w:rsidR="00A66E7C" w:rsidRDefault="001738D0">
      <w:pPr>
        <w:pStyle w:val="Heading1"/>
        <w:numPr>
          <w:ilvl w:val="0"/>
          <w:numId w:val="9"/>
        </w:numPr>
        <w:tabs>
          <w:tab w:val="left" w:pos="699"/>
          <w:tab w:val="left" w:pos="700"/>
        </w:tabs>
        <w:spacing w:before="1"/>
      </w:pPr>
      <w:bookmarkStart w:id="28" w:name="Genetic_nomenclature:"/>
      <w:bookmarkEnd w:id="28"/>
      <w:r>
        <w:t>Genetic</w:t>
      </w:r>
      <w:r>
        <w:rPr>
          <w:spacing w:val="-2"/>
        </w:rPr>
        <w:t xml:space="preserve"> </w:t>
      </w:r>
      <w:r>
        <w:t>nomenclature:</w:t>
      </w:r>
    </w:p>
    <w:p w14:paraId="7EAAE310" w14:textId="77777777" w:rsidR="00A66E7C" w:rsidRDefault="00A66E7C">
      <w:pPr>
        <w:pStyle w:val="BodyText"/>
        <w:spacing w:before="10" w:line="240" w:lineRule="auto"/>
        <w:ind w:left="0" w:firstLine="0"/>
        <w:rPr>
          <w:b/>
          <w:sz w:val="18"/>
        </w:rPr>
      </w:pPr>
    </w:p>
    <w:p w14:paraId="7CD5C63C" w14:textId="77777777" w:rsidR="00A66E7C" w:rsidRDefault="001738D0">
      <w:pPr>
        <w:pStyle w:val="ListParagraph"/>
        <w:numPr>
          <w:ilvl w:val="0"/>
          <w:numId w:val="9"/>
        </w:numPr>
        <w:tabs>
          <w:tab w:val="left" w:pos="699"/>
          <w:tab w:val="left" w:pos="700"/>
        </w:tabs>
        <w:spacing w:before="90" w:line="280" w:lineRule="exact"/>
        <w:rPr>
          <w:sz w:val="24"/>
        </w:rPr>
      </w:pPr>
      <w:r>
        <w:rPr>
          <w:sz w:val="24"/>
        </w:rPr>
        <w:t>Authors naming strains, genes, alleles, loci identified as DNA polymorphisms, and</w:t>
      </w:r>
      <w:r>
        <w:rPr>
          <w:spacing w:val="-13"/>
          <w:sz w:val="24"/>
        </w:rPr>
        <w:t xml:space="preserve"> </w:t>
      </w:r>
      <w:r>
        <w:rPr>
          <w:sz w:val="24"/>
        </w:rPr>
        <w:t>molecular</w:t>
      </w:r>
    </w:p>
    <w:p w14:paraId="3022DB84" w14:textId="77777777" w:rsidR="00A66E7C" w:rsidRDefault="001738D0">
      <w:pPr>
        <w:pStyle w:val="ListParagraph"/>
        <w:numPr>
          <w:ilvl w:val="0"/>
          <w:numId w:val="9"/>
        </w:numPr>
        <w:tabs>
          <w:tab w:val="left" w:pos="699"/>
          <w:tab w:val="left" w:pos="700"/>
        </w:tabs>
        <w:spacing w:line="280" w:lineRule="exact"/>
        <w:rPr>
          <w:sz w:val="24"/>
        </w:rPr>
      </w:pPr>
      <w:r>
        <w:rPr>
          <w:sz w:val="24"/>
        </w:rPr>
        <w:t>clones should follow the guidelines specified in vol. 26, pp.138-143 of</w:t>
      </w:r>
      <w:r>
        <w:rPr>
          <w:spacing w:val="-6"/>
          <w:sz w:val="24"/>
        </w:rPr>
        <w:t xml:space="preserve"> </w:t>
      </w:r>
      <w:r>
        <w:rPr>
          <w:sz w:val="24"/>
        </w:rPr>
        <w:t>JON.</w:t>
      </w:r>
    </w:p>
    <w:p w14:paraId="444C2A33" w14:textId="77777777" w:rsidR="00A66E7C" w:rsidRDefault="00A66E7C">
      <w:pPr>
        <w:pStyle w:val="BodyText"/>
        <w:spacing w:before="4" w:line="240" w:lineRule="auto"/>
        <w:ind w:left="0" w:firstLine="0"/>
        <w:rPr>
          <w:sz w:val="16"/>
        </w:rPr>
      </w:pPr>
    </w:p>
    <w:p w14:paraId="38FBB8CD" w14:textId="77777777" w:rsidR="00A66E7C" w:rsidRDefault="001738D0">
      <w:pPr>
        <w:pStyle w:val="Heading1"/>
        <w:numPr>
          <w:ilvl w:val="0"/>
          <w:numId w:val="9"/>
        </w:numPr>
        <w:tabs>
          <w:tab w:val="left" w:pos="699"/>
          <w:tab w:val="left" w:pos="700"/>
        </w:tabs>
      </w:pPr>
      <w:bookmarkStart w:id="29" w:name="Nematological_phrases_and_terminology:"/>
      <w:bookmarkEnd w:id="29"/>
      <w:r>
        <w:t>Nematological phrases and</w:t>
      </w:r>
      <w:r>
        <w:rPr>
          <w:spacing w:val="1"/>
        </w:rPr>
        <w:t xml:space="preserve"> </w:t>
      </w:r>
      <w:r>
        <w:t>terminology:</w:t>
      </w:r>
    </w:p>
    <w:p w14:paraId="2BED54E2" w14:textId="77777777" w:rsidR="00A66E7C" w:rsidRDefault="00A66E7C">
      <w:pPr>
        <w:pStyle w:val="BodyText"/>
        <w:spacing w:before="2" w:line="240" w:lineRule="auto"/>
        <w:ind w:left="0" w:firstLine="0"/>
        <w:rPr>
          <w:b/>
          <w:sz w:val="19"/>
        </w:rPr>
      </w:pPr>
    </w:p>
    <w:p w14:paraId="4ADE35B9" w14:textId="77777777" w:rsidR="00A66E7C" w:rsidRDefault="001738D0">
      <w:pPr>
        <w:pStyle w:val="ListParagraph"/>
        <w:numPr>
          <w:ilvl w:val="0"/>
          <w:numId w:val="9"/>
        </w:numPr>
        <w:tabs>
          <w:tab w:val="left" w:pos="699"/>
          <w:tab w:val="left" w:pos="700"/>
        </w:tabs>
        <w:spacing w:before="90" w:line="278" w:lineRule="exact"/>
        <w:rPr>
          <w:sz w:val="24"/>
        </w:rPr>
      </w:pPr>
      <w:r>
        <w:rPr>
          <w:sz w:val="24"/>
        </w:rPr>
        <w:t>A number of terms are used synonymously in the broader nematology literature, most</w:t>
      </w:r>
      <w:r>
        <w:rPr>
          <w:spacing w:val="-16"/>
          <w:sz w:val="24"/>
        </w:rPr>
        <w:t xml:space="preserve"> </w:t>
      </w:r>
      <w:r>
        <w:rPr>
          <w:sz w:val="24"/>
        </w:rPr>
        <w:t>notably</w:t>
      </w:r>
    </w:p>
    <w:p w14:paraId="49BFC8F5" w14:textId="77777777" w:rsidR="00A66E7C" w:rsidRDefault="001738D0">
      <w:pPr>
        <w:pStyle w:val="ListParagraph"/>
        <w:numPr>
          <w:ilvl w:val="0"/>
          <w:numId w:val="9"/>
        </w:numPr>
        <w:tabs>
          <w:tab w:val="left" w:pos="699"/>
          <w:tab w:val="left" w:pos="700"/>
        </w:tabs>
        <w:spacing w:line="275" w:lineRule="exact"/>
        <w:rPr>
          <w:sz w:val="24"/>
        </w:rPr>
      </w:pPr>
      <w:r>
        <w:rPr>
          <w:sz w:val="24"/>
        </w:rPr>
        <w:t>juvenile and larva, hypodermis and epidermis, and pharynx and esophagus; an etymological</w:t>
      </w:r>
      <w:r>
        <w:rPr>
          <w:spacing w:val="-12"/>
          <w:sz w:val="24"/>
        </w:rPr>
        <w:t xml:space="preserve"> </w:t>
      </w:r>
      <w:r>
        <w:rPr>
          <w:sz w:val="24"/>
        </w:rPr>
        <w:t>and</w:t>
      </w:r>
    </w:p>
    <w:p w14:paraId="5D8D352C" w14:textId="77777777" w:rsidR="00A66E7C" w:rsidRDefault="001738D0">
      <w:pPr>
        <w:pStyle w:val="ListParagraph"/>
        <w:numPr>
          <w:ilvl w:val="0"/>
          <w:numId w:val="9"/>
        </w:numPr>
        <w:tabs>
          <w:tab w:val="left" w:pos="699"/>
          <w:tab w:val="left" w:pos="700"/>
        </w:tabs>
        <w:rPr>
          <w:sz w:val="24"/>
        </w:rPr>
      </w:pPr>
      <w:r>
        <w:rPr>
          <w:sz w:val="24"/>
        </w:rPr>
        <w:t>historical discussion of the use of these terms has been presented by Bird and Bird (1991).</w:t>
      </w:r>
      <w:r>
        <w:rPr>
          <w:spacing w:val="-15"/>
          <w:sz w:val="24"/>
        </w:rPr>
        <w:t xml:space="preserve"> </w:t>
      </w:r>
      <w:r>
        <w:rPr>
          <w:sz w:val="24"/>
        </w:rPr>
        <w:t>JON</w:t>
      </w:r>
    </w:p>
    <w:p w14:paraId="0D3DAE7B" w14:textId="77777777" w:rsidR="00A66E7C" w:rsidRDefault="001738D0">
      <w:pPr>
        <w:pStyle w:val="ListParagraph"/>
        <w:numPr>
          <w:ilvl w:val="0"/>
          <w:numId w:val="9"/>
        </w:numPr>
        <w:tabs>
          <w:tab w:val="left" w:pos="699"/>
          <w:tab w:val="left" w:pos="700"/>
        </w:tabs>
        <w:rPr>
          <w:sz w:val="24"/>
        </w:rPr>
      </w:pPr>
      <w:r>
        <w:rPr>
          <w:sz w:val="24"/>
        </w:rPr>
        <w:t>authors are free to choose which of these terms is most appropriate in their manuscript,</w:t>
      </w:r>
      <w:r>
        <w:rPr>
          <w:spacing w:val="-16"/>
          <w:sz w:val="24"/>
        </w:rPr>
        <w:t xml:space="preserve"> </w:t>
      </w:r>
      <w:r>
        <w:rPr>
          <w:sz w:val="24"/>
        </w:rPr>
        <w:t>providing</w:t>
      </w:r>
    </w:p>
    <w:p w14:paraId="125B61D4" w14:textId="77777777" w:rsidR="00A66E7C" w:rsidRDefault="001738D0">
      <w:pPr>
        <w:pStyle w:val="ListParagraph"/>
        <w:numPr>
          <w:ilvl w:val="0"/>
          <w:numId w:val="9"/>
        </w:numPr>
        <w:tabs>
          <w:tab w:val="left" w:pos="699"/>
          <w:tab w:val="left" w:pos="700"/>
        </w:tabs>
        <w:rPr>
          <w:sz w:val="24"/>
        </w:rPr>
      </w:pPr>
      <w:r>
        <w:rPr>
          <w:sz w:val="24"/>
        </w:rPr>
        <w:t>they are consistent. The name of plant diseases caused by nematodes should not include the</w:t>
      </w:r>
      <w:r>
        <w:rPr>
          <w:spacing w:val="-17"/>
          <w:sz w:val="24"/>
        </w:rPr>
        <w:t xml:space="preserve"> </w:t>
      </w:r>
      <w:r>
        <w:rPr>
          <w:sz w:val="24"/>
        </w:rPr>
        <w:t>word</w:t>
      </w:r>
    </w:p>
    <w:p w14:paraId="56C4BDE2" w14:textId="77777777" w:rsidR="00A66E7C" w:rsidRDefault="001738D0">
      <w:pPr>
        <w:pStyle w:val="ListParagraph"/>
        <w:numPr>
          <w:ilvl w:val="0"/>
          <w:numId w:val="9"/>
        </w:numPr>
        <w:tabs>
          <w:tab w:val="left" w:pos="699"/>
          <w:tab w:val="left" w:pos="700"/>
        </w:tabs>
        <w:rPr>
          <w:sz w:val="24"/>
        </w:rPr>
      </w:pPr>
      <w:r>
        <w:rPr>
          <w:sz w:val="24"/>
        </w:rPr>
        <w:t>disease (e.g., “red ring of palm” is preferred to “red ring disease;” “</w:t>
      </w:r>
      <w:proofErr w:type="spellStart"/>
      <w:r>
        <w:rPr>
          <w:sz w:val="24"/>
        </w:rPr>
        <w:t>pinewilt</w:t>
      </w:r>
      <w:proofErr w:type="spellEnd"/>
      <w:r>
        <w:rPr>
          <w:sz w:val="24"/>
        </w:rPr>
        <w:t>” is preferred</w:t>
      </w:r>
      <w:r>
        <w:rPr>
          <w:spacing w:val="-16"/>
          <w:sz w:val="24"/>
        </w:rPr>
        <w:t xml:space="preserve"> </w:t>
      </w:r>
      <w:r>
        <w:rPr>
          <w:sz w:val="24"/>
        </w:rPr>
        <w:t>to</w:t>
      </w:r>
    </w:p>
    <w:p w14:paraId="54B565F6" w14:textId="77777777" w:rsidR="00A66E7C" w:rsidRDefault="001738D0">
      <w:pPr>
        <w:pStyle w:val="ListParagraph"/>
        <w:numPr>
          <w:ilvl w:val="0"/>
          <w:numId w:val="9"/>
        </w:numPr>
        <w:tabs>
          <w:tab w:val="left" w:pos="699"/>
          <w:tab w:val="left" w:pos="700"/>
        </w:tabs>
        <w:spacing w:line="280" w:lineRule="exact"/>
        <w:rPr>
          <w:sz w:val="24"/>
        </w:rPr>
      </w:pPr>
      <w:r>
        <w:rPr>
          <w:sz w:val="24"/>
        </w:rPr>
        <w:t>“</w:t>
      </w:r>
      <w:proofErr w:type="spellStart"/>
      <w:proofErr w:type="gramStart"/>
      <w:r>
        <w:rPr>
          <w:sz w:val="24"/>
        </w:rPr>
        <w:t>pinewilt</w:t>
      </w:r>
      <w:proofErr w:type="spellEnd"/>
      <w:proofErr w:type="gramEnd"/>
      <w:r>
        <w:rPr>
          <w:spacing w:val="-1"/>
          <w:sz w:val="24"/>
        </w:rPr>
        <w:t xml:space="preserve"> </w:t>
      </w:r>
      <w:r>
        <w:rPr>
          <w:sz w:val="24"/>
        </w:rPr>
        <w:t>disease”).</w:t>
      </w:r>
    </w:p>
    <w:p w14:paraId="4E15668F" w14:textId="77777777" w:rsidR="00A66E7C" w:rsidRDefault="00A66E7C">
      <w:pPr>
        <w:pStyle w:val="BodyText"/>
        <w:spacing w:before="4" w:line="240" w:lineRule="auto"/>
        <w:ind w:left="0" w:firstLine="0"/>
        <w:rPr>
          <w:sz w:val="16"/>
        </w:rPr>
      </w:pPr>
    </w:p>
    <w:p w14:paraId="260C4DC6" w14:textId="77777777" w:rsidR="00A66E7C" w:rsidRDefault="001738D0">
      <w:pPr>
        <w:pStyle w:val="Heading1"/>
        <w:numPr>
          <w:ilvl w:val="0"/>
          <w:numId w:val="9"/>
        </w:numPr>
        <w:tabs>
          <w:tab w:val="left" w:pos="699"/>
          <w:tab w:val="left" w:pos="700"/>
        </w:tabs>
      </w:pPr>
      <w:bookmarkStart w:id="30" w:name="Abbreviations"/>
      <w:bookmarkEnd w:id="30"/>
      <w:r>
        <w:t>Abbreviations</w:t>
      </w:r>
    </w:p>
    <w:p w14:paraId="411065E5" w14:textId="77777777" w:rsidR="00A66E7C" w:rsidRDefault="00A66E7C">
      <w:pPr>
        <w:pStyle w:val="BodyText"/>
        <w:spacing w:before="6" w:line="240" w:lineRule="auto"/>
        <w:ind w:left="0" w:firstLine="0"/>
        <w:rPr>
          <w:b/>
          <w:sz w:val="15"/>
        </w:rPr>
      </w:pPr>
    </w:p>
    <w:p w14:paraId="2D21C82D" w14:textId="77777777" w:rsidR="00A66E7C" w:rsidRDefault="001738D0">
      <w:pPr>
        <w:pStyle w:val="ListParagraph"/>
        <w:numPr>
          <w:ilvl w:val="0"/>
          <w:numId w:val="9"/>
        </w:numPr>
        <w:tabs>
          <w:tab w:val="left" w:pos="699"/>
          <w:tab w:val="left" w:pos="700"/>
        </w:tabs>
        <w:spacing w:before="90" w:line="280" w:lineRule="exact"/>
        <w:rPr>
          <w:sz w:val="24"/>
        </w:rPr>
      </w:pPr>
      <w:r>
        <w:rPr>
          <w:sz w:val="24"/>
        </w:rPr>
        <w:t>Abbreviations should be used to improve the flow and clarity of the manuscript and those</w:t>
      </w:r>
      <w:r>
        <w:rPr>
          <w:spacing w:val="-15"/>
          <w:sz w:val="24"/>
        </w:rPr>
        <w:t xml:space="preserve"> </w:t>
      </w:r>
      <w:r>
        <w:rPr>
          <w:sz w:val="24"/>
        </w:rPr>
        <w:t>listed</w:t>
      </w:r>
    </w:p>
    <w:p w14:paraId="040932DA" w14:textId="77777777" w:rsidR="00A66E7C" w:rsidRDefault="001738D0">
      <w:pPr>
        <w:pStyle w:val="ListParagraph"/>
        <w:numPr>
          <w:ilvl w:val="0"/>
          <w:numId w:val="9"/>
        </w:numPr>
        <w:tabs>
          <w:tab w:val="left" w:pos="699"/>
          <w:tab w:val="left" w:pos="700"/>
        </w:tabs>
        <w:rPr>
          <w:sz w:val="24"/>
        </w:rPr>
      </w:pPr>
      <w:r>
        <w:rPr>
          <w:sz w:val="24"/>
        </w:rPr>
        <w:t>in the table below can be used in JON with no explana</w:t>
      </w:r>
      <w:hyperlink r:id="rId20">
        <w:r>
          <w:rPr>
            <w:sz w:val="24"/>
          </w:rPr>
          <w:t xml:space="preserve">tion. Units of measure </w:t>
        </w:r>
      </w:hyperlink>
      <w:r>
        <w:rPr>
          <w:sz w:val="24"/>
        </w:rPr>
        <w:t>should be</w:t>
      </w:r>
      <w:r>
        <w:rPr>
          <w:spacing w:val="-14"/>
          <w:sz w:val="24"/>
        </w:rPr>
        <w:t xml:space="preserve"> </w:t>
      </w:r>
      <w:r>
        <w:rPr>
          <w:sz w:val="24"/>
        </w:rPr>
        <w:t>used</w:t>
      </w:r>
    </w:p>
    <w:p w14:paraId="6FF09A20" w14:textId="77777777" w:rsidR="00A66E7C" w:rsidRDefault="001738D0">
      <w:pPr>
        <w:pStyle w:val="ListParagraph"/>
        <w:numPr>
          <w:ilvl w:val="0"/>
          <w:numId w:val="9"/>
        </w:numPr>
        <w:tabs>
          <w:tab w:val="left" w:pos="699"/>
          <w:tab w:val="left" w:pos="700"/>
        </w:tabs>
        <w:rPr>
          <w:sz w:val="24"/>
        </w:rPr>
      </w:pPr>
      <w:r>
        <w:rPr>
          <w:sz w:val="24"/>
        </w:rPr>
        <w:t>without explanation, but ensure that the correct abbreviation is used. Common</w:t>
      </w:r>
      <w:r>
        <w:rPr>
          <w:spacing w:val="-6"/>
          <w:sz w:val="24"/>
        </w:rPr>
        <w:t xml:space="preserve"> </w:t>
      </w:r>
      <w:r>
        <w:rPr>
          <w:sz w:val="24"/>
        </w:rPr>
        <w:t>Latin</w:t>
      </w:r>
    </w:p>
    <w:p w14:paraId="7C55C205" w14:textId="77777777" w:rsidR="00A66E7C" w:rsidRDefault="001738D0">
      <w:pPr>
        <w:pStyle w:val="ListParagraph"/>
        <w:numPr>
          <w:ilvl w:val="0"/>
          <w:numId w:val="9"/>
        </w:numPr>
        <w:tabs>
          <w:tab w:val="left" w:pos="699"/>
          <w:tab w:val="left" w:pos="700"/>
        </w:tabs>
        <w:rPr>
          <w:sz w:val="24"/>
        </w:rPr>
      </w:pPr>
      <w:r>
        <w:rPr>
          <w:sz w:val="24"/>
        </w:rPr>
        <w:t>abbreviations (such as i.e., e.g., etc.) also may be used; NB, these are not italicized. The</w:t>
      </w:r>
      <w:r>
        <w:rPr>
          <w:spacing w:val="-15"/>
          <w:sz w:val="24"/>
        </w:rPr>
        <w:t xml:space="preserve"> </w:t>
      </w:r>
      <w:r>
        <w:rPr>
          <w:sz w:val="24"/>
        </w:rPr>
        <w:t>coining</w:t>
      </w:r>
    </w:p>
    <w:p w14:paraId="01013886" w14:textId="77777777" w:rsidR="00A66E7C" w:rsidRDefault="001738D0">
      <w:pPr>
        <w:pStyle w:val="ListParagraph"/>
        <w:numPr>
          <w:ilvl w:val="0"/>
          <w:numId w:val="9"/>
        </w:numPr>
        <w:tabs>
          <w:tab w:val="left" w:pos="699"/>
          <w:tab w:val="left" w:pos="700"/>
        </w:tabs>
        <w:rPr>
          <w:sz w:val="24"/>
        </w:rPr>
      </w:pPr>
      <w:r>
        <w:rPr>
          <w:sz w:val="24"/>
        </w:rPr>
        <w:t>of abbreviations by authors is permissible, but it is preferred that authors keep this to a</w:t>
      </w:r>
      <w:r>
        <w:rPr>
          <w:spacing w:val="-19"/>
          <w:sz w:val="24"/>
        </w:rPr>
        <w:t xml:space="preserve"> </w:t>
      </w:r>
      <w:r>
        <w:rPr>
          <w:sz w:val="24"/>
        </w:rPr>
        <w:t>minimum.</w:t>
      </w:r>
    </w:p>
    <w:p w14:paraId="26E22627" w14:textId="77777777" w:rsidR="00A66E7C" w:rsidRDefault="001738D0">
      <w:pPr>
        <w:pStyle w:val="ListParagraph"/>
        <w:numPr>
          <w:ilvl w:val="0"/>
          <w:numId w:val="9"/>
        </w:numPr>
        <w:tabs>
          <w:tab w:val="left" w:pos="699"/>
          <w:tab w:val="left" w:pos="700"/>
        </w:tabs>
        <w:rPr>
          <w:sz w:val="24"/>
        </w:rPr>
      </w:pPr>
      <w:r>
        <w:rPr>
          <w:sz w:val="24"/>
        </w:rPr>
        <w:t>Coined abbreviations should be used more than twice in the manuscript. Spell out in full</w:t>
      </w:r>
      <w:r>
        <w:rPr>
          <w:spacing w:val="-9"/>
          <w:sz w:val="24"/>
        </w:rPr>
        <w:t xml:space="preserve"> </w:t>
      </w:r>
      <w:r>
        <w:rPr>
          <w:sz w:val="24"/>
        </w:rPr>
        <w:t>the</w:t>
      </w:r>
    </w:p>
    <w:p w14:paraId="4CDE65DC" w14:textId="77777777" w:rsidR="00A66E7C" w:rsidRDefault="001738D0">
      <w:pPr>
        <w:pStyle w:val="ListParagraph"/>
        <w:numPr>
          <w:ilvl w:val="0"/>
          <w:numId w:val="9"/>
        </w:numPr>
        <w:tabs>
          <w:tab w:val="left" w:pos="699"/>
          <w:tab w:val="left" w:pos="700"/>
        </w:tabs>
        <w:rPr>
          <w:sz w:val="24"/>
        </w:rPr>
      </w:pPr>
      <w:r>
        <w:rPr>
          <w:sz w:val="24"/>
        </w:rPr>
        <w:t>word to be abbreviated at the first use and place the abbreviation in parentheses</w:t>
      </w:r>
      <w:r>
        <w:rPr>
          <w:spacing w:val="-10"/>
          <w:sz w:val="24"/>
        </w:rPr>
        <w:t xml:space="preserve"> </w:t>
      </w:r>
      <w:r>
        <w:rPr>
          <w:sz w:val="24"/>
        </w:rPr>
        <w:t>immediately</w:t>
      </w:r>
    </w:p>
    <w:p w14:paraId="0AF6770A" w14:textId="77777777" w:rsidR="00A66E7C" w:rsidRDefault="001738D0">
      <w:pPr>
        <w:pStyle w:val="ListParagraph"/>
        <w:numPr>
          <w:ilvl w:val="0"/>
          <w:numId w:val="9"/>
        </w:numPr>
        <w:tabs>
          <w:tab w:val="left" w:pos="699"/>
          <w:tab w:val="left" w:pos="700"/>
        </w:tabs>
        <w:rPr>
          <w:sz w:val="24"/>
        </w:rPr>
      </w:pPr>
      <w:r>
        <w:rPr>
          <w:sz w:val="24"/>
        </w:rPr>
        <w:t xml:space="preserve">afterwards. Use the abbreviation after that except at the beginning of a sentence, </w:t>
      </w:r>
      <w:proofErr w:type="gramStart"/>
      <w:r>
        <w:rPr>
          <w:sz w:val="24"/>
        </w:rPr>
        <w:t>where</w:t>
      </w:r>
      <w:proofErr w:type="gramEnd"/>
      <w:r>
        <w:rPr>
          <w:spacing w:val="-15"/>
          <w:sz w:val="24"/>
        </w:rPr>
        <w:t xml:space="preserve"> </w:t>
      </w:r>
      <w:r>
        <w:rPr>
          <w:sz w:val="24"/>
        </w:rPr>
        <w:t>the</w:t>
      </w:r>
    </w:p>
    <w:p w14:paraId="2C4168CA" w14:textId="77777777" w:rsidR="00A66E7C" w:rsidRDefault="001738D0">
      <w:pPr>
        <w:pStyle w:val="ListParagraph"/>
        <w:numPr>
          <w:ilvl w:val="0"/>
          <w:numId w:val="9"/>
        </w:numPr>
        <w:tabs>
          <w:tab w:val="left" w:pos="699"/>
          <w:tab w:val="left" w:pos="700"/>
        </w:tabs>
        <w:rPr>
          <w:sz w:val="24"/>
        </w:rPr>
      </w:pPr>
      <w:r>
        <w:rPr>
          <w:sz w:val="24"/>
        </w:rPr>
        <w:t>complete phrase must be written out. Do not add an s to make abbreviations plural;</w:t>
      </w:r>
      <w:r>
        <w:rPr>
          <w:spacing w:val="-16"/>
          <w:sz w:val="24"/>
        </w:rPr>
        <w:t xml:space="preserve"> </w:t>
      </w:r>
      <w:r>
        <w:rPr>
          <w:sz w:val="24"/>
        </w:rPr>
        <w:t>abbreviations</w:t>
      </w:r>
    </w:p>
    <w:p w14:paraId="645DE306" w14:textId="77777777" w:rsidR="00A66E7C" w:rsidRDefault="001738D0">
      <w:pPr>
        <w:pStyle w:val="ListParagraph"/>
        <w:numPr>
          <w:ilvl w:val="0"/>
          <w:numId w:val="9"/>
        </w:numPr>
        <w:tabs>
          <w:tab w:val="left" w:pos="699"/>
          <w:tab w:val="left" w:pos="700"/>
        </w:tabs>
        <w:spacing w:line="280" w:lineRule="exact"/>
        <w:rPr>
          <w:sz w:val="24"/>
        </w:rPr>
      </w:pPr>
      <w:r>
        <w:rPr>
          <w:sz w:val="24"/>
        </w:rPr>
        <w:t>are both singular and plural as</w:t>
      </w:r>
      <w:r>
        <w:rPr>
          <w:spacing w:val="-3"/>
          <w:sz w:val="24"/>
        </w:rPr>
        <w:t xml:space="preserve"> </w:t>
      </w:r>
      <w:r>
        <w:rPr>
          <w:sz w:val="24"/>
        </w:rPr>
        <w:t>written.</w:t>
      </w:r>
    </w:p>
    <w:p w14:paraId="00DB4EA0" w14:textId="77777777" w:rsidR="00A66E7C" w:rsidRDefault="00A66E7C">
      <w:pPr>
        <w:pStyle w:val="BodyText"/>
        <w:spacing w:before="10" w:line="240" w:lineRule="auto"/>
        <w:ind w:left="0" w:firstLine="0"/>
      </w:pPr>
    </w:p>
    <w:p w14:paraId="786403BF" w14:textId="77777777" w:rsidR="00A66E7C" w:rsidRDefault="001738D0">
      <w:pPr>
        <w:spacing w:after="10"/>
        <w:ind w:left="114"/>
        <w:rPr>
          <w:rFonts w:ascii="Calibri"/>
        </w:rPr>
      </w:pPr>
      <w:r>
        <w:rPr>
          <w:rFonts w:ascii="Calibri"/>
        </w:rPr>
        <w:t>32</w:t>
      </w:r>
    </w:p>
    <w:tbl>
      <w:tblPr>
        <w:tblW w:w="0" w:type="auto"/>
        <w:tblInd w:w="73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758"/>
        <w:gridCol w:w="6934"/>
      </w:tblGrid>
      <w:tr w:rsidR="00A66E7C" w14:paraId="0B32EA1A" w14:textId="77777777">
        <w:trPr>
          <w:trHeight w:val="409"/>
        </w:trPr>
        <w:tc>
          <w:tcPr>
            <w:tcW w:w="1758" w:type="dxa"/>
            <w:tcBorders>
              <w:left w:val="single" w:sz="12" w:space="0" w:color="000000"/>
            </w:tcBorders>
          </w:tcPr>
          <w:p w14:paraId="2FF0BC5C" w14:textId="77777777" w:rsidR="00A66E7C" w:rsidRDefault="001738D0">
            <w:pPr>
              <w:pStyle w:val="TableParagraph"/>
              <w:spacing w:before="59"/>
              <w:ind w:left="76"/>
              <w:rPr>
                <w:sz w:val="24"/>
              </w:rPr>
            </w:pPr>
            <w:proofErr w:type="spellStart"/>
            <w:r>
              <w:rPr>
                <w:sz w:val="24"/>
              </w:rPr>
              <w:t>a.i.</w:t>
            </w:r>
            <w:proofErr w:type="spellEnd"/>
          </w:p>
        </w:tc>
        <w:tc>
          <w:tcPr>
            <w:tcW w:w="6934" w:type="dxa"/>
            <w:tcBorders>
              <w:right w:val="single" w:sz="12" w:space="0" w:color="000000"/>
            </w:tcBorders>
          </w:tcPr>
          <w:p w14:paraId="4176F21C" w14:textId="77777777" w:rsidR="00A66E7C" w:rsidRDefault="001738D0">
            <w:pPr>
              <w:pStyle w:val="TableParagraph"/>
              <w:spacing w:before="59"/>
              <w:rPr>
                <w:sz w:val="24"/>
              </w:rPr>
            </w:pPr>
            <w:r>
              <w:rPr>
                <w:sz w:val="24"/>
              </w:rPr>
              <w:t>active ingredient(s)</w:t>
            </w:r>
          </w:p>
        </w:tc>
      </w:tr>
      <w:tr w:rsidR="00A66E7C" w14:paraId="3A71916B" w14:textId="77777777">
        <w:trPr>
          <w:trHeight w:val="410"/>
        </w:trPr>
        <w:tc>
          <w:tcPr>
            <w:tcW w:w="1758" w:type="dxa"/>
            <w:tcBorders>
              <w:left w:val="single" w:sz="12" w:space="0" w:color="000000"/>
            </w:tcBorders>
          </w:tcPr>
          <w:p w14:paraId="3B4B9753" w14:textId="77777777" w:rsidR="00A66E7C" w:rsidRDefault="001738D0">
            <w:pPr>
              <w:pStyle w:val="TableParagraph"/>
              <w:ind w:left="76"/>
              <w:rPr>
                <w:sz w:val="24"/>
              </w:rPr>
            </w:pPr>
            <w:proofErr w:type="spellStart"/>
            <w:r>
              <w:rPr>
                <w:sz w:val="24"/>
              </w:rPr>
              <w:t>abstr</w:t>
            </w:r>
            <w:proofErr w:type="spellEnd"/>
            <w:r>
              <w:rPr>
                <w:sz w:val="24"/>
              </w:rPr>
              <w:t>.</w:t>
            </w:r>
          </w:p>
        </w:tc>
        <w:tc>
          <w:tcPr>
            <w:tcW w:w="6934" w:type="dxa"/>
            <w:tcBorders>
              <w:right w:val="single" w:sz="12" w:space="0" w:color="000000"/>
            </w:tcBorders>
          </w:tcPr>
          <w:p w14:paraId="5DF9279D" w14:textId="77777777" w:rsidR="00A66E7C" w:rsidRDefault="001738D0">
            <w:pPr>
              <w:pStyle w:val="TableParagraph"/>
              <w:rPr>
                <w:sz w:val="24"/>
              </w:rPr>
            </w:pPr>
            <w:r>
              <w:rPr>
                <w:sz w:val="24"/>
              </w:rPr>
              <w:t>abstract</w:t>
            </w:r>
          </w:p>
        </w:tc>
      </w:tr>
      <w:tr w:rsidR="00A66E7C" w14:paraId="6D5B25FA" w14:textId="77777777">
        <w:trPr>
          <w:trHeight w:val="411"/>
        </w:trPr>
        <w:tc>
          <w:tcPr>
            <w:tcW w:w="1758" w:type="dxa"/>
            <w:tcBorders>
              <w:left w:val="single" w:sz="12" w:space="0" w:color="000000"/>
            </w:tcBorders>
          </w:tcPr>
          <w:p w14:paraId="31E4987A" w14:textId="77777777" w:rsidR="00A66E7C" w:rsidRDefault="001738D0">
            <w:pPr>
              <w:pStyle w:val="TableParagraph"/>
              <w:ind w:left="76"/>
              <w:rPr>
                <w:sz w:val="24"/>
              </w:rPr>
            </w:pPr>
            <w:r>
              <w:rPr>
                <w:sz w:val="24"/>
              </w:rPr>
              <w:t>bp</w:t>
            </w:r>
          </w:p>
        </w:tc>
        <w:tc>
          <w:tcPr>
            <w:tcW w:w="6934" w:type="dxa"/>
            <w:tcBorders>
              <w:right w:val="single" w:sz="12" w:space="0" w:color="000000"/>
            </w:tcBorders>
          </w:tcPr>
          <w:p w14:paraId="29BA5BA9" w14:textId="77777777" w:rsidR="00A66E7C" w:rsidRDefault="001738D0">
            <w:pPr>
              <w:pStyle w:val="TableParagraph"/>
              <w:rPr>
                <w:sz w:val="24"/>
              </w:rPr>
            </w:pPr>
            <w:r>
              <w:rPr>
                <w:sz w:val="24"/>
              </w:rPr>
              <w:t>base pair(s)</w:t>
            </w:r>
          </w:p>
        </w:tc>
      </w:tr>
      <w:tr w:rsidR="00A66E7C" w14:paraId="61F21C6B" w14:textId="77777777">
        <w:trPr>
          <w:trHeight w:val="412"/>
        </w:trPr>
        <w:tc>
          <w:tcPr>
            <w:tcW w:w="1758" w:type="dxa"/>
            <w:tcBorders>
              <w:left w:val="single" w:sz="12" w:space="0" w:color="000000"/>
              <w:bottom w:val="double" w:sz="2" w:space="0" w:color="000000"/>
            </w:tcBorders>
          </w:tcPr>
          <w:p w14:paraId="5CCCE1E1" w14:textId="77777777" w:rsidR="00A66E7C" w:rsidRDefault="001738D0">
            <w:pPr>
              <w:pStyle w:val="TableParagraph"/>
              <w:ind w:left="76"/>
              <w:rPr>
                <w:sz w:val="24"/>
              </w:rPr>
            </w:pPr>
            <w:r>
              <w:rPr>
                <w:sz w:val="24"/>
              </w:rPr>
              <w:t>cDNA</w:t>
            </w:r>
          </w:p>
        </w:tc>
        <w:tc>
          <w:tcPr>
            <w:tcW w:w="6934" w:type="dxa"/>
            <w:tcBorders>
              <w:bottom w:val="double" w:sz="2" w:space="0" w:color="000000"/>
              <w:right w:val="single" w:sz="12" w:space="0" w:color="000000"/>
            </w:tcBorders>
          </w:tcPr>
          <w:p w14:paraId="3B024A88" w14:textId="77777777" w:rsidR="00A66E7C" w:rsidRDefault="001738D0">
            <w:pPr>
              <w:pStyle w:val="TableParagraph"/>
              <w:rPr>
                <w:sz w:val="24"/>
              </w:rPr>
            </w:pPr>
            <w:r>
              <w:rPr>
                <w:sz w:val="24"/>
              </w:rPr>
              <w:t>complimentary DNA</w:t>
            </w:r>
          </w:p>
        </w:tc>
      </w:tr>
    </w:tbl>
    <w:p w14:paraId="20392CFC" w14:textId="77777777" w:rsidR="00A66E7C" w:rsidRDefault="00A66E7C">
      <w:pPr>
        <w:rPr>
          <w:sz w:val="24"/>
        </w:rPr>
        <w:sectPr w:rsidR="00A66E7C">
          <w:pgSz w:w="12240" w:h="15840"/>
          <w:pgMar w:top="1360" w:right="1260" w:bottom="1260" w:left="740" w:header="0" w:footer="983" w:gutter="0"/>
          <w:cols w:space="720"/>
        </w:sectPr>
      </w:pPr>
    </w:p>
    <w:tbl>
      <w:tblPr>
        <w:tblW w:w="0" w:type="auto"/>
        <w:tblInd w:w="73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758"/>
        <w:gridCol w:w="6934"/>
      </w:tblGrid>
      <w:tr w:rsidR="00A66E7C" w14:paraId="67394712" w14:textId="77777777">
        <w:trPr>
          <w:trHeight w:val="409"/>
        </w:trPr>
        <w:tc>
          <w:tcPr>
            <w:tcW w:w="1758" w:type="dxa"/>
            <w:tcBorders>
              <w:left w:val="single" w:sz="12" w:space="0" w:color="000000"/>
            </w:tcBorders>
          </w:tcPr>
          <w:p w14:paraId="4C7F798A" w14:textId="77777777" w:rsidR="00A66E7C" w:rsidRDefault="001738D0">
            <w:pPr>
              <w:pStyle w:val="TableParagraph"/>
              <w:spacing w:before="59"/>
              <w:ind w:left="76"/>
              <w:rPr>
                <w:sz w:val="24"/>
              </w:rPr>
            </w:pPr>
            <w:r>
              <w:rPr>
                <w:sz w:val="24"/>
              </w:rPr>
              <w:lastRenderedPageBreak/>
              <w:t>CFU</w:t>
            </w:r>
          </w:p>
        </w:tc>
        <w:tc>
          <w:tcPr>
            <w:tcW w:w="6934" w:type="dxa"/>
            <w:tcBorders>
              <w:right w:val="single" w:sz="12" w:space="0" w:color="000000"/>
            </w:tcBorders>
          </w:tcPr>
          <w:p w14:paraId="51669399" w14:textId="77777777" w:rsidR="00A66E7C" w:rsidRDefault="001738D0">
            <w:pPr>
              <w:pStyle w:val="TableParagraph"/>
              <w:spacing w:before="59"/>
              <w:rPr>
                <w:sz w:val="24"/>
              </w:rPr>
            </w:pPr>
            <w:r>
              <w:rPr>
                <w:sz w:val="24"/>
              </w:rPr>
              <w:t>colony forming unit(s)</w:t>
            </w:r>
          </w:p>
        </w:tc>
      </w:tr>
      <w:tr w:rsidR="00A66E7C" w14:paraId="16A6966C" w14:textId="77777777">
        <w:trPr>
          <w:trHeight w:val="410"/>
        </w:trPr>
        <w:tc>
          <w:tcPr>
            <w:tcW w:w="1758" w:type="dxa"/>
            <w:tcBorders>
              <w:left w:val="single" w:sz="12" w:space="0" w:color="000000"/>
            </w:tcBorders>
          </w:tcPr>
          <w:p w14:paraId="1B686C5C" w14:textId="77777777" w:rsidR="00A66E7C" w:rsidRDefault="001738D0">
            <w:pPr>
              <w:pStyle w:val="TableParagraph"/>
              <w:ind w:left="76"/>
              <w:rPr>
                <w:sz w:val="24"/>
              </w:rPr>
            </w:pPr>
            <w:r>
              <w:rPr>
                <w:sz w:val="24"/>
              </w:rPr>
              <w:t>cv.</w:t>
            </w:r>
          </w:p>
        </w:tc>
        <w:tc>
          <w:tcPr>
            <w:tcW w:w="6934" w:type="dxa"/>
            <w:tcBorders>
              <w:right w:val="single" w:sz="12" w:space="0" w:color="000000"/>
            </w:tcBorders>
          </w:tcPr>
          <w:p w14:paraId="1011D1B4" w14:textId="77777777" w:rsidR="00A66E7C" w:rsidRDefault="001738D0">
            <w:pPr>
              <w:pStyle w:val="TableParagraph"/>
              <w:rPr>
                <w:sz w:val="24"/>
              </w:rPr>
            </w:pPr>
            <w:r>
              <w:rPr>
                <w:sz w:val="24"/>
              </w:rPr>
              <w:t>cultivar</w:t>
            </w:r>
          </w:p>
        </w:tc>
      </w:tr>
      <w:tr w:rsidR="00A66E7C" w14:paraId="11E7439D" w14:textId="77777777">
        <w:trPr>
          <w:trHeight w:val="411"/>
        </w:trPr>
        <w:tc>
          <w:tcPr>
            <w:tcW w:w="1758" w:type="dxa"/>
            <w:tcBorders>
              <w:left w:val="single" w:sz="12" w:space="0" w:color="000000"/>
            </w:tcBorders>
          </w:tcPr>
          <w:p w14:paraId="0FE57146" w14:textId="77777777" w:rsidR="00A66E7C" w:rsidRDefault="001738D0">
            <w:pPr>
              <w:pStyle w:val="TableParagraph"/>
              <w:ind w:left="76"/>
              <w:rPr>
                <w:sz w:val="24"/>
              </w:rPr>
            </w:pPr>
            <w:r>
              <w:rPr>
                <w:sz w:val="24"/>
              </w:rPr>
              <w:t>d</w:t>
            </w:r>
          </w:p>
        </w:tc>
        <w:tc>
          <w:tcPr>
            <w:tcW w:w="6934" w:type="dxa"/>
            <w:tcBorders>
              <w:right w:val="single" w:sz="12" w:space="0" w:color="000000"/>
            </w:tcBorders>
          </w:tcPr>
          <w:p w14:paraId="70373B35" w14:textId="77777777" w:rsidR="00A66E7C" w:rsidRDefault="001738D0">
            <w:pPr>
              <w:pStyle w:val="TableParagraph"/>
              <w:rPr>
                <w:sz w:val="24"/>
              </w:rPr>
            </w:pPr>
            <w:r>
              <w:rPr>
                <w:sz w:val="24"/>
              </w:rPr>
              <w:t>day(s)</w:t>
            </w:r>
          </w:p>
        </w:tc>
      </w:tr>
      <w:tr w:rsidR="00A66E7C" w14:paraId="5644BBC0" w14:textId="77777777">
        <w:trPr>
          <w:trHeight w:val="410"/>
        </w:trPr>
        <w:tc>
          <w:tcPr>
            <w:tcW w:w="1758" w:type="dxa"/>
            <w:tcBorders>
              <w:left w:val="single" w:sz="12" w:space="0" w:color="000000"/>
            </w:tcBorders>
          </w:tcPr>
          <w:p w14:paraId="70198C1D" w14:textId="77777777" w:rsidR="00A66E7C" w:rsidRDefault="001738D0">
            <w:pPr>
              <w:pStyle w:val="TableParagraph"/>
              <w:ind w:left="76"/>
              <w:rPr>
                <w:sz w:val="24"/>
              </w:rPr>
            </w:pPr>
            <w:r>
              <w:rPr>
                <w:sz w:val="24"/>
              </w:rPr>
              <w:t>diam.</w:t>
            </w:r>
          </w:p>
        </w:tc>
        <w:tc>
          <w:tcPr>
            <w:tcW w:w="6934" w:type="dxa"/>
            <w:tcBorders>
              <w:right w:val="single" w:sz="12" w:space="0" w:color="000000"/>
            </w:tcBorders>
          </w:tcPr>
          <w:p w14:paraId="1F212993" w14:textId="77777777" w:rsidR="00A66E7C" w:rsidRDefault="001738D0">
            <w:pPr>
              <w:pStyle w:val="TableParagraph"/>
              <w:rPr>
                <w:sz w:val="24"/>
              </w:rPr>
            </w:pPr>
            <w:r>
              <w:rPr>
                <w:sz w:val="24"/>
              </w:rPr>
              <w:t>diameter</w:t>
            </w:r>
          </w:p>
        </w:tc>
      </w:tr>
      <w:tr w:rsidR="00A66E7C" w14:paraId="3FC3AE6D" w14:textId="77777777">
        <w:trPr>
          <w:trHeight w:val="411"/>
        </w:trPr>
        <w:tc>
          <w:tcPr>
            <w:tcW w:w="1758" w:type="dxa"/>
            <w:tcBorders>
              <w:left w:val="single" w:sz="12" w:space="0" w:color="000000"/>
            </w:tcBorders>
          </w:tcPr>
          <w:p w14:paraId="25E39C4E" w14:textId="77777777" w:rsidR="00A66E7C" w:rsidRDefault="001738D0">
            <w:pPr>
              <w:pStyle w:val="TableParagraph"/>
              <w:ind w:left="76"/>
              <w:rPr>
                <w:sz w:val="24"/>
              </w:rPr>
            </w:pPr>
            <w:r>
              <w:rPr>
                <w:sz w:val="24"/>
              </w:rPr>
              <w:t>DNA</w:t>
            </w:r>
          </w:p>
        </w:tc>
        <w:tc>
          <w:tcPr>
            <w:tcW w:w="6934" w:type="dxa"/>
            <w:tcBorders>
              <w:right w:val="single" w:sz="12" w:space="0" w:color="000000"/>
            </w:tcBorders>
          </w:tcPr>
          <w:p w14:paraId="27F010DD" w14:textId="77777777" w:rsidR="00A66E7C" w:rsidRDefault="001738D0">
            <w:pPr>
              <w:pStyle w:val="TableParagraph"/>
              <w:rPr>
                <w:sz w:val="24"/>
              </w:rPr>
            </w:pPr>
            <w:r>
              <w:rPr>
                <w:sz w:val="24"/>
              </w:rPr>
              <w:t>deoxyribonucleic acid</w:t>
            </w:r>
          </w:p>
        </w:tc>
      </w:tr>
      <w:tr w:rsidR="00A66E7C" w14:paraId="1079AEAE" w14:textId="77777777">
        <w:trPr>
          <w:trHeight w:val="410"/>
        </w:trPr>
        <w:tc>
          <w:tcPr>
            <w:tcW w:w="1758" w:type="dxa"/>
            <w:tcBorders>
              <w:left w:val="single" w:sz="12" w:space="0" w:color="000000"/>
            </w:tcBorders>
          </w:tcPr>
          <w:p w14:paraId="510751A8" w14:textId="77777777" w:rsidR="00A66E7C" w:rsidRDefault="001738D0">
            <w:pPr>
              <w:pStyle w:val="TableParagraph"/>
              <w:ind w:left="76"/>
              <w:rPr>
                <w:sz w:val="24"/>
              </w:rPr>
            </w:pPr>
            <w:r>
              <w:rPr>
                <w:sz w:val="24"/>
              </w:rPr>
              <w:t>ed.</w:t>
            </w:r>
          </w:p>
        </w:tc>
        <w:tc>
          <w:tcPr>
            <w:tcW w:w="6934" w:type="dxa"/>
            <w:tcBorders>
              <w:right w:val="single" w:sz="12" w:space="0" w:color="000000"/>
            </w:tcBorders>
          </w:tcPr>
          <w:p w14:paraId="20D46D81" w14:textId="77777777" w:rsidR="00A66E7C" w:rsidRDefault="001738D0">
            <w:pPr>
              <w:pStyle w:val="TableParagraph"/>
              <w:rPr>
                <w:sz w:val="24"/>
              </w:rPr>
            </w:pPr>
            <w:r>
              <w:rPr>
                <w:sz w:val="24"/>
              </w:rPr>
              <w:t>edition</w:t>
            </w:r>
          </w:p>
        </w:tc>
      </w:tr>
      <w:tr w:rsidR="00A66E7C" w14:paraId="085E1E65" w14:textId="77777777">
        <w:trPr>
          <w:trHeight w:val="410"/>
        </w:trPr>
        <w:tc>
          <w:tcPr>
            <w:tcW w:w="1758" w:type="dxa"/>
            <w:tcBorders>
              <w:left w:val="single" w:sz="12" w:space="0" w:color="000000"/>
            </w:tcBorders>
          </w:tcPr>
          <w:p w14:paraId="272F0142" w14:textId="77777777" w:rsidR="00A66E7C" w:rsidRDefault="001738D0">
            <w:pPr>
              <w:pStyle w:val="TableParagraph"/>
              <w:ind w:left="76"/>
              <w:rPr>
                <w:sz w:val="24"/>
              </w:rPr>
            </w:pPr>
            <w:r>
              <w:rPr>
                <w:sz w:val="24"/>
              </w:rPr>
              <w:t>EDTA</w:t>
            </w:r>
          </w:p>
        </w:tc>
        <w:tc>
          <w:tcPr>
            <w:tcW w:w="6934" w:type="dxa"/>
            <w:tcBorders>
              <w:right w:val="single" w:sz="12" w:space="0" w:color="000000"/>
            </w:tcBorders>
          </w:tcPr>
          <w:p w14:paraId="515015B8" w14:textId="77777777" w:rsidR="00A66E7C" w:rsidRDefault="001738D0">
            <w:pPr>
              <w:pStyle w:val="TableParagraph"/>
              <w:rPr>
                <w:sz w:val="24"/>
              </w:rPr>
            </w:pPr>
            <w:r>
              <w:rPr>
                <w:sz w:val="24"/>
              </w:rPr>
              <w:t>ethylenediaminetetraacetic acid</w:t>
            </w:r>
          </w:p>
        </w:tc>
      </w:tr>
      <w:tr w:rsidR="00A66E7C" w14:paraId="556B153C" w14:textId="77777777">
        <w:trPr>
          <w:trHeight w:val="411"/>
        </w:trPr>
        <w:tc>
          <w:tcPr>
            <w:tcW w:w="1758" w:type="dxa"/>
            <w:tcBorders>
              <w:left w:val="single" w:sz="12" w:space="0" w:color="000000"/>
            </w:tcBorders>
          </w:tcPr>
          <w:p w14:paraId="1DC0C769" w14:textId="77777777" w:rsidR="00A66E7C" w:rsidRDefault="001738D0">
            <w:pPr>
              <w:pStyle w:val="TableParagraph"/>
              <w:ind w:left="76"/>
              <w:rPr>
                <w:sz w:val="24"/>
              </w:rPr>
            </w:pPr>
            <w:r>
              <w:rPr>
                <w:sz w:val="24"/>
              </w:rPr>
              <w:t>Eq.</w:t>
            </w:r>
          </w:p>
        </w:tc>
        <w:tc>
          <w:tcPr>
            <w:tcW w:w="6934" w:type="dxa"/>
            <w:tcBorders>
              <w:right w:val="single" w:sz="12" w:space="0" w:color="000000"/>
            </w:tcBorders>
          </w:tcPr>
          <w:p w14:paraId="07AEBBE6" w14:textId="77777777" w:rsidR="00A66E7C" w:rsidRDefault="001738D0">
            <w:pPr>
              <w:pStyle w:val="TableParagraph"/>
              <w:rPr>
                <w:sz w:val="24"/>
              </w:rPr>
            </w:pPr>
            <w:r>
              <w:rPr>
                <w:sz w:val="24"/>
              </w:rPr>
              <w:t>equation</w:t>
            </w:r>
          </w:p>
        </w:tc>
      </w:tr>
      <w:tr w:rsidR="00A66E7C" w14:paraId="2F1EF0C8" w14:textId="77777777">
        <w:trPr>
          <w:trHeight w:val="410"/>
        </w:trPr>
        <w:tc>
          <w:tcPr>
            <w:tcW w:w="1758" w:type="dxa"/>
            <w:tcBorders>
              <w:left w:val="single" w:sz="12" w:space="0" w:color="000000"/>
            </w:tcBorders>
          </w:tcPr>
          <w:p w14:paraId="081A7EDC" w14:textId="77777777" w:rsidR="00A66E7C" w:rsidRDefault="001738D0">
            <w:pPr>
              <w:pStyle w:val="TableParagraph"/>
              <w:ind w:left="76"/>
              <w:rPr>
                <w:sz w:val="24"/>
              </w:rPr>
            </w:pPr>
            <w:r>
              <w:rPr>
                <w:sz w:val="24"/>
              </w:rPr>
              <w:t>EST</w:t>
            </w:r>
          </w:p>
        </w:tc>
        <w:tc>
          <w:tcPr>
            <w:tcW w:w="6934" w:type="dxa"/>
            <w:tcBorders>
              <w:right w:val="single" w:sz="12" w:space="0" w:color="000000"/>
            </w:tcBorders>
          </w:tcPr>
          <w:p w14:paraId="7B816C26" w14:textId="77777777" w:rsidR="00A66E7C" w:rsidRDefault="001738D0">
            <w:pPr>
              <w:pStyle w:val="TableParagraph"/>
              <w:rPr>
                <w:sz w:val="24"/>
              </w:rPr>
            </w:pPr>
            <w:r>
              <w:rPr>
                <w:sz w:val="24"/>
              </w:rPr>
              <w:t>expressed sequence tag(s)</w:t>
            </w:r>
          </w:p>
        </w:tc>
      </w:tr>
      <w:tr w:rsidR="00A66E7C" w14:paraId="29670925" w14:textId="77777777">
        <w:trPr>
          <w:trHeight w:val="411"/>
        </w:trPr>
        <w:tc>
          <w:tcPr>
            <w:tcW w:w="1758" w:type="dxa"/>
            <w:tcBorders>
              <w:left w:val="single" w:sz="12" w:space="0" w:color="000000"/>
            </w:tcBorders>
          </w:tcPr>
          <w:p w14:paraId="5107EF9D" w14:textId="77777777" w:rsidR="00A66E7C" w:rsidRDefault="001738D0">
            <w:pPr>
              <w:pStyle w:val="TableParagraph"/>
              <w:ind w:left="76"/>
              <w:rPr>
                <w:sz w:val="24"/>
              </w:rPr>
            </w:pPr>
            <w:r>
              <w:rPr>
                <w:sz w:val="24"/>
              </w:rPr>
              <w:t>Fig.</w:t>
            </w:r>
          </w:p>
        </w:tc>
        <w:tc>
          <w:tcPr>
            <w:tcW w:w="6934" w:type="dxa"/>
            <w:tcBorders>
              <w:right w:val="single" w:sz="12" w:space="0" w:color="000000"/>
            </w:tcBorders>
          </w:tcPr>
          <w:p w14:paraId="38803466" w14:textId="77777777" w:rsidR="00A66E7C" w:rsidRDefault="001738D0">
            <w:pPr>
              <w:pStyle w:val="TableParagraph"/>
              <w:rPr>
                <w:sz w:val="24"/>
              </w:rPr>
            </w:pPr>
            <w:r>
              <w:rPr>
                <w:sz w:val="24"/>
              </w:rPr>
              <w:t>figure</w:t>
            </w:r>
          </w:p>
        </w:tc>
      </w:tr>
      <w:tr w:rsidR="00A66E7C" w14:paraId="7043AC3A" w14:textId="77777777">
        <w:trPr>
          <w:trHeight w:val="410"/>
        </w:trPr>
        <w:tc>
          <w:tcPr>
            <w:tcW w:w="1758" w:type="dxa"/>
            <w:tcBorders>
              <w:left w:val="single" w:sz="12" w:space="0" w:color="000000"/>
            </w:tcBorders>
          </w:tcPr>
          <w:p w14:paraId="70D68CFB" w14:textId="77777777" w:rsidR="00A66E7C" w:rsidRDefault="001738D0">
            <w:pPr>
              <w:pStyle w:val="TableParagraph"/>
              <w:ind w:left="76"/>
              <w:rPr>
                <w:i/>
                <w:sz w:val="24"/>
              </w:rPr>
            </w:pPr>
            <w:r>
              <w:rPr>
                <w:i/>
                <w:sz w:val="24"/>
              </w:rPr>
              <w:t>g</w:t>
            </w:r>
          </w:p>
        </w:tc>
        <w:tc>
          <w:tcPr>
            <w:tcW w:w="6934" w:type="dxa"/>
            <w:tcBorders>
              <w:right w:val="single" w:sz="12" w:space="0" w:color="000000"/>
            </w:tcBorders>
          </w:tcPr>
          <w:p w14:paraId="71EB7064" w14:textId="77777777" w:rsidR="00A66E7C" w:rsidRDefault="001738D0">
            <w:pPr>
              <w:pStyle w:val="TableParagraph"/>
              <w:rPr>
                <w:sz w:val="24"/>
              </w:rPr>
            </w:pPr>
            <w:r>
              <w:rPr>
                <w:sz w:val="24"/>
              </w:rPr>
              <w:t>gravity</w:t>
            </w:r>
          </w:p>
        </w:tc>
      </w:tr>
      <w:tr w:rsidR="00A66E7C" w14:paraId="5B79E348" w14:textId="77777777">
        <w:trPr>
          <w:trHeight w:val="411"/>
        </w:trPr>
        <w:tc>
          <w:tcPr>
            <w:tcW w:w="1758" w:type="dxa"/>
            <w:tcBorders>
              <w:left w:val="single" w:sz="12" w:space="0" w:color="000000"/>
            </w:tcBorders>
          </w:tcPr>
          <w:p w14:paraId="6F332FAB" w14:textId="77777777" w:rsidR="00A66E7C" w:rsidRDefault="001738D0">
            <w:pPr>
              <w:pStyle w:val="TableParagraph"/>
              <w:ind w:left="76"/>
              <w:rPr>
                <w:sz w:val="24"/>
              </w:rPr>
            </w:pPr>
            <w:r>
              <w:rPr>
                <w:sz w:val="24"/>
              </w:rPr>
              <w:t>ha</w:t>
            </w:r>
          </w:p>
        </w:tc>
        <w:tc>
          <w:tcPr>
            <w:tcW w:w="6934" w:type="dxa"/>
            <w:tcBorders>
              <w:right w:val="single" w:sz="12" w:space="0" w:color="000000"/>
            </w:tcBorders>
          </w:tcPr>
          <w:p w14:paraId="19B8A40A" w14:textId="77777777" w:rsidR="00A66E7C" w:rsidRDefault="001738D0">
            <w:pPr>
              <w:pStyle w:val="TableParagraph"/>
              <w:rPr>
                <w:sz w:val="24"/>
              </w:rPr>
            </w:pPr>
            <w:r>
              <w:rPr>
                <w:sz w:val="24"/>
              </w:rPr>
              <w:t>hectare(s)</w:t>
            </w:r>
          </w:p>
        </w:tc>
      </w:tr>
      <w:tr w:rsidR="00A66E7C" w14:paraId="0745CB77" w14:textId="77777777">
        <w:trPr>
          <w:trHeight w:val="411"/>
        </w:trPr>
        <w:tc>
          <w:tcPr>
            <w:tcW w:w="1758" w:type="dxa"/>
            <w:tcBorders>
              <w:left w:val="single" w:sz="12" w:space="0" w:color="000000"/>
            </w:tcBorders>
          </w:tcPr>
          <w:p w14:paraId="6E111E37" w14:textId="77777777" w:rsidR="00A66E7C" w:rsidRDefault="001738D0">
            <w:pPr>
              <w:pStyle w:val="TableParagraph"/>
              <w:ind w:left="76"/>
              <w:rPr>
                <w:sz w:val="24"/>
              </w:rPr>
            </w:pPr>
            <w:proofErr w:type="spellStart"/>
            <w:r>
              <w:rPr>
                <w:sz w:val="24"/>
              </w:rPr>
              <w:t>hr</w:t>
            </w:r>
            <w:proofErr w:type="spellEnd"/>
          </w:p>
        </w:tc>
        <w:tc>
          <w:tcPr>
            <w:tcW w:w="6934" w:type="dxa"/>
            <w:tcBorders>
              <w:right w:val="single" w:sz="12" w:space="0" w:color="000000"/>
            </w:tcBorders>
          </w:tcPr>
          <w:p w14:paraId="21C114C0" w14:textId="77777777" w:rsidR="00A66E7C" w:rsidRDefault="001738D0">
            <w:pPr>
              <w:pStyle w:val="TableParagraph"/>
              <w:rPr>
                <w:sz w:val="24"/>
              </w:rPr>
            </w:pPr>
            <w:r>
              <w:rPr>
                <w:sz w:val="24"/>
              </w:rPr>
              <w:t>hour(s)</w:t>
            </w:r>
          </w:p>
        </w:tc>
      </w:tr>
      <w:tr w:rsidR="00A66E7C" w14:paraId="17D0C443" w14:textId="77777777">
        <w:trPr>
          <w:trHeight w:val="410"/>
        </w:trPr>
        <w:tc>
          <w:tcPr>
            <w:tcW w:w="1758" w:type="dxa"/>
            <w:tcBorders>
              <w:left w:val="single" w:sz="12" w:space="0" w:color="000000"/>
            </w:tcBorders>
          </w:tcPr>
          <w:p w14:paraId="1B9B532C" w14:textId="77777777" w:rsidR="00A66E7C" w:rsidRDefault="001738D0">
            <w:pPr>
              <w:pStyle w:val="TableParagraph"/>
              <w:ind w:left="76"/>
              <w:rPr>
                <w:sz w:val="24"/>
              </w:rPr>
            </w:pPr>
            <w:proofErr w:type="spellStart"/>
            <w:r>
              <w:rPr>
                <w:sz w:val="24"/>
              </w:rPr>
              <w:t>i.d.</w:t>
            </w:r>
            <w:proofErr w:type="spellEnd"/>
          </w:p>
        </w:tc>
        <w:tc>
          <w:tcPr>
            <w:tcW w:w="6934" w:type="dxa"/>
            <w:tcBorders>
              <w:right w:val="single" w:sz="12" w:space="0" w:color="000000"/>
            </w:tcBorders>
          </w:tcPr>
          <w:p w14:paraId="30D288A4" w14:textId="77777777" w:rsidR="00A66E7C" w:rsidRDefault="001738D0">
            <w:pPr>
              <w:pStyle w:val="TableParagraph"/>
              <w:rPr>
                <w:sz w:val="24"/>
              </w:rPr>
            </w:pPr>
            <w:r>
              <w:rPr>
                <w:sz w:val="24"/>
              </w:rPr>
              <w:t>inside diameter</w:t>
            </w:r>
          </w:p>
        </w:tc>
      </w:tr>
      <w:tr w:rsidR="00A66E7C" w14:paraId="6BEA4041" w14:textId="77777777">
        <w:trPr>
          <w:trHeight w:val="411"/>
        </w:trPr>
        <w:tc>
          <w:tcPr>
            <w:tcW w:w="1758" w:type="dxa"/>
            <w:tcBorders>
              <w:left w:val="single" w:sz="12" w:space="0" w:color="000000"/>
            </w:tcBorders>
          </w:tcPr>
          <w:p w14:paraId="3F05F929" w14:textId="77777777" w:rsidR="00A66E7C" w:rsidRDefault="001738D0">
            <w:pPr>
              <w:pStyle w:val="TableParagraph"/>
              <w:ind w:left="76"/>
              <w:rPr>
                <w:sz w:val="24"/>
              </w:rPr>
            </w:pPr>
            <w:r>
              <w:rPr>
                <w:sz w:val="24"/>
              </w:rPr>
              <w:t>IJ</w:t>
            </w:r>
          </w:p>
        </w:tc>
        <w:tc>
          <w:tcPr>
            <w:tcW w:w="6934" w:type="dxa"/>
            <w:tcBorders>
              <w:right w:val="single" w:sz="12" w:space="0" w:color="000000"/>
            </w:tcBorders>
          </w:tcPr>
          <w:p w14:paraId="633463EC" w14:textId="77777777" w:rsidR="00A66E7C" w:rsidRDefault="001738D0">
            <w:pPr>
              <w:pStyle w:val="TableParagraph"/>
              <w:rPr>
                <w:sz w:val="24"/>
              </w:rPr>
            </w:pPr>
            <w:r>
              <w:rPr>
                <w:sz w:val="24"/>
              </w:rPr>
              <w:t>infective juvenile(s)</w:t>
            </w:r>
          </w:p>
        </w:tc>
      </w:tr>
      <w:tr w:rsidR="00A66E7C" w14:paraId="37ABAC11" w14:textId="77777777">
        <w:trPr>
          <w:trHeight w:val="410"/>
        </w:trPr>
        <w:tc>
          <w:tcPr>
            <w:tcW w:w="1758" w:type="dxa"/>
            <w:tcBorders>
              <w:left w:val="single" w:sz="12" w:space="0" w:color="000000"/>
            </w:tcBorders>
          </w:tcPr>
          <w:p w14:paraId="14AFF08E" w14:textId="77777777" w:rsidR="00A66E7C" w:rsidRDefault="001738D0">
            <w:pPr>
              <w:pStyle w:val="TableParagraph"/>
              <w:ind w:left="76"/>
              <w:rPr>
                <w:sz w:val="24"/>
              </w:rPr>
            </w:pPr>
            <w:r>
              <w:rPr>
                <w:sz w:val="24"/>
              </w:rPr>
              <w:t>J</w:t>
            </w:r>
          </w:p>
        </w:tc>
        <w:tc>
          <w:tcPr>
            <w:tcW w:w="6934" w:type="dxa"/>
            <w:tcBorders>
              <w:right w:val="single" w:sz="12" w:space="0" w:color="000000"/>
            </w:tcBorders>
          </w:tcPr>
          <w:p w14:paraId="3CAC43A4" w14:textId="77777777" w:rsidR="00A66E7C" w:rsidRDefault="001738D0">
            <w:pPr>
              <w:pStyle w:val="TableParagraph"/>
              <w:rPr>
                <w:sz w:val="24"/>
              </w:rPr>
            </w:pPr>
            <w:r>
              <w:rPr>
                <w:sz w:val="24"/>
              </w:rPr>
              <w:t>juvenile(s)</w:t>
            </w:r>
          </w:p>
        </w:tc>
      </w:tr>
      <w:tr w:rsidR="00A66E7C" w14:paraId="564AD7CA" w14:textId="77777777">
        <w:trPr>
          <w:trHeight w:val="411"/>
        </w:trPr>
        <w:tc>
          <w:tcPr>
            <w:tcW w:w="1758" w:type="dxa"/>
            <w:tcBorders>
              <w:left w:val="single" w:sz="12" w:space="0" w:color="000000"/>
            </w:tcBorders>
          </w:tcPr>
          <w:p w14:paraId="4FF4D893" w14:textId="77777777" w:rsidR="00A66E7C" w:rsidRDefault="001738D0">
            <w:pPr>
              <w:pStyle w:val="TableParagraph"/>
              <w:ind w:left="76"/>
              <w:rPr>
                <w:sz w:val="24"/>
              </w:rPr>
            </w:pPr>
            <w:r>
              <w:rPr>
                <w:sz w:val="24"/>
              </w:rPr>
              <w:t xml:space="preserve">J1, J2 </w:t>
            </w:r>
            <w:proofErr w:type="spellStart"/>
            <w:r>
              <w:rPr>
                <w:sz w:val="24"/>
              </w:rPr>
              <w:t>etc</w:t>
            </w:r>
            <w:proofErr w:type="spellEnd"/>
          </w:p>
        </w:tc>
        <w:tc>
          <w:tcPr>
            <w:tcW w:w="6934" w:type="dxa"/>
            <w:tcBorders>
              <w:right w:val="single" w:sz="12" w:space="0" w:color="000000"/>
            </w:tcBorders>
          </w:tcPr>
          <w:p w14:paraId="7F25556B" w14:textId="77777777" w:rsidR="00A66E7C" w:rsidRDefault="001738D0">
            <w:pPr>
              <w:pStyle w:val="TableParagraph"/>
              <w:rPr>
                <w:sz w:val="24"/>
              </w:rPr>
            </w:pPr>
            <w:r>
              <w:rPr>
                <w:sz w:val="24"/>
              </w:rPr>
              <w:t>first stage juvenile(s), second stage juvenile(s), etc.</w:t>
            </w:r>
          </w:p>
        </w:tc>
      </w:tr>
      <w:tr w:rsidR="00A66E7C" w14:paraId="27B59E64" w14:textId="77777777">
        <w:trPr>
          <w:trHeight w:val="411"/>
        </w:trPr>
        <w:tc>
          <w:tcPr>
            <w:tcW w:w="1758" w:type="dxa"/>
            <w:tcBorders>
              <w:left w:val="single" w:sz="12" w:space="0" w:color="000000"/>
            </w:tcBorders>
          </w:tcPr>
          <w:p w14:paraId="10454C35" w14:textId="77777777" w:rsidR="00A66E7C" w:rsidRDefault="001738D0">
            <w:pPr>
              <w:pStyle w:val="TableParagraph"/>
              <w:ind w:left="76"/>
              <w:rPr>
                <w:sz w:val="24"/>
              </w:rPr>
            </w:pPr>
            <w:r>
              <w:rPr>
                <w:sz w:val="24"/>
              </w:rPr>
              <w:t>kb</w:t>
            </w:r>
          </w:p>
        </w:tc>
        <w:tc>
          <w:tcPr>
            <w:tcW w:w="6934" w:type="dxa"/>
            <w:tcBorders>
              <w:right w:val="single" w:sz="12" w:space="0" w:color="000000"/>
            </w:tcBorders>
          </w:tcPr>
          <w:p w14:paraId="4D894F57" w14:textId="77777777" w:rsidR="00A66E7C" w:rsidRDefault="001738D0">
            <w:pPr>
              <w:pStyle w:val="TableParagraph"/>
              <w:rPr>
                <w:sz w:val="24"/>
              </w:rPr>
            </w:pPr>
            <w:r>
              <w:rPr>
                <w:sz w:val="24"/>
              </w:rPr>
              <w:t>kilobase pair(s)</w:t>
            </w:r>
          </w:p>
        </w:tc>
      </w:tr>
      <w:tr w:rsidR="00A66E7C" w14:paraId="2FD17165" w14:textId="77777777">
        <w:trPr>
          <w:trHeight w:val="410"/>
        </w:trPr>
        <w:tc>
          <w:tcPr>
            <w:tcW w:w="1758" w:type="dxa"/>
            <w:tcBorders>
              <w:left w:val="single" w:sz="12" w:space="0" w:color="000000"/>
            </w:tcBorders>
          </w:tcPr>
          <w:p w14:paraId="7D8A1760" w14:textId="77777777" w:rsidR="00A66E7C" w:rsidRDefault="001738D0">
            <w:pPr>
              <w:pStyle w:val="TableParagraph"/>
              <w:ind w:left="76"/>
              <w:rPr>
                <w:sz w:val="24"/>
              </w:rPr>
            </w:pPr>
            <w:r>
              <w:rPr>
                <w:sz w:val="24"/>
              </w:rPr>
              <w:t>L</w:t>
            </w:r>
          </w:p>
        </w:tc>
        <w:tc>
          <w:tcPr>
            <w:tcW w:w="6934" w:type="dxa"/>
            <w:tcBorders>
              <w:right w:val="single" w:sz="12" w:space="0" w:color="000000"/>
            </w:tcBorders>
          </w:tcPr>
          <w:p w14:paraId="35AFAECB" w14:textId="77777777" w:rsidR="00A66E7C" w:rsidRDefault="001738D0">
            <w:pPr>
              <w:pStyle w:val="TableParagraph"/>
              <w:rPr>
                <w:sz w:val="24"/>
              </w:rPr>
            </w:pPr>
            <w:r>
              <w:rPr>
                <w:sz w:val="24"/>
              </w:rPr>
              <w:t>Larva(e)</w:t>
            </w:r>
          </w:p>
        </w:tc>
      </w:tr>
      <w:tr w:rsidR="00A66E7C" w14:paraId="11E939F5" w14:textId="77777777">
        <w:trPr>
          <w:trHeight w:val="411"/>
        </w:trPr>
        <w:tc>
          <w:tcPr>
            <w:tcW w:w="1758" w:type="dxa"/>
            <w:tcBorders>
              <w:left w:val="single" w:sz="12" w:space="0" w:color="000000"/>
            </w:tcBorders>
          </w:tcPr>
          <w:p w14:paraId="10F80CC1" w14:textId="77777777" w:rsidR="00A66E7C" w:rsidRDefault="001738D0">
            <w:pPr>
              <w:pStyle w:val="TableParagraph"/>
              <w:ind w:left="76"/>
              <w:rPr>
                <w:sz w:val="24"/>
              </w:rPr>
            </w:pPr>
            <w:r>
              <w:rPr>
                <w:sz w:val="24"/>
              </w:rPr>
              <w:t>L1, L2, etc.</w:t>
            </w:r>
          </w:p>
        </w:tc>
        <w:tc>
          <w:tcPr>
            <w:tcW w:w="6934" w:type="dxa"/>
            <w:tcBorders>
              <w:right w:val="single" w:sz="12" w:space="0" w:color="000000"/>
            </w:tcBorders>
          </w:tcPr>
          <w:p w14:paraId="170E1285" w14:textId="77777777" w:rsidR="00A66E7C" w:rsidRDefault="001738D0">
            <w:pPr>
              <w:pStyle w:val="TableParagraph"/>
              <w:rPr>
                <w:sz w:val="24"/>
              </w:rPr>
            </w:pPr>
            <w:r>
              <w:rPr>
                <w:sz w:val="24"/>
              </w:rPr>
              <w:t>first stage larva(e), second stage larva(e), etc.</w:t>
            </w:r>
          </w:p>
        </w:tc>
      </w:tr>
      <w:tr w:rsidR="00A66E7C" w14:paraId="6599E4E3" w14:textId="77777777">
        <w:trPr>
          <w:trHeight w:val="410"/>
        </w:trPr>
        <w:tc>
          <w:tcPr>
            <w:tcW w:w="1758" w:type="dxa"/>
            <w:tcBorders>
              <w:left w:val="single" w:sz="12" w:space="0" w:color="000000"/>
            </w:tcBorders>
          </w:tcPr>
          <w:p w14:paraId="3B6123FA" w14:textId="77777777" w:rsidR="00A66E7C" w:rsidRDefault="001738D0">
            <w:pPr>
              <w:pStyle w:val="TableParagraph"/>
              <w:ind w:left="76"/>
              <w:rPr>
                <w:sz w:val="24"/>
              </w:rPr>
            </w:pPr>
            <w:r>
              <w:rPr>
                <w:sz w:val="24"/>
              </w:rPr>
              <w:t>min</w:t>
            </w:r>
          </w:p>
        </w:tc>
        <w:tc>
          <w:tcPr>
            <w:tcW w:w="6934" w:type="dxa"/>
            <w:tcBorders>
              <w:right w:val="single" w:sz="12" w:space="0" w:color="000000"/>
            </w:tcBorders>
          </w:tcPr>
          <w:p w14:paraId="18ADFB99" w14:textId="77777777" w:rsidR="00A66E7C" w:rsidRDefault="001738D0">
            <w:pPr>
              <w:pStyle w:val="TableParagraph"/>
              <w:rPr>
                <w:sz w:val="24"/>
              </w:rPr>
            </w:pPr>
            <w:r>
              <w:rPr>
                <w:sz w:val="24"/>
              </w:rPr>
              <w:t>minute(s)</w:t>
            </w:r>
          </w:p>
        </w:tc>
      </w:tr>
      <w:tr w:rsidR="00A66E7C" w14:paraId="41F61C43" w14:textId="77777777">
        <w:trPr>
          <w:trHeight w:val="410"/>
        </w:trPr>
        <w:tc>
          <w:tcPr>
            <w:tcW w:w="1758" w:type="dxa"/>
            <w:tcBorders>
              <w:left w:val="single" w:sz="12" w:space="0" w:color="000000"/>
            </w:tcBorders>
          </w:tcPr>
          <w:p w14:paraId="5BEEBD2B" w14:textId="77777777" w:rsidR="00A66E7C" w:rsidRDefault="001738D0">
            <w:pPr>
              <w:pStyle w:val="TableParagraph"/>
              <w:ind w:left="76"/>
              <w:rPr>
                <w:sz w:val="24"/>
              </w:rPr>
            </w:pPr>
            <w:proofErr w:type="spellStart"/>
            <w:r>
              <w:rPr>
                <w:sz w:val="24"/>
              </w:rPr>
              <w:t>mon</w:t>
            </w:r>
            <w:proofErr w:type="spellEnd"/>
          </w:p>
        </w:tc>
        <w:tc>
          <w:tcPr>
            <w:tcW w:w="6934" w:type="dxa"/>
            <w:tcBorders>
              <w:right w:val="single" w:sz="12" w:space="0" w:color="000000"/>
            </w:tcBorders>
          </w:tcPr>
          <w:p w14:paraId="70DBF941" w14:textId="77777777" w:rsidR="00A66E7C" w:rsidRDefault="001738D0">
            <w:pPr>
              <w:pStyle w:val="TableParagraph"/>
              <w:rPr>
                <w:sz w:val="24"/>
              </w:rPr>
            </w:pPr>
            <w:r>
              <w:rPr>
                <w:sz w:val="24"/>
              </w:rPr>
              <w:t>month(s)</w:t>
            </w:r>
          </w:p>
        </w:tc>
      </w:tr>
      <w:tr w:rsidR="00A66E7C" w14:paraId="21C5086F" w14:textId="77777777">
        <w:trPr>
          <w:trHeight w:val="411"/>
        </w:trPr>
        <w:tc>
          <w:tcPr>
            <w:tcW w:w="1758" w:type="dxa"/>
            <w:tcBorders>
              <w:left w:val="single" w:sz="12" w:space="0" w:color="000000"/>
            </w:tcBorders>
          </w:tcPr>
          <w:p w14:paraId="19A714AD" w14:textId="77777777" w:rsidR="00A66E7C" w:rsidRDefault="001738D0">
            <w:pPr>
              <w:pStyle w:val="TableParagraph"/>
              <w:ind w:left="76"/>
              <w:rPr>
                <w:sz w:val="24"/>
              </w:rPr>
            </w:pPr>
            <w:proofErr w:type="spellStart"/>
            <w:r>
              <w:rPr>
                <w:sz w:val="24"/>
              </w:rPr>
              <w:t>nt</w:t>
            </w:r>
            <w:proofErr w:type="spellEnd"/>
          </w:p>
        </w:tc>
        <w:tc>
          <w:tcPr>
            <w:tcW w:w="6934" w:type="dxa"/>
            <w:tcBorders>
              <w:right w:val="single" w:sz="12" w:space="0" w:color="000000"/>
            </w:tcBorders>
          </w:tcPr>
          <w:p w14:paraId="39D0FEA0" w14:textId="77777777" w:rsidR="00A66E7C" w:rsidRDefault="001738D0">
            <w:pPr>
              <w:pStyle w:val="TableParagraph"/>
              <w:rPr>
                <w:sz w:val="24"/>
              </w:rPr>
            </w:pPr>
            <w:r>
              <w:rPr>
                <w:sz w:val="24"/>
              </w:rPr>
              <w:t>nucleotide(s)</w:t>
            </w:r>
          </w:p>
        </w:tc>
      </w:tr>
      <w:tr w:rsidR="00A66E7C" w14:paraId="722365F9" w14:textId="77777777">
        <w:trPr>
          <w:trHeight w:val="410"/>
        </w:trPr>
        <w:tc>
          <w:tcPr>
            <w:tcW w:w="1758" w:type="dxa"/>
            <w:tcBorders>
              <w:left w:val="single" w:sz="12" w:space="0" w:color="000000"/>
            </w:tcBorders>
          </w:tcPr>
          <w:p w14:paraId="1EE148AB" w14:textId="77777777" w:rsidR="00A66E7C" w:rsidRDefault="001738D0">
            <w:pPr>
              <w:pStyle w:val="TableParagraph"/>
              <w:ind w:left="76"/>
              <w:rPr>
                <w:sz w:val="24"/>
              </w:rPr>
            </w:pPr>
            <w:r>
              <w:rPr>
                <w:sz w:val="24"/>
              </w:rPr>
              <w:t>o.d.</w:t>
            </w:r>
          </w:p>
        </w:tc>
        <w:tc>
          <w:tcPr>
            <w:tcW w:w="6934" w:type="dxa"/>
            <w:tcBorders>
              <w:right w:val="single" w:sz="12" w:space="0" w:color="000000"/>
            </w:tcBorders>
          </w:tcPr>
          <w:p w14:paraId="43AD8064" w14:textId="77777777" w:rsidR="00A66E7C" w:rsidRDefault="001738D0">
            <w:pPr>
              <w:pStyle w:val="TableParagraph"/>
              <w:rPr>
                <w:sz w:val="24"/>
              </w:rPr>
            </w:pPr>
            <w:r>
              <w:rPr>
                <w:sz w:val="24"/>
              </w:rPr>
              <w:t>outside diameter</w:t>
            </w:r>
          </w:p>
        </w:tc>
      </w:tr>
      <w:tr w:rsidR="00A66E7C" w14:paraId="6D897D18" w14:textId="77777777">
        <w:trPr>
          <w:trHeight w:val="411"/>
        </w:trPr>
        <w:tc>
          <w:tcPr>
            <w:tcW w:w="1758" w:type="dxa"/>
            <w:tcBorders>
              <w:left w:val="single" w:sz="12" w:space="0" w:color="000000"/>
            </w:tcBorders>
          </w:tcPr>
          <w:p w14:paraId="530C0601" w14:textId="77777777" w:rsidR="00A66E7C" w:rsidRDefault="001738D0">
            <w:pPr>
              <w:pStyle w:val="TableParagraph"/>
              <w:ind w:left="76"/>
              <w:rPr>
                <w:sz w:val="24"/>
              </w:rPr>
            </w:pPr>
            <w:r>
              <w:rPr>
                <w:sz w:val="24"/>
              </w:rPr>
              <w:t>PAGE</w:t>
            </w:r>
          </w:p>
        </w:tc>
        <w:tc>
          <w:tcPr>
            <w:tcW w:w="6934" w:type="dxa"/>
            <w:tcBorders>
              <w:right w:val="single" w:sz="12" w:space="0" w:color="000000"/>
            </w:tcBorders>
          </w:tcPr>
          <w:p w14:paraId="0F4F3AA5" w14:textId="77777777" w:rsidR="00A66E7C" w:rsidRDefault="001738D0">
            <w:pPr>
              <w:pStyle w:val="TableParagraph"/>
              <w:rPr>
                <w:sz w:val="24"/>
              </w:rPr>
            </w:pPr>
            <w:r>
              <w:rPr>
                <w:sz w:val="24"/>
              </w:rPr>
              <w:t>polyacrylamide gel electrophoresis</w:t>
            </w:r>
          </w:p>
        </w:tc>
      </w:tr>
      <w:tr w:rsidR="00A66E7C" w14:paraId="085E7A47" w14:textId="77777777">
        <w:trPr>
          <w:trHeight w:val="411"/>
        </w:trPr>
        <w:tc>
          <w:tcPr>
            <w:tcW w:w="1758" w:type="dxa"/>
            <w:tcBorders>
              <w:left w:val="single" w:sz="12" w:space="0" w:color="000000"/>
            </w:tcBorders>
          </w:tcPr>
          <w:p w14:paraId="4E90E18D" w14:textId="77777777" w:rsidR="00A66E7C" w:rsidRDefault="001738D0">
            <w:pPr>
              <w:pStyle w:val="TableParagraph"/>
              <w:ind w:left="76"/>
              <w:rPr>
                <w:sz w:val="24"/>
              </w:rPr>
            </w:pPr>
            <w:r>
              <w:rPr>
                <w:sz w:val="24"/>
              </w:rPr>
              <w:t>PCR</w:t>
            </w:r>
          </w:p>
        </w:tc>
        <w:tc>
          <w:tcPr>
            <w:tcW w:w="6934" w:type="dxa"/>
            <w:tcBorders>
              <w:right w:val="single" w:sz="12" w:space="0" w:color="000000"/>
            </w:tcBorders>
          </w:tcPr>
          <w:p w14:paraId="2729C45A" w14:textId="77777777" w:rsidR="00A66E7C" w:rsidRDefault="001738D0">
            <w:pPr>
              <w:pStyle w:val="TableParagraph"/>
              <w:rPr>
                <w:sz w:val="24"/>
              </w:rPr>
            </w:pPr>
            <w:r>
              <w:rPr>
                <w:sz w:val="24"/>
              </w:rPr>
              <w:t>polymerase chain reaction</w:t>
            </w:r>
          </w:p>
        </w:tc>
      </w:tr>
      <w:tr w:rsidR="00A66E7C" w14:paraId="2B7BFC47" w14:textId="77777777">
        <w:trPr>
          <w:trHeight w:val="410"/>
        </w:trPr>
        <w:tc>
          <w:tcPr>
            <w:tcW w:w="1758" w:type="dxa"/>
            <w:tcBorders>
              <w:left w:val="single" w:sz="12" w:space="0" w:color="000000"/>
            </w:tcBorders>
          </w:tcPr>
          <w:p w14:paraId="2B85B782" w14:textId="77777777" w:rsidR="00A66E7C" w:rsidRDefault="001738D0">
            <w:pPr>
              <w:pStyle w:val="TableParagraph"/>
              <w:spacing w:before="58"/>
              <w:ind w:left="76"/>
              <w:rPr>
                <w:sz w:val="24"/>
              </w:rPr>
            </w:pPr>
            <w:proofErr w:type="spellStart"/>
            <w:r>
              <w:rPr>
                <w:sz w:val="24"/>
              </w:rPr>
              <w:t>Pf</w:t>
            </w:r>
            <w:proofErr w:type="spellEnd"/>
          </w:p>
        </w:tc>
        <w:tc>
          <w:tcPr>
            <w:tcW w:w="6934" w:type="dxa"/>
            <w:tcBorders>
              <w:right w:val="single" w:sz="12" w:space="0" w:color="000000"/>
            </w:tcBorders>
          </w:tcPr>
          <w:p w14:paraId="43DDB52B" w14:textId="77777777" w:rsidR="00A66E7C" w:rsidRDefault="001738D0">
            <w:pPr>
              <w:pStyle w:val="TableParagraph"/>
              <w:spacing w:before="58"/>
              <w:rPr>
                <w:sz w:val="24"/>
              </w:rPr>
            </w:pPr>
            <w:r>
              <w:rPr>
                <w:sz w:val="24"/>
              </w:rPr>
              <w:t>final nematode population density</w:t>
            </w:r>
          </w:p>
        </w:tc>
      </w:tr>
      <w:tr w:rsidR="00A66E7C" w14:paraId="1E33FE1C" w14:textId="77777777">
        <w:trPr>
          <w:trHeight w:val="409"/>
        </w:trPr>
        <w:tc>
          <w:tcPr>
            <w:tcW w:w="1758" w:type="dxa"/>
            <w:tcBorders>
              <w:left w:val="single" w:sz="12" w:space="0" w:color="000000"/>
              <w:bottom w:val="double" w:sz="2" w:space="0" w:color="000000"/>
            </w:tcBorders>
          </w:tcPr>
          <w:p w14:paraId="4E89F879" w14:textId="77777777" w:rsidR="00A66E7C" w:rsidRDefault="001738D0">
            <w:pPr>
              <w:pStyle w:val="TableParagraph"/>
              <w:spacing w:before="58"/>
              <w:ind w:left="76"/>
              <w:rPr>
                <w:sz w:val="24"/>
              </w:rPr>
            </w:pPr>
            <w:r>
              <w:rPr>
                <w:sz w:val="24"/>
              </w:rPr>
              <w:t>Pi</w:t>
            </w:r>
          </w:p>
        </w:tc>
        <w:tc>
          <w:tcPr>
            <w:tcW w:w="6934" w:type="dxa"/>
            <w:tcBorders>
              <w:bottom w:val="double" w:sz="2" w:space="0" w:color="000000"/>
              <w:right w:val="single" w:sz="12" w:space="0" w:color="000000"/>
            </w:tcBorders>
          </w:tcPr>
          <w:p w14:paraId="1E0E1B24" w14:textId="77777777" w:rsidR="00A66E7C" w:rsidRDefault="001738D0">
            <w:pPr>
              <w:pStyle w:val="TableParagraph"/>
              <w:spacing w:before="58"/>
              <w:rPr>
                <w:sz w:val="24"/>
              </w:rPr>
            </w:pPr>
            <w:r>
              <w:rPr>
                <w:sz w:val="24"/>
              </w:rPr>
              <w:t>initial/preplant nematode population density</w:t>
            </w:r>
          </w:p>
        </w:tc>
      </w:tr>
    </w:tbl>
    <w:p w14:paraId="4BA83D55" w14:textId="77777777" w:rsidR="00A66E7C" w:rsidRDefault="00A66E7C">
      <w:pPr>
        <w:rPr>
          <w:sz w:val="24"/>
        </w:rPr>
        <w:sectPr w:rsidR="00A66E7C">
          <w:pgSz w:w="12240" w:h="15840"/>
          <w:pgMar w:top="1440" w:right="1260" w:bottom="1180" w:left="740" w:header="0" w:footer="983" w:gutter="0"/>
          <w:cols w:space="720"/>
        </w:sectPr>
      </w:pPr>
    </w:p>
    <w:tbl>
      <w:tblPr>
        <w:tblW w:w="0" w:type="auto"/>
        <w:tblInd w:w="73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758"/>
        <w:gridCol w:w="6934"/>
      </w:tblGrid>
      <w:tr w:rsidR="00A66E7C" w14:paraId="7EBBB5B1" w14:textId="77777777">
        <w:trPr>
          <w:trHeight w:val="409"/>
        </w:trPr>
        <w:tc>
          <w:tcPr>
            <w:tcW w:w="1758" w:type="dxa"/>
            <w:tcBorders>
              <w:left w:val="single" w:sz="12" w:space="0" w:color="000000"/>
            </w:tcBorders>
          </w:tcPr>
          <w:p w14:paraId="1045B275" w14:textId="77777777" w:rsidR="00A66E7C" w:rsidRDefault="001738D0">
            <w:pPr>
              <w:pStyle w:val="TableParagraph"/>
              <w:spacing w:before="59"/>
              <w:ind w:left="76"/>
              <w:rPr>
                <w:sz w:val="24"/>
              </w:rPr>
            </w:pPr>
            <w:r>
              <w:rPr>
                <w:sz w:val="24"/>
              </w:rPr>
              <w:lastRenderedPageBreak/>
              <w:t>Pm</w:t>
            </w:r>
          </w:p>
        </w:tc>
        <w:tc>
          <w:tcPr>
            <w:tcW w:w="6934" w:type="dxa"/>
            <w:tcBorders>
              <w:right w:val="single" w:sz="12" w:space="0" w:color="000000"/>
            </w:tcBorders>
          </w:tcPr>
          <w:p w14:paraId="5CDBFE68" w14:textId="77777777" w:rsidR="00A66E7C" w:rsidRDefault="001738D0">
            <w:pPr>
              <w:pStyle w:val="TableParagraph"/>
              <w:spacing w:before="59"/>
              <w:rPr>
                <w:sz w:val="24"/>
              </w:rPr>
            </w:pPr>
            <w:r>
              <w:rPr>
                <w:sz w:val="24"/>
              </w:rPr>
              <w:t>midseason nematode population density</w:t>
            </w:r>
          </w:p>
        </w:tc>
      </w:tr>
      <w:tr w:rsidR="00A66E7C" w14:paraId="1F182FC9" w14:textId="77777777">
        <w:trPr>
          <w:trHeight w:val="410"/>
        </w:trPr>
        <w:tc>
          <w:tcPr>
            <w:tcW w:w="1758" w:type="dxa"/>
            <w:tcBorders>
              <w:left w:val="single" w:sz="12" w:space="0" w:color="000000"/>
            </w:tcBorders>
          </w:tcPr>
          <w:p w14:paraId="0236464F" w14:textId="77777777" w:rsidR="00A66E7C" w:rsidRDefault="001738D0">
            <w:pPr>
              <w:pStyle w:val="TableParagraph"/>
              <w:ind w:left="76"/>
              <w:rPr>
                <w:sz w:val="24"/>
              </w:rPr>
            </w:pPr>
            <w:r>
              <w:rPr>
                <w:sz w:val="24"/>
              </w:rPr>
              <w:t>publ.</w:t>
            </w:r>
          </w:p>
        </w:tc>
        <w:tc>
          <w:tcPr>
            <w:tcW w:w="6934" w:type="dxa"/>
            <w:tcBorders>
              <w:right w:val="single" w:sz="12" w:space="0" w:color="000000"/>
            </w:tcBorders>
          </w:tcPr>
          <w:p w14:paraId="7733F3AD" w14:textId="77777777" w:rsidR="00A66E7C" w:rsidRDefault="001738D0">
            <w:pPr>
              <w:pStyle w:val="TableParagraph"/>
              <w:rPr>
                <w:sz w:val="24"/>
              </w:rPr>
            </w:pPr>
            <w:r>
              <w:rPr>
                <w:sz w:val="24"/>
              </w:rPr>
              <w:t>publication</w:t>
            </w:r>
          </w:p>
        </w:tc>
      </w:tr>
      <w:tr w:rsidR="00A66E7C" w14:paraId="4DC0F29F" w14:textId="77777777">
        <w:trPr>
          <w:trHeight w:val="411"/>
        </w:trPr>
        <w:tc>
          <w:tcPr>
            <w:tcW w:w="1758" w:type="dxa"/>
            <w:tcBorders>
              <w:left w:val="single" w:sz="12" w:space="0" w:color="000000"/>
            </w:tcBorders>
          </w:tcPr>
          <w:p w14:paraId="7DEDE6D7" w14:textId="77777777" w:rsidR="00A66E7C" w:rsidRDefault="001738D0">
            <w:pPr>
              <w:pStyle w:val="TableParagraph"/>
              <w:ind w:left="76"/>
              <w:rPr>
                <w:sz w:val="24"/>
              </w:rPr>
            </w:pPr>
            <w:r>
              <w:rPr>
                <w:sz w:val="24"/>
              </w:rPr>
              <w:t>Rf</w:t>
            </w:r>
          </w:p>
        </w:tc>
        <w:tc>
          <w:tcPr>
            <w:tcW w:w="6934" w:type="dxa"/>
            <w:tcBorders>
              <w:right w:val="single" w:sz="12" w:space="0" w:color="000000"/>
            </w:tcBorders>
          </w:tcPr>
          <w:p w14:paraId="2ABDC87B" w14:textId="77777777" w:rsidR="00A66E7C" w:rsidRDefault="001738D0">
            <w:pPr>
              <w:pStyle w:val="TableParagraph"/>
              <w:rPr>
                <w:sz w:val="24"/>
              </w:rPr>
            </w:pPr>
            <w:r>
              <w:rPr>
                <w:sz w:val="24"/>
              </w:rPr>
              <w:t>reproduction factor</w:t>
            </w:r>
          </w:p>
        </w:tc>
      </w:tr>
      <w:tr w:rsidR="00A66E7C" w14:paraId="79A563F7" w14:textId="77777777">
        <w:trPr>
          <w:trHeight w:val="410"/>
        </w:trPr>
        <w:tc>
          <w:tcPr>
            <w:tcW w:w="1758" w:type="dxa"/>
            <w:tcBorders>
              <w:left w:val="single" w:sz="12" w:space="0" w:color="000000"/>
            </w:tcBorders>
          </w:tcPr>
          <w:p w14:paraId="7E2892BA" w14:textId="77777777" w:rsidR="00A66E7C" w:rsidRDefault="001738D0">
            <w:pPr>
              <w:pStyle w:val="TableParagraph"/>
              <w:ind w:left="76"/>
              <w:rPr>
                <w:sz w:val="24"/>
              </w:rPr>
            </w:pPr>
            <w:r>
              <w:rPr>
                <w:sz w:val="24"/>
              </w:rPr>
              <w:t>RFLP</w:t>
            </w:r>
          </w:p>
        </w:tc>
        <w:tc>
          <w:tcPr>
            <w:tcW w:w="6934" w:type="dxa"/>
            <w:tcBorders>
              <w:right w:val="single" w:sz="12" w:space="0" w:color="000000"/>
            </w:tcBorders>
          </w:tcPr>
          <w:p w14:paraId="7591E905" w14:textId="77777777" w:rsidR="00A66E7C" w:rsidRDefault="001738D0">
            <w:pPr>
              <w:pStyle w:val="TableParagraph"/>
              <w:rPr>
                <w:sz w:val="24"/>
              </w:rPr>
            </w:pPr>
            <w:r>
              <w:rPr>
                <w:sz w:val="24"/>
              </w:rPr>
              <w:t>restriction fragment length polymorphism</w:t>
            </w:r>
          </w:p>
        </w:tc>
      </w:tr>
      <w:tr w:rsidR="00A66E7C" w14:paraId="2C90039F" w14:textId="77777777">
        <w:trPr>
          <w:trHeight w:val="411"/>
        </w:trPr>
        <w:tc>
          <w:tcPr>
            <w:tcW w:w="1758" w:type="dxa"/>
            <w:tcBorders>
              <w:left w:val="single" w:sz="12" w:space="0" w:color="000000"/>
            </w:tcBorders>
          </w:tcPr>
          <w:p w14:paraId="58F9045F" w14:textId="77777777" w:rsidR="00A66E7C" w:rsidRDefault="001738D0">
            <w:pPr>
              <w:pStyle w:val="TableParagraph"/>
              <w:ind w:left="76"/>
              <w:rPr>
                <w:sz w:val="24"/>
              </w:rPr>
            </w:pPr>
            <w:r>
              <w:rPr>
                <w:sz w:val="24"/>
              </w:rPr>
              <w:t>RNA</w:t>
            </w:r>
          </w:p>
        </w:tc>
        <w:tc>
          <w:tcPr>
            <w:tcW w:w="6934" w:type="dxa"/>
            <w:tcBorders>
              <w:right w:val="single" w:sz="12" w:space="0" w:color="000000"/>
            </w:tcBorders>
          </w:tcPr>
          <w:p w14:paraId="6429A446" w14:textId="77777777" w:rsidR="00A66E7C" w:rsidRDefault="001738D0">
            <w:pPr>
              <w:pStyle w:val="TableParagraph"/>
              <w:rPr>
                <w:sz w:val="24"/>
              </w:rPr>
            </w:pPr>
            <w:r>
              <w:rPr>
                <w:sz w:val="24"/>
              </w:rPr>
              <w:t>ribonucleic acid</w:t>
            </w:r>
          </w:p>
        </w:tc>
      </w:tr>
      <w:tr w:rsidR="00A66E7C" w14:paraId="7A8B8DD8" w14:textId="77777777">
        <w:trPr>
          <w:trHeight w:val="410"/>
        </w:trPr>
        <w:tc>
          <w:tcPr>
            <w:tcW w:w="1758" w:type="dxa"/>
            <w:tcBorders>
              <w:left w:val="single" w:sz="12" w:space="0" w:color="000000"/>
            </w:tcBorders>
          </w:tcPr>
          <w:p w14:paraId="2BE7BDB5" w14:textId="77777777" w:rsidR="00A66E7C" w:rsidRDefault="001738D0">
            <w:pPr>
              <w:pStyle w:val="TableParagraph"/>
              <w:ind w:left="76"/>
              <w:rPr>
                <w:sz w:val="24"/>
              </w:rPr>
            </w:pPr>
            <w:r>
              <w:rPr>
                <w:sz w:val="24"/>
              </w:rPr>
              <w:t>rRNA</w:t>
            </w:r>
          </w:p>
        </w:tc>
        <w:tc>
          <w:tcPr>
            <w:tcW w:w="6934" w:type="dxa"/>
            <w:tcBorders>
              <w:right w:val="single" w:sz="12" w:space="0" w:color="000000"/>
            </w:tcBorders>
          </w:tcPr>
          <w:p w14:paraId="7465A583" w14:textId="77777777" w:rsidR="00A66E7C" w:rsidRDefault="001738D0">
            <w:pPr>
              <w:pStyle w:val="TableParagraph"/>
              <w:rPr>
                <w:sz w:val="24"/>
              </w:rPr>
            </w:pPr>
            <w:r>
              <w:rPr>
                <w:sz w:val="24"/>
              </w:rPr>
              <w:t>ribosomal RNA</w:t>
            </w:r>
          </w:p>
        </w:tc>
      </w:tr>
      <w:tr w:rsidR="00A66E7C" w14:paraId="5B834DF1" w14:textId="77777777">
        <w:trPr>
          <w:trHeight w:val="410"/>
        </w:trPr>
        <w:tc>
          <w:tcPr>
            <w:tcW w:w="1758" w:type="dxa"/>
            <w:tcBorders>
              <w:left w:val="single" w:sz="12" w:space="0" w:color="000000"/>
            </w:tcBorders>
          </w:tcPr>
          <w:p w14:paraId="56CD9007" w14:textId="77777777" w:rsidR="00A66E7C" w:rsidRDefault="001738D0">
            <w:pPr>
              <w:pStyle w:val="TableParagraph"/>
              <w:ind w:left="76"/>
              <w:rPr>
                <w:sz w:val="24"/>
              </w:rPr>
            </w:pPr>
            <w:r>
              <w:rPr>
                <w:sz w:val="24"/>
              </w:rPr>
              <w:t>RT-PCR</w:t>
            </w:r>
          </w:p>
        </w:tc>
        <w:tc>
          <w:tcPr>
            <w:tcW w:w="6934" w:type="dxa"/>
            <w:tcBorders>
              <w:right w:val="single" w:sz="12" w:space="0" w:color="000000"/>
            </w:tcBorders>
          </w:tcPr>
          <w:p w14:paraId="271B406D" w14:textId="77777777" w:rsidR="00A66E7C" w:rsidRDefault="001738D0">
            <w:pPr>
              <w:pStyle w:val="TableParagraph"/>
              <w:rPr>
                <w:sz w:val="24"/>
              </w:rPr>
            </w:pPr>
            <w:r>
              <w:rPr>
                <w:sz w:val="24"/>
              </w:rPr>
              <w:t>reverse transcription PCR</w:t>
            </w:r>
          </w:p>
        </w:tc>
      </w:tr>
      <w:tr w:rsidR="00A66E7C" w14:paraId="25DDDE27" w14:textId="77777777">
        <w:trPr>
          <w:trHeight w:val="411"/>
        </w:trPr>
        <w:tc>
          <w:tcPr>
            <w:tcW w:w="1758" w:type="dxa"/>
            <w:tcBorders>
              <w:left w:val="single" w:sz="12" w:space="0" w:color="000000"/>
            </w:tcBorders>
          </w:tcPr>
          <w:p w14:paraId="5752072B" w14:textId="77777777" w:rsidR="00A66E7C" w:rsidRDefault="001738D0">
            <w:pPr>
              <w:pStyle w:val="TableParagraph"/>
              <w:ind w:left="76"/>
              <w:rPr>
                <w:sz w:val="24"/>
              </w:rPr>
            </w:pPr>
            <w:r>
              <w:rPr>
                <w:sz w:val="24"/>
              </w:rPr>
              <w:t>sec</w:t>
            </w:r>
          </w:p>
        </w:tc>
        <w:tc>
          <w:tcPr>
            <w:tcW w:w="6934" w:type="dxa"/>
            <w:tcBorders>
              <w:right w:val="single" w:sz="12" w:space="0" w:color="000000"/>
            </w:tcBorders>
          </w:tcPr>
          <w:p w14:paraId="00E9D6B0" w14:textId="77777777" w:rsidR="00A66E7C" w:rsidRDefault="001738D0">
            <w:pPr>
              <w:pStyle w:val="TableParagraph"/>
              <w:rPr>
                <w:sz w:val="24"/>
              </w:rPr>
            </w:pPr>
            <w:r>
              <w:rPr>
                <w:sz w:val="24"/>
              </w:rPr>
              <w:t>second(s)</w:t>
            </w:r>
          </w:p>
        </w:tc>
      </w:tr>
      <w:tr w:rsidR="00A66E7C" w14:paraId="23E1A154" w14:textId="77777777">
        <w:trPr>
          <w:trHeight w:val="410"/>
        </w:trPr>
        <w:tc>
          <w:tcPr>
            <w:tcW w:w="1758" w:type="dxa"/>
            <w:tcBorders>
              <w:left w:val="single" w:sz="12" w:space="0" w:color="000000"/>
            </w:tcBorders>
          </w:tcPr>
          <w:p w14:paraId="4BA04B32" w14:textId="77777777" w:rsidR="00A66E7C" w:rsidRDefault="001738D0">
            <w:pPr>
              <w:pStyle w:val="TableParagraph"/>
              <w:ind w:left="76"/>
              <w:rPr>
                <w:sz w:val="24"/>
              </w:rPr>
            </w:pPr>
            <w:r>
              <w:rPr>
                <w:sz w:val="24"/>
              </w:rPr>
              <w:t>SSR</w:t>
            </w:r>
          </w:p>
        </w:tc>
        <w:tc>
          <w:tcPr>
            <w:tcW w:w="6934" w:type="dxa"/>
            <w:tcBorders>
              <w:right w:val="single" w:sz="12" w:space="0" w:color="000000"/>
            </w:tcBorders>
          </w:tcPr>
          <w:p w14:paraId="5F719803" w14:textId="77777777" w:rsidR="00A66E7C" w:rsidRDefault="001738D0">
            <w:pPr>
              <w:pStyle w:val="TableParagraph"/>
              <w:rPr>
                <w:sz w:val="24"/>
              </w:rPr>
            </w:pPr>
            <w:r>
              <w:rPr>
                <w:sz w:val="24"/>
              </w:rPr>
              <w:t>simple sequence repeat(s)</w:t>
            </w:r>
          </w:p>
        </w:tc>
      </w:tr>
      <w:tr w:rsidR="00A66E7C" w14:paraId="53938119" w14:textId="77777777">
        <w:trPr>
          <w:trHeight w:val="411"/>
        </w:trPr>
        <w:tc>
          <w:tcPr>
            <w:tcW w:w="1758" w:type="dxa"/>
            <w:tcBorders>
              <w:left w:val="single" w:sz="12" w:space="0" w:color="000000"/>
            </w:tcBorders>
          </w:tcPr>
          <w:p w14:paraId="21F6DF1F" w14:textId="77777777" w:rsidR="00A66E7C" w:rsidRDefault="001738D0">
            <w:pPr>
              <w:pStyle w:val="TableParagraph"/>
              <w:ind w:left="76"/>
              <w:rPr>
                <w:sz w:val="24"/>
              </w:rPr>
            </w:pPr>
            <w:r>
              <w:rPr>
                <w:sz w:val="24"/>
              </w:rPr>
              <w:t>UV</w:t>
            </w:r>
          </w:p>
        </w:tc>
        <w:tc>
          <w:tcPr>
            <w:tcW w:w="6934" w:type="dxa"/>
            <w:tcBorders>
              <w:right w:val="single" w:sz="12" w:space="0" w:color="000000"/>
            </w:tcBorders>
          </w:tcPr>
          <w:p w14:paraId="16DA664E" w14:textId="77777777" w:rsidR="00A66E7C" w:rsidRDefault="001738D0">
            <w:pPr>
              <w:pStyle w:val="TableParagraph"/>
              <w:rPr>
                <w:sz w:val="24"/>
              </w:rPr>
            </w:pPr>
            <w:r>
              <w:rPr>
                <w:sz w:val="24"/>
              </w:rPr>
              <w:t>ultraviolet</w:t>
            </w:r>
          </w:p>
        </w:tc>
      </w:tr>
      <w:tr w:rsidR="00A66E7C" w14:paraId="5838DE07" w14:textId="77777777">
        <w:trPr>
          <w:trHeight w:val="410"/>
        </w:trPr>
        <w:tc>
          <w:tcPr>
            <w:tcW w:w="1758" w:type="dxa"/>
            <w:tcBorders>
              <w:left w:val="single" w:sz="12" w:space="0" w:color="000000"/>
            </w:tcBorders>
          </w:tcPr>
          <w:p w14:paraId="5CCC6FDA" w14:textId="77777777" w:rsidR="00A66E7C" w:rsidRDefault="001738D0">
            <w:pPr>
              <w:pStyle w:val="TableParagraph"/>
              <w:ind w:left="76"/>
              <w:rPr>
                <w:sz w:val="24"/>
              </w:rPr>
            </w:pPr>
            <w:proofErr w:type="spellStart"/>
            <w:r>
              <w:rPr>
                <w:sz w:val="24"/>
              </w:rPr>
              <w:t>wk</w:t>
            </w:r>
            <w:proofErr w:type="spellEnd"/>
          </w:p>
        </w:tc>
        <w:tc>
          <w:tcPr>
            <w:tcW w:w="6934" w:type="dxa"/>
            <w:tcBorders>
              <w:right w:val="single" w:sz="12" w:space="0" w:color="000000"/>
            </w:tcBorders>
          </w:tcPr>
          <w:p w14:paraId="29EBDAE2" w14:textId="77777777" w:rsidR="00A66E7C" w:rsidRDefault="001738D0">
            <w:pPr>
              <w:pStyle w:val="TableParagraph"/>
              <w:rPr>
                <w:sz w:val="24"/>
              </w:rPr>
            </w:pPr>
            <w:r>
              <w:rPr>
                <w:sz w:val="24"/>
              </w:rPr>
              <w:t>week(s)</w:t>
            </w:r>
          </w:p>
        </w:tc>
      </w:tr>
      <w:tr w:rsidR="00A66E7C" w14:paraId="174B4512" w14:textId="77777777">
        <w:trPr>
          <w:trHeight w:val="409"/>
        </w:trPr>
        <w:tc>
          <w:tcPr>
            <w:tcW w:w="1758" w:type="dxa"/>
            <w:tcBorders>
              <w:left w:val="single" w:sz="12" w:space="0" w:color="000000"/>
              <w:bottom w:val="double" w:sz="2" w:space="0" w:color="000000"/>
            </w:tcBorders>
          </w:tcPr>
          <w:p w14:paraId="18AA88CA" w14:textId="77777777" w:rsidR="00A66E7C" w:rsidRDefault="001738D0">
            <w:pPr>
              <w:pStyle w:val="TableParagraph"/>
              <w:ind w:left="76"/>
              <w:rPr>
                <w:sz w:val="24"/>
              </w:rPr>
            </w:pPr>
            <w:proofErr w:type="spellStart"/>
            <w:r>
              <w:rPr>
                <w:sz w:val="24"/>
              </w:rPr>
              <w:t>yr</w:t>
            </w:r>
            <w:proofErr w:type="spellEnd"/>
          </w:p>
        </w:tc>
        <w:tc>
          <w:tcPr>
            <w:tcW w:w="6934" w:type="dxa"/>
            <w:tcBorders>
              <w:bottom w:val="double" w:sz="2" w:space="0" w:color="000000"/>
              <w:right w:val="single" w:sz="12" w:space="0" w:color="000000"/>
            </w:tcBorders>
          </w:tcPr>
          <w:p w14:paraId="614E637B" w14:textId="77777777" w:rsidR="00A66E7C" w:rsidRDefault="001738D0">
            <w:pPr>
              <w:pStyle w:val="TableParagraph"/>
              <w:rPr>
                <w:sz w:val="24"/>
              </w:rPr>
            </w:pPr>
            <w:r>
              <w:rPr>
                <w:sz w:val="24"/>
              </w:rPr>
              <w:t>year(s)</w:t>
            </w:r>
          </w:p>
        </w:tc>
      </w:tr>
    </w:tbl>
    <w:p w14:paraId="3DA57FC8" w14:textId="77777777" w:rsidR="00A66E7C" w:rsidRDefault="00A66E7C">
      <w:pPr>
        <w:pStyle w:val="BodyText"/>
        <w:spacing w:before="9" w:line="240" w:lineRule="auto"/>
        <w:ind w:left="0" w:firstLine="0"/>
        <w:rPr>
          <w:rFonts w:ascii="Calibri"/>
          <w:sz w:val="16"/>
        </w:rPr>
      </w:pPr>
    </w:p>
    <w:p w14:paraId="1123F6FF" w14:textId="77777777" w:rsidR="00A66E7C" w:rsidRDefault="001738D0">
      <w:pPr>
        <w:pStyle w:val="Heading1"/>
        <w:numPr>
          <w:ilvl w:val="0"/>
          <w:numId w:val="8"/>
        </w:numPr>
        <w:tabs>
          <w:tab w:val="left" w:pos="699"/>
          <w:tab w:val="left" w:pos="700"/>
        </w:tabs>
        <w:jc w:val="left"/>
      </w:pPr>
      <w:bookmarkStart w:id="31" w:name="Units_of_measure"/>
      <w:bookmarkEnd w:id="31"/>
      <w:r>
        <w:t>Units of measure</w:t>
      </w:r>
    </w:p>
    <w:p w14:paraId="2BC75839" w14:textId="77777777" w:rsidR="00A66E7C" w:rsidRDefault="00A66E7C">
      <w:pPr>
        <w:pStyle w:val="BodyText"/>
        <w:spacing w:before="6" w:line="240" w:lineRule="auto"/>
        <w:ind w:left="0" w:firstLine="0"/>
        <w:rPr>
          <w:b/>
          <w:sz w:val="15"/>
        </w:rPr>
      </w:pPr>
    </w:p>
    <w:p w14:paraId="19905668" w14:textId="77777777" w:rsidR="00A66E7C" w:rsidRDefault="001738D0">
      <w:pPr>
        <w:pStyle w:val="ListParagraph"/>
        <w:numPr>
          <w:ilvl w:val="0"/>
          <w:numId w:val="8"/>
        </w:numPr>
        <w:tabs>
          <w:tab w:val="left" w:pos="699"/>
          <w:tab w:val="left" w:pos="700"/>
        </w:tabs>
        <w:spacing w:before="90" w:line="280" w:lineRule="exact"/>
        <w:jc w:val="left"/>
        <w:rPr>
          <w:sz w:val="24"/>
        </w:rPr>
      </w:pPr>
      <w:r>
        <w:rPr>
          <w:sz w:val="24"/>
        </w:rPr>
        <w:t>Use the metric system wi</w:t>
      </w:r>
      <w:hyperlink r:id="rId21" w:anchor="decimal">
        <w:r>
          <w:rPr>
            <w:sz w:val="24"/>
          </w:rPr>
          <w:t>th decimal fractions and multipliers</w:t>
        </w:r>
      </w:hyperlink>
      <w:r>
        <w:rPr>
          <w:sz w:val="24"/>
        </w:rPr>
        <w:t xml:space="preserve">. </w:t>
      </w:r>
      <w:hyperlink r:id="rId22" w:anchor="basic">
        <w:r>
          <w:rPr>
            <w:sz w:val="24"/>
          </w:rPr>
          <w:t xml:space="preserve">Basic SI units </w:t>
        </w:r>
      </w:hyperlink>
      <w:r>
        <w:rPr>
          <w:sz w:val="24"/>
        </w:rPr>
        <w:t>(meter,</w:t>
      </w:r>
      <w:r>
        <w:rPr>
          <w:spacing w:val="-18"/>
          <w:sz w:val="24"/>
        </w:rPr>
        <w:t xml:space="preserve"> </w:t>
      </w:r>
      <w:r>
        <w:rPr>
          <w:sz w:val="24"/>
        </w:rPr>
        <w:t>kilogram,</w:t>
      </w:r>
    </w:p>
    <w:p w14:paraId="514F8323" w14:textId="77777777" w:rsidR="00A66E7C" w:rsidRDefault="001738D0">
      <w:pPr>
        <w:pStyle w:val="ListParagraph"/>
        <w:numPr>
          <w:ilvl w:val="0"/>
          <w:numId w:val="8"/>
        </w:numPr>
        <w:tabs>
          <w:tab w:val="left" w:pos="699"/>
          <w:tab w:val="left" w:pos="700"/>
        </w:tabs>
        <w:jc w:val="left"/>
        <w:rPr>
          <w:sz w:val="24"/>
        </w:rPr>
      </w:pPr>
      <w:proofErr w:type="spellStart"/>
      <w:r>
        <w:rPr>
          <w:sz w:val="24"/>
        </w:rPr>
        <w:t>etc</w:t>
      </w:r>
      <w:proofErr w:type="spellEnd"/>
      <w:r>
        <w:rPr>
          <w:sz w:val="24"/>
        </w:rPr>
        <w:t>) may be used, but use liter for volume and degrees Celsius (°C) for temperature.</w:t>
      </w:r>
      <w:r>
        <w:rPr>
          <w:spacing w:val="-19"/>
          <w:sz w:val="24"/>
        </w:rPr>
        <w:t xml:space="preserve"> </w:t>
      </w:r>
      <w:r>
        <w:rPr>
          <w:sz w:val="24"/>
        </w:rPr>
        <w:t>Specialized</w:t>
      </w:r>
    </w:p>
    <w:p w14:paraId="7266A7C2" w14:textId="77777777" w:rsidR="00A66E7C" w:rsidRDefault="001738D0">
      <w:pPr>
        <w:pStyle w:val="ListParagraph"/>
        <w:numPr>
          <w:ilvl w:val="0"/>
          <w:numId w:val="8"/>
        </w:numPr>
        <w:tabs>
          <w:tab w:val="left" w:pos="699"/>
          <w:tab w:val="left" w:pos="700"/>
        </w:tabs>
        <w:jc w:val="left"/>
        <w:rPr>
          <w:sz w:val="24"/>
        </w:rPr>
      </w:pPr>
      <w:r>
        <w:rPr>
          <w:sz w:val="24"/>
        </w:rPr>
        <w:t>units, such as S – Svedberg unit (for sedimentation coefficient) or E – Einstein (as a unit of</w:t>
      </w:r>
      <w:r>
        <w:rPr>
          <w:spacing w:val="-21"/>
          <w:sz w:val="24"/>
        </w:rPr>
        <w:t xml:space="preserve"> </w:t>
      </w:r>
      <w:r>
        <w:rPr>
          <w:sz w:val="24"/>
        </w:rPr>
        <w:t>light</w:t>
      </w:r>
    </w:p>
    <w:p w14:paraId="673EB9B5" w14:textId="77777777" w:rsidR="00A66E7C" w:rsidRDefault="001738D0">
      <w:pPr>
        <w:pStyle w:val="ListParagraph"/>
        <w:numPr>
          <w:ilvl w:val="0"/>
          <w:numId w:val="8"/>
        </w:numPr>
        <w:tabs>
          <w:tab w:val="left" w:pos="699"/>
          <w:tab w:val="left" w:pos="700"/>
        </w:tabs>
        <w:spacing w:line="280" w:lineRule="exact"/>
        <w:jc w:val="left"/>
        <w:rPr>
          <w:sz w:val="24"/>
        </w:rPr>
      </w:pPr>
      <w:r>
        <w:rPr>
          <w:sz w:val="24"/>
        </w:rPr>
        <w:t>irradiance) should be used where</w:t>
      </w:r>
      <w:r>
        <w:rPr>
          <w:spacing w:val="-2"/>
          <w:sz w:val="24"/>
        </w:rPr>
        <w:t xml:space="preserve"> </w:t>
      </w:r>
      <w:r>
        <w:rPr>
          <w:sz w:val="24"/>
        </w:rPr>
        <w:t>appropriate.</w:t>
      </w:r>
    </w:p>
    <w:p w14:paraId="6C6734E2" w14:textId="77777777" w:rsidR="00A66E7C" w:rsidRDefault="00A66E7C">
      <w:pPr>
        <w:pStyle w:val="BodyText"/>
        <w:spacing w:before="9" w:line="240" w:lineRule="auto"/>
        <w:ind w:left="0" w:firstLine="0"/>
        <w:rPr>
          <w:sz w:val="15"/>
        </w:rPr>
      </w:pPr>
    </w:p>
    <w:p w14:paraId="4E64C407" w14:textId="77777777" w:rsidR="00A66E7C" w:rsidRDefault="001738D0">
      <w:pPr>
        <w:pStyle w:val="ListParagraph"/>
        <w:numPr>
          <w:ilvl w:val="0"/>
          <w:numId w:val="8"/>
        </w:numPr>
        <w:tabs>
          <w:tab w:val="left" w:pos="699"/>
          <w:tab w:val="left" w:pos="700"/>
        </w:tabs>
        <w:spacing w:before="90" w:line="280" w:lineRule="exact"/>
        <w:jc w:val="left"/>
        <w:rPr>
          <w:sz w:val="24"/>
        </w:rPr>
      </w:pPr>
      <w:r>
        <w:rPr>
          <w:sz w:val="24"/>
        </w:rPr>
        <w:t>To express multiple units, different styles are permitted so as to maximize clarity in</w:t>
      </w:r>
      <w:r>
        <w:rPr>
          <w:spacing w:val="-14"/>
          <w:sz w:val="24"/>
        </w:rPr>
        <w:t xml:space="preserve"> </w:t>
      </w:r>
      <w:r>
        <w:rPr>
          <w:sz w:val="24"/>
        </w:rPr>
        <w:t>each</w:t>
      </w:r>
    </w:p>
    <w:p w14:paraId="0AC11930" w14:textId="77777777" w:rsidR="00A66E7C" w:rsidRDefault="001738D0">
      <w:pPr>
        <w:pStyle w:val="ListParagraph"/>
        <w:numPr>
          <w:ilvl w:val="0"/>
          <w:numId w:val="8"/>
        </w:numPr>
        <w:tabs>
          <w:tab w:val="left" w:pos="699"/>
          <w:tab w:val="left" w:pos="700"/>
        </w:tabs>
        <w:spacing w:line="268" w:lineRule="exact"/>
        <w:jc w:val="left"/>
        <w:rPr>
          <w:sz w:val="24"/>
        </w:rPr>
      </w:pPr>
      <w:r>
        <w:rPr>
          <w:sz w:val="24"/>
        </w:rPr>
        <w:t>instance. To indicate division between two units, a solidus (“/”) should normally be</w:t>
      </w:r>
      <w:r>
        <w:rPr>
          <w:spacing w:val="-12"/>
          <w:sz w:val="24"/>
        </w:rPr>
        <w:t xml:space="preserve"> </w:t>
      </w:r>
      <w:r>
        <w:rPr>
          <w:sz w:val="24"/>
        </w:rPr>
        <w:t>used.</w:t>
      </w:r>
    </w:p>
    <w:p w14:paraId="2CEFF558" w14:textId="77777777" w:rsidR="00A66E7C" w:rsidRDefault="001738D0">
      <w:pPr>
        <w:pStyle w:val="ListParagraph"/>
        <w:numPr>
          <w:ilvl w:val="0"/>
          <w:numId w:val="8"/>
        </w:numPr>
        <w:tabs>
          <w:tab w:val="left" w:pos="699"/>
          <w:tab w:val="left" w:pos="700"/>
        </w:tabs>
        <w:spacing w:line="284" w:lineRule="exact"/>
        <w:jc w:val="left"/>
        <w:rPr>
          <w:sz w:val="24"/>
        </w:rPr>
      </w:pPr>
      <w:r>
        <w:rPr>
          <w:sz w:val="24"/>
        </w:rPr>
        <w:t>Examples include µg/ml and m/s</w:t>
      </w:r>
      <w:r>
        <w:rPr>
          <w:position w:val="9"/>
          <w:sz w:val="16"/>
        </w:rPr>
        <w:t>2</w:t>
      </w:r>
      <w:r>
        <w:rPr>
          <w:sz w:val="24"/>
        </w:rPr>
        <w:t>. Where multiple units are used, it will sometimes</w:t>
      </w:r>
      <w:r>
        <w:rPr>
          <w:spacing w:val="-12"/>
          <w:sz w:val="24"/>
        </w:rPr>
        <w:t xml:space="preserve"> </w:t>
      </w:r>
      <w:r>
        <w:rPr>
          <w:sz w:val="24"/>
        </w:rPr>
        <w:t>be</w:t>
      </w:r>
    </w:p>
    <w:p w14:paraId="0CA3FF92" w14:textId="77777777" w:rsidR="00A66E7C" w:rsidRDefault="001738D0">
      <w:pPr>
        <w:pStyle w:val="ListParagraph"/>
        <w:numPr>
          <w:ilvl w:val="0"/>
          <w:numId w:val="8"/>
        </w:numPr>
        <w:tabs>
          <w:tab w:val="left" w:pos="699"/>
          <w:tab w:val="left" w:pos="700"/>
        </w:tabs>
        <w:spacing w:line="268" w:lineRule="exact"/>
        <w:jc w:val="left"/>
        <w:rPr>
          <w:sz w:val="24"/>
        </w:rPr>
      </w:pPr>
      <w:r>
        <w:rPr>
          <w:sz w:val="24"/>
        </w:rPr>
        <w:t>appropriate to use “bullets” to indicate multiplication in units of measure. For example,</w:t>
      </w:r>
      <w:r>
        <w:rPr>
          <w:spacing w:val="-13"/>
          <w:sz w:val="24"/>
        </w:rPr>
        <w:t xml:space="preserve"> </w:t>
      </w:r>
      <w:r>
        <w:rPr>
          <w:sz w:val="24"/>
        </w:rPr>
        <w:t>light</w:t>
      </w:r>
    </w:p>
    <w:p w14:paraId="0A904C46" w14:textId="77777777" w:rsidR="00A66E7C" w:rsidRDefault="001738D0">
      <w:pPr>
        <w:pStyle w:val="ListParagraph"/>
        <w:numPr>
          <w:ilvl w:val="0"/>
          <w:numId w:val="8"/>
        </w:numPr>
        <w:tabs>
          <w:tab w:val="left" w:pos="699"/>
          <w:tab w:val="left" w:pos="700"/>
        </w:tabs>
        <w:ind w:hanging="586"/>
        <w:jc w:val="left"/>
        <w:rPr>
          <w:sz w:val="24"/>
        </w:rPr>
      </w:pPr>
      <w:r>
        <w:rPr>
          <w:sz w:val="24"/>
        </w:rPr>
        <w:t>intensity could be expressed µE•s</w:t>
      </w:r>
      <w:r>
        <w:rPr>
          <w:position w:val="9"/>
          <w:sz w:val="16"/>
        </w:rPr>
        <w:t>-1</w:t>
      </w:r>
      <w:r>
        <w:rPr>
          <w:sz w:val="24"/>
        </w:rPr>
        <w:t>•m</w:t>
      </w:r>
      <w:r>
        <w:rPr>
          <w:position w:val="9"/>
          <w:sz w:val="16"/>
        </w:rPr>
        <w:t>-2</w:t>
      </w:r>
      <w:r>
        <w:rPr>
          <w:sz w:val="24"/>
        </w:rPr>
        <w:t xml:space="preserve">. </w:t>
      </w:r>
      <w:r>
        <w:rPr>
          <w:spacing w:val="-3"/>
          <w:sz w:val="24"/>
        </w:rPr>
        <w:t xml:space="preserve">In </w:t>
      </w:r>
      <w:r>
        <w:rPr>
          <w:sz w:val="24"/>
        </w:rPr>
        <w:t xml:space="preserve">other cases, using the </w:t>
      </w:r>
      <w:hyperlink r:id="rId23" w:anchor="derived">
        <w:r>
          <w:rPr>
            <w:sz w:val="24"/>
          </w:rPr>
          <w:t>common derived SI units</w:t>
        </w:r>
        <w:r>
          <w:rPr>
            <w:spacing w:val="-14"/>
            <w:sz w:val="24"/>
          </w:rPr>
          <w:t xml:space="preserve"> </w:t>
        </w:r>
      </w:hyperlink>
      <w:r>
        <w:rPr>
          <w:sz w:val="24"/>
        </w:rPr>
        <w:t>will</w:t>
      </w:r>
    </w:p>
    <w:p w14:paraId="5CCAD0CD" w14:textId="77777777" w:rsidR="00A66E7C" w:rsidRDefault="001738D0">
      <w:pPr>
        <w:pStyle w:val="ListParagraph"/>
        <w:numPr>
          <w:ilvl w:val="0"/>
          <w:numId w:val="8"/>
        </w:numPr>
        <w:tabs>
          <w:tab w:val="left" w:pos="699"/>
          <w:tab w:val="left" w:pos="700"/>
        </w:tabs>
        <w:spacing w:line="287" w:lineRule="exact"/>
        <w:ind w:hanging="586"/>
        <w:jc w:val="left"/>
        <w:rPr>
          <w:sz w:val="24"/>
        </w:rPr>
      </w:pPr>
      <w:r>
        <w:rPr>
          <w:sz w:val="24"/>
        </w:rPr>
        <w:t>be clearer. For example, use joule (J) instead of</w:t>
      </w:r>
      <w:r>
        <w:rPr>
          <w:spacing w:val="-4"/>
          <w:sz w:val="24"/>
        </w:rPr>
        <w:t xml:space="preserve"> </w:t>
      </w:r>
      <w:proofErr w:type="spellStart"/>
      <w:r>
        <w:rPr>
          <w:sz w:val="24"/>
        </w:rPr>
        <w:t>kg•m</w:t>
      </w:r>
      <w:proofErr w:type="spellEnd"/>
      <w:r>
        <w:rPr>
          <w:position w:val="9"/>
          <w:sz w:val="16"/>
        </w:rPr>
        <w:t>2</w:t>
      </w:r>
      <w:r>
        <w:rPr>
          <w:sz w:val="24"/>
        </w:rPr>
        <w:t>•s</w:t>
      </w:r>
      <w:r>
        <w:rPr>
          <w:position w:val="9"/>
          <w:sz w:val="16"/>
        </w:rPr>
        <w:t>-2</w:t>
      </w:r>
      <w:r>
        <w:rPr>
          <w:sz w:val="24"/>
        </w:rPr>
        <w:t>.</w:t>
      </w:r>
    </w:p>
    <w:p w14:paraId="6BB92B3A" w14:textId="77777777" w:rsidR="00A66E7C" w:rsidRDefault="00A66E7C">
      <w:pPr>
        <w:pStyle w:val="BodyText"/>
        <w:spacing w:line="240" w:lineRule="auto"/>
        <w:ind w:left="0" w:firstLine="0"/>
        <w:rPr>
          <w:sz w:val="16"/>
        </w:rPr>
      </w:pPr>
    </w:p>
    <w:p w14:paraId="39BC3958" w14:textId="77777777" w:rsidR="00A66E7C" w:rsidRDefault="001738D0">
      <w:pPr>
        <w:pStyle w:val="ListParagraph"/>
        <w:numPr>
          <w:ilvl w:val="0"/>
          <w:numId w:val="8"/>
        </w:numPr>
        <w:tabs>
          <w:tab w:val="left" w:pos="699"/>
          <w:tab w:val="left" w:pos="700"/>
        </w:tabs>
        <w:spacing w:before="90" w:line="280" w:lineRule="exact"/>
        <w:ind w:hanging="586"/>
        <w:jc w:val="left"/>
        <w:rPr>
          <w:sz w:val="24"/>
        </w:rPr>
      </w:pPr>
      <w:r>
        <w:rPr>
          <w:sz w:val="24"/>
        </w:rPr>
        <w:t>Write out units that are not preceded by a number (e.g., the number of cysts per cubic</w:t>
      </w:r>
      <w:r>
        <w:rPr>
          <w:spacing w:val="-17"/>
          <w:sz w:val="24"/>
        </w:rPr>
        <w:t xml:space="preserve"> </w:t>
      </w:r>
      <w:r>
        <w:rPr>
          <w:sz w:val="24"/>
        </w:rPr>
        <w:t>centimeter</w:t>
      </w:r>
    </w:p>
    <w:p w14:paraId="04F0C6C1" w14:textId="77777777" w:rsidR="00A66E7C" w:rsidRDefault="001738D0">
      <w:pPr>
        <w:pStyle w:val="ListParagraph"/>
        <w:numPr>
          <w:ilvl w:val="0"/>
          <w:numId w:val="8"/>
        </w:numPr>
        <w:tabs>
          <w:tab w:val="left" w:pos="699"/>
          <w:tab w:val="left" w:pos="700"/>
        </w:tabs>
        <w:spacing w:line="280" w:lineRule="exact"/>
        <w:ind w:hanging="586"/>
        <w:jc w:val="left"/>
        <w:rPr>
          <w:sz w:val="24"/>
        </w:rPr>
      </w:pPr>
      <w:r>
        <w:rPr>
          <w:sz w:val="24"/>
        </w:rPr>
        <w:t>of soil increased with time). There are no plural forms for unit abbreviations, e.g., ml (not</w:t>
      </w:r>
      <w:r>
        <w:rPr>
          <w:spacing w:val="-15"/>
          <w:sz w:val="24"/>
        </w:rPr>
        <w:t xml:space="preserve"> </w:t>
      </w:r>
      <w:proofErr w:type="spellStart"/>
      <w:r>
        <w:rPr>
          <w:sz w:val="24"/>
        </w:rPr>
        <w:t>mls</w:t>
      </w:r>
      <w:proofErr w:type="spellEnd"/>
      <w:r>
        <w:rPr>
          <w:sz w:val="24"/>
        </w:rPr>
        <w:t>).</w:t>
      </w:r>
    </w:p>
    <w:p w14:paraId="24058F2A" w14:textId="77777777" w:rsidR="00A66E7C" w:rsidRDefault="00A66E7C">
      <w:pPr>
        <w:pStyle w:val="BodyText"/>
        <w:spacing w:before="11" w:line="240" w:lineRule="auto"/>
        <w:ind w:left="0" w:firstLine="0"/>
        <w:rPr>
          <w:sz w:val="15"/>
        </w:rPr>
      </w:pPr>
    </w:p>
    <w:p w14:paraId="045208D1" w14:textId="77777777" w:rsidR="00A66E7C" w:rsidRDefault="001738D0">
      <w:pPr>
        <w:pStyle w:val="ListParagraph"/>
        <w:numPr>
          <w:ilvl w:val="0"/>
          <w:numId w:val="8"/>
        </w:numPr>
        <w:tabs>
          <w:tab w:val="left" w:pos="699"/>
          <w:tab w:val="left" w:pos="700"/>
        </w:tabs>
        <w:spacing w:before="90" w:line="280" w:lineRule="exact"/>
        <w:ind w:hanging="586"/>
        <w:jc w:val="left"/>
        <w:rPr>
          <w:sz w:val="24"/>
        </w:rPr>
      </w:pPr>
      <w:r>
        <w:rPr>
          <w:sz w:val="24"/>
        </w:rPr>
        <w:t>Spell out numbers at beginning of sentence (e.g., four milliliters) and if a number is</w:t>
      </w:r>
      <w:r>
        <w:rPr>
          <w:spacing w:val="-14"/>
          <w:sz w:val="24"/>
        </w:rPr>
        <w:t xml:space="preserve"> </w:t>
      </w:r>
      <w:r>
        <w:rPr>
          <w:sz w:val="24"/>
        </w:rPr>
        <w:t>not</w:t>
      </w:r>
    </w:p>
    <w:p w14:paraId="5A28E323" w14:textId="77777777" w:rsidR="00A66E7C" w:rsidRDefault="001738D0">
      <w:pPr>
        <w:pStyle w:val="ListParagraph"/>
        <w:numPr>
          <w:ilvl w:val="0"/>
          <w:numId w:val="8"/>
        </w:numPr>
        <w:tabs>
          <w:tab w:val="left" w:pos="699"/>
          <w:tab w:val="left" w:pos="700"/>
        </w:tabs>
        <w:ind w:hanging="586"/>
        <w:jc w:val="left"/>
        <w:rPr>
          <w:sz w:val="24"/>
        </w:rPr>
      </w:pPr>
      <w:r>
        <w:rPr>
          <w:sz w:val="24"/>
        </w:rPr>
        <w:t>specified, use “several” milliliters (i.e., spelled out, not abbreviated). Twenty-five milliliters</w:t>
      </w:r>
      <w:r>
        <w:rPr>
          <w:spacing w:val="-16"/>
          <w:sz w:val="24"/>
        </w:rPr>
        <w:t xml:space="preserve"> </w:t>
      </w:r>
      <w:proofErr w:type="gramStart"/>
      <w:r>
        <w:rPr>
          <w:sz w:val="24"/>
        </w:rPr>
        <w:t>was</w:t>
      </w:r>
      <w:proofErr w:type="gramEnd"/>
    </w:p>
    <w:p w14:paraId="6D9E8BCE" w14:textId="77777777" w:rsidR="00A66E7C" w:rsidRDefault="001738D0">
      <w:pPr>
        <w:pStyle w:val="ListParagraph"/>
        <w:numPr>
          <w:ilvl w:val="0"/>
          <w:numId w:val="8"/>
        </w:numPr>
        <w:tabs>
          <w:tab w:val="left" w:pos="699"/>
          <w:tab w:val="left" w:pos="700"/>
        </w:tabs>
        <w:ind w:hanging="586"/>
        <w:jc w:val="left"/>
        <w:rPr>
          <w:sz w:val="24"/>
        </w:rPr>
      </w:pPr>
      <w:r>
        <w:rPr>
          <w:sz w:val="24"/>
        </w:rPr>
        <w:t>(not “were”) added to the solution (because all 25 ml are dumped in at once - considered as</w:t>
      </w:r>
      <w:r>
        <w:rPr>
          <w:spacing w:val="-11"/>
          <w:sz w:val="24"/>
        </w:rPr>
        <w:t xml:space="preserve"> </w:t>
      </w:r>
      <w:r>
        <w:rPr>
          <w:sz w:val="24"/>
        </w:rPr>
        <w:t>an</w:t>
      </w:r>
    </w:p>
    <w:p w14:paraId="766652B9" w14:textId="77777777" w:rsidR="00A66E7C" w:rsidRDefault="001738D0">
      <w:pPr>
        <w:pStyle w:val="ListParagraph"/>
        <w:numPr>
          <w:ilvl w:val="0"/>
          <w:numId w:val="8"/>
        </w:numPr>
        <w:tabs>
          <w:tab w:val="left" w:pos="699"/>
          <w:tab w:val="left" w:pos="700"/>
        </w:tabs>
        <w:spacing w:line="280" w:lineRule="exact"/>
        <w:ind w:hanging="586"/>
        <w:jc w:val="left"/>
        <w:rPr>
          <w:sz w:val="24"/>
        </w:rPr>
      </w:pPr>
      <w:r>
        <w:rPr>
          <w:sz w:val="24"/>
        </w:rPr>
        <w:t>entire unit of</w:t>
      </w:r>
      <w:r>
        <w:rPr>
          <w:spacing w:val="-3"/>
          <w:sz w:val="24"/>
        </w:rPr>
        <w:t xml:space="preserve"> </w:t>
      </w:r>
      <w:r>
        <w:rPr>
          <w:sz w:val="24"/>
        </w:rPr>
        <w:t>measurement).</w:t>
      </w:r>
    </w:p>
    <w:p w14:paraId="4E806AD5" w14:textId="77777777" w:rsidR="00A66E7C" w:rsidRDefault="00A66E7C">
      <w:pPr>
        <w:pStyle w:val="BodyText"/>
        <w:spacing w:before="8" w:line="240" w:lineRule="auto"/>
        <w:ind w:left="0" w:firstLine="0"/>
        <w:rPr>
          <w:sz w:val="15"/>
        </w:rPr>
      </w:pPr>
    </w:p>
    <w:p w14:paraId="2F8F4F50" w14:textId="77777777" w:rsidR="00A66E7C" w:rsidRDefault="001738D0">
      <w:pPr>
        <w:pStyle w:val="ListParagraph"/>
        <w:numPr>
          <w:ilvl w:val="0"/>
          <w:numId w:val="8"/>
        </w:numPr>
        <w:tabs>
          <w:tab w:val="left" w:pos="699"/>
          <w:tab w:val="left" w:pos="700"/>
        </w:tabs>
        <w:spacing w:before="90" w:line="280" w:lineRule="exact"/>
        <w:ind w:hanging="586"/>
        <w:jc w:val="left"/>
        <w:rPr>
          <w:sz w:val="24"/>
        </w:rPr>
      </w:pPr>
      <w:r>
        <w:rPr>
          <w:sz w:val="24"/>
        </w:rPr>
        <w:t>Include a space between the numeral and the unit of measurement (e.g., 1.2 g, 3 ml, 1.2</w:t>
      </w:r>
      <w:r>
        <w:rPr>
          <w:spacing w:val="-14"/>
          <w:sz w:val="24"/>
        </w:rPr>
        <w:t xml:space="preserve"> </w:t>
      </w:r>
      <w:r>
        <w:rPr>
          <w:sz w:val="24"/>
        </w:rPr>
        <w:t>g/liter).</w:t>
      </w:r>
    </w:p>
    <w:p w14:paraId="27E2730D" w14:textId="77777777" w:rsidR="00A66E7C" w:rsidRDefault="001738D0">
      <w:pPr>
        <w:pStyle w:val="ListParagraph"/>
        <w:numPr>
          <w:ilvl w:val="0"/>
          <w:numId w:val="8"/>
        </w:numPr>
        <w:tabs>
          <w:tab w:val="left" w:pos="699"/>
          <w:tab w:val="left" w:pos="700"/>
        </w:tabs>
        <w:spacing w:line="280" w:lineRule="exact"/>
        <w:ind w:hanging="586"/>
        <w:jc w:val="left"/>
        <w:rPr>
          <w:sz w:val="24"/>
        </w:rPr>
      </w:pPr>
      <w:r>
        <w:rPr>
          <w:sz w:val="24"/>
        </w:rPr>
        <w:t xml:space="preserve">There are several exceptions (e.g., </w:t>
      </w:r>
      <w:proofErr w:type="gramStart"/>
      <w:r>
        <w:rPr>
          <w:i/>
          <w:sz w:val="24"/>
        </w:rPr>
        <w:t xml:space="preserve">g </w:t>
      </w:r>
      <w:r>
        <w:rPr>
          <w:sz w:val="24"/>
        </w:rPr>
        <w:t>,</w:t>
      </w:r>
      <w:proofErr w:type="gramEnd"/>
      <w:r>
        <w:rPr>
          <w:sz w:val="24"/>
        </w:rPr>
        <w:t xml:space="preserve"> °C - degrees Celsius,</w:t>
      </w:r>
      <w:r>
        <w:rPr>
          <w:spacing w:val="-3"/>
          <w:sz w:val="24"/>
        </w:rPr>
        <w:t xml:space="preserve"> </w:t>
      </w:r>
      <w:r>
        <w:rPr>
          <w:sz w:val="24"/>
        </w:rPr>
        <w:t>16S).</w:t>
      </w:r>
    </w:p>
    <w:p w14:paraId="35647C09" w14:textId="77777777" w:rsidR="00A66E7C" w:rsidRDefault="00A66E7C">
      <w:pPr>
        <w:spacing w:line="280" w:lineRule="exact"/>
        <w:rPr>
          <w:sz w:val="24"/>
        </w:rPr>
        <w:sectPr w:rsidR="00A66E7C">
          <w:pgSz w:w="12240" w:h="15840"/>
          <w:pgMar w:top="1440" w:right="1260" w:bottom="1180" w:left="740" w:header="0" w:footer="983" w:gutter="0"/>
          <w:cols w:space="720"/>
        </w:sectPr>
      </w:pPr>
    </w:p>
    <w:p w14:paraId="6AF73597" w14:textId="77777777" w:rsidR="00A66E7C" w:rsidRDefault="001738D0">
      <w:pPr>
        <w:pStyle w:val="Heading2"/>
        <w:numPr>
          <w:ilvl w:val="0"/>
          <w:numId w:val="7"/>
        </w:numPr>
        <w:tabs>
          <w:tab w:val="left" w:pos="699"/>
          <w:tab w:val="left" w:pos="700"/>
        </w:tabs>
        <w:spacing w:before="76" w:after="5"/>
      </w:pPr>
      <w:r>
        <w:lastRenderedPageBreak/>
        <w:t>Common unit</w:t>
      </w:r>
      <w:r>
        <w:rPr>
          <w:spacing w:val="-1"/>
        </w:rPr>
        <w:t xml:space="preserve"> </w:t>
      </w:r>
      <w:r>
        <w:t>abbreviations:</w:t>
      </w:r>
    </w:p>
    <w:tbl>
      <w:tblPr>
        <w:tblW w:w="0" w:type="auto"/>
        <w:tblInd w:w="73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942"/>
        <w:gridCol w:w="3696"/>
        <w:gridCol w:w="864"/>
        <w:gridCol w:w="3190"/>
      </w:tblGrid>
      <w:tr w:rsidR="00A66E7C" w14:paraId="10331104" w14:textId="77777777">
        <w:trPr>
          <w:trHeight w:val="409"/>
        </w:trPr>
        <w:tc>
          <w:tcPr>
            <w:tcW w:w="942" w:type="dxa"/>
            <w:tcBorders>
              <w:left w:val="single" w:sz="12" w:space="0" w:color="000000"/>
            </w:tcBorders>
          </w:tcPr>
          <w:p w14:paraId="28CFD745" w14:textId="77777777" w:rsidR="00A66E7C" w:rsidRDefault="001738D0">
            <w:pPr>
              <w:pStyle w:val="TableParagraph"/>
              <w:spacing w:before="59"/>
              <w:ind w:left="76"/>
              <w:rPr>
                <w:sz w:val="24"/>
              </w:rPr>
            </w:pPr>
            <w:r>
              <w:rPr>
                <w:sz w:val="24"/>
              </w:rPr>
              <w:t>bp</w:t>
            </w:r>
          </w:p>
        </w:tc>
        <w:tc>
          <w:tcPr>
            <w:tcW w:w="3696" w:type="dxa"/>
          </w:tcPr>
          <w:p w14:paraId="48823DD2" w14:textId="77777777" w:rsidR="00A66E7C" w:rsidRDefault="001738D0">
            <w:pPr>
              <w:pStyle w:val="TableParagraph"/>
              <w:spacing w:before="59"/>
              <w:rPr>
                <w:sz w:val="24"/>
              </w:rPr>
            </w:pPr>
            <w:r>
              <w:rPr>
                <w:sz w:val="24"/>
              </w:rPr>
              <w:t>base pair</w:t>
            </w:r>
          </w:p>
        </w:tc>
        <w:tc>
          <w:tcPr>
            <w:tcW w:w="864" w:type="dxa"/>
          </w:tcPr>
          <w:p w14:paraId="478A6D44" w14:textId="77777777" w:rsidR="00A66E7C" w:rsidRDefault="001738D0">
            <w:pPr>
              <w:pStyle w:val="TableParagraph"/>
              <w:spacing w:before="59"/>
              <w:rPr>
                <w:sz w:val="24"/>
              </w:rPr>
            </w:pPr>
            <w:r>
              <w:rPr>
                <w:sz w:val="24"/>
              </w:rPr>
              <w:t>cm</w:t>
            </w:r>
          </w:p>
        </w:tc>
        <w:tc>
          <w:tcPr>
            <w:tcW w:w="3190" w:type="dxa"/>
            <w:tcBorders>
              <w:right w:val="single" w:sz="12" w:space="0" w:color="000000"/>
            </w:tcBorders>
          </w:tcPr>
          <w:p w14:paraId="248EAA96" w14:textId="77777777" w:rsidR="00A66E7C" w:rsidRDefault="001738D0">
            <w:pPr>
              <w:pStyle w:val="TableParagraph"/>
              <w:spacing w:before="59"/>
              <w:rPr>
                <w:sz w:val="24"/>
              </w:rPr>
            </w:pPr>
            <w:r>
              <w:rPr>
                <w:sz w:val="24"/>
              </w:rPr>
              <w:t>centimeter</w:t>
            </w:r>
          </w:p>
        </w:tc>
      </w:tr>
      <w:tr w:rsidR="00A66E7C" w14:paraId="0F779656" w14:textId="77777777">
        <w:trPr>
          <w:trHeight w:val="411"/>
        </w:trPr>
        <w:tc>
          <w:tcPr>
            <w:tcW w:w="942" w:type="dxa"/>
            <w:tcBorders>
              <w:left w:val="single" w:sz="12" w:space="0" w:color="000000"/>
            </w:tcBorders>
          </w:tcPr>
          <w:p w14:paraId="122075BC" w14:textId="77777777" w:rsidR="00A66E7C" w:rsidRDefault="001738D0">
            <w:pPr>
              <w:pStyle w:val="TableParagraph"/>
              <w:ind w:left="76"/>
              <w:rPr>
                <w:sz w:val="24"/>
              </w:rPr>
            </w:pPr>
            <w:r>
              <w:rPr>
                <w:sz w:val="24"/>
              </w:rPr>
              <w:t>d</w:t>
            </w:r>
          </w:p>
        </w:tc>
        <w:tc>
          <w:tcPr>
            <w:tcW w:w="3696" w:type="dxa"/>
          </w:tcPr>
          <w:p w14:paraId="02517861" w14:textId="77777777" w:rsidR="00A66E7C" w:rsidRDefault="001738D0">
            <w:pPr>
              <w:pStyle w:val="TableParagraph"/>
              <w:rPr>
                <w:sz w:val="24"/>
              </w:rPr>
            </w:pPr>
            <w:r>
              <w:rPr>
                <w:sz w:val="24"/>
              </w:rPr>
              <w:t>day</w:t>
            </w:r>
          </w:p>
        </w:tc>
        <w:tc>
          <w:tcPr>
            <w:tcW w:w="864" w:type="dxa"/>
          </w:tcPr>
          <w:p w14:paraId="0A83D4DE" w14:textId="77777777" w:rsidR="00A66E7C" w:rsidRDefault="001738D0">
            <w:pPr>
              <w:pStyle w:val="TableParagraph"/>
              <w:rPr>
                <w:i/>
                <w:sz w:val="24"/>
              </w:rPr>
            </w:pPr>
            <w:r>
              <w:rPr>
                <w:i/>
                <w:sz w:val="24"/>
              </w:rPr>
              <w:t>g</w:t>
            </w:r>
          </w:p>
        </w:tc>
        <w:tc>
          <w:tcPr>
            <w:tcW w:w="3190" w:type="dxa"/>
            <w:tcBorders>
              <w:right w:val="single" w:sz="12" w:space="0" w:color="000000"/>
            </w:tcBorders>
          </w:tcPr>
          <w:p w14:paraId="7E8A01E4" w14:textId="77777777" w:rsidR="00A66E7C" w:rsidRDefault="001738D0">
            <w:pPr>
              <w:pStyle w:val="TableParagraph"/>
              <w:rPr>
                <w:sz w:val="24"/>
              </w:rPr>
            </w:pPr>
            <w:r>
              <w:rPr>
                <w:sz w:val="24"/>
              </w:rPr>
              <w:t xml:space="preserve">gravity (note </w:t>
            </w:r>
            <w:r>
              <w:rPr>
                <w:i/>
                <w:sz w:val="24"/>
              </w:rPr>
              <w:t>italic</w:t>
            </w:r>
            <w:r>
              <w:rPr>
                <w:sz w:val="24"/>
              </w:rPr>
              <w:t>)</w:t>
            </w:r>
          </w:p>
        </w:tc>
      </w:tr>
      <w:tr w:rsidR="00A66E7C" w14:paraId="16EC18F0" w14:textId="77777777">
        <w:trPr>
          <w:trHeight w:val="410"/>
        </w:trPr>
        <w:tc>
          <w:tcPr>
            <w:tcW w:w="942" w:type="dxa"/>
            <w:tcBorders>
              <w:left w:val="single" w:sz="12" w:space="0" w:color="000000"/>
            </w:tcBorders>
          </w:tcPr>
          <w:p w14:paraId="79CF1803" w14:textId="77777777" w:rsidR="00A66E7C" w:rsidRDefault="001738D0">
            <w:pPr>
              <w:pStyle w:val="TableParagraph"/>
              <w:ind w:left="76"/>
              <w:rPr>
                <w:sz w:val="24"/>
              </w:rPr>
            </w:pPr>
            <w:r>
              <w:rPr>
                <w:sz w:val="24"/>
              </w:rPr>
              <w:t>ha</w:t>
            </w:r>
          </w:p>
        </w:tc>
        <w:tc>
          <w:tcPr>
            <w:tcW w:w="3696" w:type="dxa"/>
          </w:tcPr>
          <w:p w14:paraId="18D922D4" w14:textId="77777777" w:rsidR="00A66E7C" w:rsidRDefault="001738D0">
            <w:pPr>
              <w:pStyle w:val="TableParagraph"/>
              <w:rPr>
                <w:sz w:val="24"/>
              </w:rPr>
            </w:pPr>
            <w:r>
              <w:rPr>
                <w:sz w:val="24"/>
              </w:rPr>
              <w:t>hectare</w:t>
            </w:r>
          </w:p>
        </w:tc>
        <w:tc>
          <w:tcPr>
            <w:tcW w:w="864" w:type="dxa"/>
          </w:tcPr>
          <w:p w14:paraId="5D19DCAE" w14:textId="77777777" w:rsidR="00A66E7C" w:rsidRDefault="001738D0">
            <w:pPr>
              <w:pStyle w:val="TableParagraph"/>
              <w:rPr>
                <w:sz w:val="24"/>
              </w:rPr>
            </w:pPr>
            <w:r>
              <w:rPr>
                <w:sz w:val="24"/>
              </w:rPr>
              <w:t>g</w:t>
            </w:r>
          </w:p>
        </w:tc>
        <w:tc>
          <w:tcPr>
            <w:tcW w:w="3190" w:type="dxa"/>
            <w:tcBorders>
              <w:right w:val="single" w:sz="12" w:space="0" w:color="000000"/>
            </w:tcBorders>
          </w:tcPr>
          <w:p w14:paraId="4433EBDB" w14:textId="77777777" w:rsidR="00A66E7C" w:rsidRDefault="001738D0">
            <w:pPr>
              <w:pStyle w:val="TableParagraph"/>
              <w:rPr>
                <w:sz w:val="24"/>
              </w:rPr>
            </w:pPr>
            <w:r>
              <w:rPr>
                <w:sz w:val="24"/>
              </w:rPr>
              <w:t>gram</w:t>
            </w:r>
          </w:p>
        </w:tc>
      </w:tr>
      <w:tr w:rsidR="00A66E7C" w14:paraId="309D9B2D" w14:textId="77777777">
        <w:trPr>
          <w:trHeight w:val="411"/>
        </w:trPr>
        <w:tc>
          <w:tcPr>
            <w:tcW w:w="942" w:type="dxa"/>
            <w:tcBorders>
              <w:left w:val="single" w:sz="12" w:space="0" w:color="000000"/>
            </w:tcBorders>
          </w:tcPr>
          <w:p w14:paraId="7A8563A2" w14:textId="77777777" w:rsidR="00A66E7C" w:rsidRDefault="001738D0">
            <w:pPr>
              <w:pStyle w:val="TableParagraph"/>
              <w:ind w:left="76"/>
              <w:rPr>
                <w:sz w:val="24"/>
              </w:rPr>
            </w:pPr>
            <w:proofErr w:type="spellStart"/>
            <w:r>
              <w:rPr>
                <w:sz w:val="24"/>
              </w:rPr>
              <w:t>hr</w:t>
            </w:r>
            <w:proofErr w:type="spellEnd"/>
          </w:p>
        </w:tc>
        <w:tc>
          <w:tcPr>
            <w:tcW w:w="3696" w:type="dxa"/>
          </w:tcPr>
          <w:p w14:paraId="6A4C43BF" w14:textId="77777777" w:rsidR="00A66E7C" w:rsidRDefault="001738D0">
            <w:pPr>
              <w:pStyle w:val="TableParagraph"/>
              <w:rPr>
                <w:sz w:val="24"/>
              </w:rPr>
            </w:pPr>
            <w:r>
              <w:rPr>
                <w:sz w:val="24"/>
              </w:rPr>
              <w:t>hour</w:t>
            </w:r>
          </w:p>
        </w:tc>
        <w:tc>
          <w:tcPr>
            <w:tcW w:w="864" w:type="dxa"/>
          </w:tcPr>
          <w:p w14:paraId="0ACFE702" w14:textId="77777777" w:rsidR="00A66E7C" w:rsidRDefault="001738D0">
            <w:pPr>
              <w:pStyle w:val="TableParagraph"/>
              <w:rPr>
                <w:sz w:val="24"/>
              </w:rPr>
            </w:pPr>
            <w:r>
              <w:rPr>
                <w:sz w:val="24"/>
              </w:rPr>
              <w:t>kb</w:t>
            </w:r>
          </w:p>
        </w:tc>
        <w:tc>
          <w:tcPr>
            <w:tcW w:w="3190" w:type="dxa"/>
            <w:tcBorders>
              <w:right w:val="single" w:sz="12" w:space="0" w:color="000000"/>
            </w:tcBorders>
          </w:tcPr>
          <w:p w14:paraId="64DDEB6D" w14:textId="77777777" w:rsidR="00A66E7C" w:rsidRDefault="001738D0">
            <w:pPr>
              <w:pStyle w:val="TableParagraph"/>
              <w:rPr>
                <w:sz w:val="24"/>
              </w:rPr>
            </w:pPr>
            <w:r>
              <w:rPr>
                <w:sz w:val="24"/>
              </w:rPr>
              <w:t>kilobase</w:t>
            </w:r>
          </w:p>
        </w:tc>
      </w:tr>
      <w:tr w:rsidR="00A66E7C" w14:paraId="67DB80C9" w14:textId="77777777">
        <w:trPr>
          <w:trHeight w:val="410"/>
        </w:trPr>
        <w:tc>
          <w:tcPr>
            <w:tcW w:w="942" w:type="dxa"/>
            <w:tcBorders>
              <w:left w:val="single" w:sz="12" w:space="0" w:color="000000"/>
            </w:tcBorders>
          </w:tcPr>
          <w:p w14:paraId="2956DA60" w14:textId="77777777" w:rsidR="00A66E7C" w:rsidRDefault="001738D0">
            <w:pPr>
              <w:pStyle w:val="TableParagraph"/>
              <w:ind w:left="76"/>
              <w:rPr>
                <w:sz w:val="24"/>
              </w:rPr>
            </w:pPr>
            <w:r>
              <w:rPr>
                <w:sz w:val="24"/>
              </w:rPr>
              <w:t>kg</w:t>
            </w:r>
          </w:p>
        </w:tc>
        <w:tc>
          <w:tcPr>
            <w:tcW w:w="3696" w:type="dxa"/>
          </w:tcPr>
          <w:p w14:paraId="0404643A" w14:textId="77777777" w:rsidR="00A66E7C" w:rsidRDefault="001738D0">
            <w:pPr>
              <w:pStyle w:val="TableParagraph"/>
              <w:rPr>
                <w:sz w:val="24"/>
              </w:rPr>
            </w:pPr>
            <w:r>
              <w:rPr>
                <w:sz w:val="24"/>
              </w:rPr>
              <w:t>kilogram</w:t>
            </w:r>
          </w:p>
        </w:tc>
        <w:tc>
          <w:tcPr>
            <w:tcW w:w="864" w:type="dxa"/>
          </w:tcPr>
          <w:p w14:paraId="3785C642" w14:textId="77777777" w:rsidR="00A66E7C" w:rsidRDefault="001738D0">
            <w:pPr>
              <w:pStyle w:val="TableParagraph"/>
              <w:rPr>
                <w:sz w:val="24"/>
              </w:rPr>
            </w:pPr>
            <w:r>
              <w:rPr>
                <w:sz w:val="24"/>
              </w:rPr>
              <w:t>km</w:t>
            </w:r>
          </w:p>
        </w:tc>
        <w:tc>
          <w:tcPr>
            <w:tcW w:w="3190" w:type="dxa"/>
            <w:tcBorders>
              <w:right w:val="single" w:sz="12" w:space="0" w:color="000000"/>
            </w:tcBorders>
          </w:tcPr>
          <w:p w14:paraId="2213ACDE" w14:textId="77777777" w:rsidR="00A66E7C" w:rsidRDefault="001738D0">
            <w:pPr>
              <w:pStyle w:val="TableParagraph"/>
              <w:rPr>
                <w:sz w:val="24"/>
              </w:rPr>
            </w:pPr>
            <w:r>
              <w:rPr>
                <w:sz w:val="24"/>
              </w:rPr>
              <w:t>kilometer</w:t>
            </w:r>
          </w:p>
        </w:tc>
      </w:tr>
      <w:tr w:rsidR="00A66E7C" w14:paraId="629FD578" w14:textId="77777777">
        <w:trPr>
          <w:trHeight w:val="410"/>
        </w:trPr>
        <w:tc>
          <w:tcPr>
            <w:tcW w:w="942" w:type="dxa"/>
            <w:tcBorders>
              <w:left w:val="single" w:sz="12" w:space="0" w:color="000000"/>
            </w:tcBorders>
          </w:tcPr>
          <w:p w14:paraId="6AE88B70" w14:textId="77777777" w:rsidR="00A66E7C" w:rsidRDefault="001738D0">
            <w:pPr>
              <w:pStyle w:val="TableParagraph"/>
              <w:ind w:left="76"/>
              <w:rPr>
                <w:sz w:val="24"/>
              </w:rPr>
            </w:pPr>
            <w:r>
              <w:rPr>
                <w:sz w:val="24"/>
              </w:rPr>
              <w:t>liter</w:t>
            </w:r>
          </w:p>
        </w:tc>
        <w:tc>
          <w:tcPr>
            <w:tcW w:w="3696" w:type="dxa"/>
          </w:tcPr>
          <w:p w14:paraId="763A4185" w14:textId="77777777" w:rsidR="00A66E7C" w:rsidRDefault="001738D0">
            <w:pPr>
              <w:pStyle w:val="TableParagraph"/>
              <w:rPr>
                <w:sz w:val="24"/>
              </w:rPr>
            </w:pPr>
            <w:r>
              <w:rPr>
                <w:sz w:val="24"/>
              </w:rPr>
              <w:t>always spell out in full</w:t>
            </w:r>
          </w:p>
        </w:tc>
        <w:tc>
          <w:tcPr>
            <w:tcW w:w="864" w:type="dxa"/>
          </w:tcPr>
          <w:p w14:paraId="33F072A5" w14:textId="77777777" w:rsidR="00A66E7C" w:rsidRDefault="001738D0">
            <w:pPr>
              <w:pStyle w:val="TableParagraph"/>
              <w:rPr>
                <w:sz w:val="24"/>
              </w:rPr>
            </w:pPr>
            <w:r>
              <w:rPr>
                <w:sz w:val="24"/>
              </w:rPr>
              <w:t>ml</w:t>
            </w:r>
          </w:p>
        </w:tc>
        <w:tc>
          <w:tcPr>
            <w:tcW w:w="3190" w:type="dxa"/>
            <w:tcBorders>
              <w:right w:val="single" w:sz="12" w:space="0" w:color="000000"/>
            </w:tcBorders>
          </w:tcPr>
          <w:p w14:paraId="2A6AEA00" w14:textId="77777777" w:rsidR="00A66E7C" w:rsidRDefault="001738D0">
            <w:pPr>
              <w:pStyle w:val="TableParagraph"/>
              <w:rPr>
                <w:sz w:val="24"/>
              </w:rPr>
            </w:pPr>
            <w:r>
              <w:rPr>
                <w:sz w:val="24"/>
              </w:rPr>
              <w:t>milliliter</w:t>
            </w:r>
          </w:p>
        </w:tc>
      </w:tr>
      <w:tr w:rsidR="00A66E7C" w14:paraId="09FA2801" w14:textId="77777777">
        <w:trPr>
          <w:trHeight w:val="411"/>
        </w:trPr>
        <w:tc>
          <w:tcPr>
            <w:tcW w:w="942" w:type="dxa"/>
            <w:tcBorders>
              <w:left w:val="single" w:sz="12" w:space="0" w:color="000000"/>
            </w:tcBorders>
          </w:tcPr>
          <w:p w14:paraId="28CD43C6" w14:textId="77777777" w:rsidR="00A66E7C" w:rsidRDefault="001738D0">
            <w:pPr>
              <w:pStyle w:val="TableParagraph"/>
              <w:ind w:left="76"/>
              <w:rPr>
                <w:sz w:val="24"/>
              </w:rPr>
            </w:pPr>
            <w:r>
              <w:rPr>
                <w:sz w:val="24"/>
              </w:rPr>
              <w:t>m</w:t>
            </w:r>
          </w:p>
        </w:tc>
        <w:tc>
          <w:tcPr>
            <w:tcW w:w="3696" w:type="dxa"/>
          </w:tcPr>
          <w:p w14:paraId="65ADBAF9" w14:textId="77777777" w:rsidR="00A66E7C" w:rsidRDefault="001738D0">
            <w:pPr>
              <w:pStyle w:val="TableParagraph"/>
              <w:rPr>
                <w:sz w:val="24"/>
              </w:rPr>
            </w:pPr>
            <w:r>
              <w:rPr>
                <w:sz w:val="24"/>
              </w:rPr>
              <w:t>meter</w:t>
            </w:r>
          </w:p>
        </w:tc>
        <w:tc>
          <w:tcPr>
            <w:tcW w:w="864" w:type="dxa"/>
          </w:tcPr>
          <w:p w14:paraId="54EADD90" w14:textId="77777777" w:rsidR="00A66E7C" w:rsidRDefault="001738D0">
            <w:pPr>
              <w:pStyle w:val="TableParagraph"/>
              <w:rPr>
                <w:sz w:val="24"/>
              </w:rPr>
            </w:pPr>
            <w:r>
              <w:rPr>
                <w:sz w:val="24"/>
              </w:rPr>
              <w:t>min</w:t>
            </w:r>
          </w:p>
        </w:tc>
        <w:tc>
          <w:tcPr>
            <w:tcW w:w="3190" w:type="dxa"/>
            <w:tcBorders>
              <w:right w:val="single" w:sz="12" w:space="0" w:color="000000"/>
            </w:tcBorders>
          </w:tcPr>
          <w:p w14:paraId="5142C7DC" w14:textId="77777777" w:rsidR="00A66E7C" w:rsidRDefault="001738D0">
            <w:pPr>
              <w:pStyle w:val="TableParagraph"/>
              <w:rPr>
                <w:sz w:val="24"/>
              </w:rPr>
            </w:pPr>
            <w:r>
              <w:rPr>
                <w:sz w:val="24"/>
              </w:rPr>
              <w:t>minute</w:t>
            </w:r>
          </w:p>
        </w:tc>
      </w:tr>
      <w:tr w:rsidR="00A66E7C" w14:paraId="427CFD80" w14:textId="77777777">
        <w:trPr>
          <w:trHeight w:val="410"/>
        </w:trPr>
        <w:tc>
          <w:tcPr>
            <w:tcW w:w="942" w:type="dxa"/>
            <w:tcBorders>
              <w:left w:val="single" w:sz="12" w:space="0" w:color="000000"/>
            </w:tcBorders>
          </w:tcPr>
          <w:p w14:paraId="5CDD631D" w14:textId="77777777" w:rsidR="00A66E7C" w:rsidRDefault="001738D0">
            <w:pPr>
              <w:pStyle w:val="TableParagraph"/>
              <w:ind w:left="76"/>
              <w:rPr>
                <w:sz w:val="24"/>
              </w:rPr>
            </w:pPr>
            <w:proofErr w:type="spellStart"/>
            <w:r>
              <w:rPr>
                <w:sz w:val="24"/>
              </w:rPr>
              <w:t>mon</w:t>
            </w:r>
            <w:proofErr w:type="spellEnd"/>
          </w:p>
        </w:tc>
        <w:tc>
          <w:tcPr>
            <w:tcW w:w="3696" w:type="dxa"/>
          </w:tcPr>
          <w:p w14:paraId="34302494" w14:textId="77777777" w:rsidR="00A66E7C" w:rsidRDefault="001738D0">
            <w:pPr>
              <w:pStyle w:val="TableParagraph"/>
              <w:rPr>
                <w:sz w:val="24"/>
              </w:rPr>
            </w:pPr>
            <w:r>
              <w:rPr>
                <w:sz w:val="24"/>
              </w:rPr>
              <w:t>month</w:t>
            </w:r>
          </w:p>
        </w:tc>
        <w:tc>
          <w:tcPr>
            <w:tcW w:w="864" w:type="dxa"/>
          </w:tcPr>
          <w:p w14:paraId="35F821D3" w14:textId="77777777" w:rsidR="00A66E7C" w:rsidRDefault="001738D0">
            <w:pPr>
              <w:pStyle w:val="TableParagraph"/>
              <w:rPr>
                <w:sz w:val="24"/>
              </w:rPr>
            </w:pPr>
            <w:r>
              <w:rPr>
                <w:sz w:val="24"/>
              </w:rPr>
              <w:t>sec</w:t>
            </w:r>
          </w:p>
        </w:tc>
        <w:tc>
          <w:tcPr>
            <w:tcW w:w="3190" w:type="dxa"/>
            <w:tcBorders>
              <w:right w:val="single" w:sz="12" w:space="0" w:color="000000"/>
            </w:tcBorders>
          </w:tcPr>
          <w:p w14:paraId="0B367040" w14:textId="77777777" w:rsidR="00A66E7C" w:rsidRDefault="001738D0">
            <w:pPr>
              <w:pStyle w:val="TableParagraph"/>
              <w:rPr>
                <w:sz w:val="24"/>
              </w:rPr>
            </w:pPr>
            <w:r>
              <w:rPr>
                <w:sz w:val="24"/>
              </w:rPr>
              <w:t>second</w:t>
            </w:r>
          </w:p>
        </w:tc>
      </w:tr>
      <w:tr w:rsidR="00A66E7C" w14:paraId="4E67369C" w14:textId="77777777">
        <w:trPr>
          <w:trHeight w:val="409"/>
        </w:trPr>
        <w:tc>
          <w:tcPr>
            <w:tcW w:w="942" w:type="dxa"/>
            <w:tcBorders>
              <w:left w:val="single" w:sz="12" w:space="0" w:color="000000"/>
              <w:bottom w:val="double" w:sz="2" w:space="0" w:color="000000"/>
            </w:tcBorders>
          </w:tcPr>
          <w:p w14:paraId="5015DE75" w14:textId="77777777" w:rsidR="00A66E7C" w:rsidRDefault="001738D0">
            <w:pPr>
              <w:pStyle w:val="TableParagraph"/>
              <w:ind w:left="76"/>
              <w:rPr>
                <w:sz w:val="24"/>
              </w:rPr>
            </w:pPr>
            <w:proofErr w:type="spellStart"/>
            <w:r>
              <w:rPr>
                <w:sz w:val="24"/>
              </w:rPr>
              <w:t>wk</w:t>
            </w:r>
            <w:proofErr w:type="spellEnd"/>
          </w:p>
        </w:tc>
        <w:tc>
          <w:tcPr>
            <w:tcW w:w="3696" w:type="dxa"/>
            <w:tcBorders>
              <w:bottom w:val="double" w:sz="2" w:space="0" w:color="000000"/>
            </w:tcBorders>
          </w:tcPr>
          <w:p w14:paraId="720408DD" w14:textId="77777777" w:rsidR="00A66E7C" w:rsidRDefault="001738D0">
            <w:pPr>
              <w:pStyle w:val="TableParagraph"/>
              <w:rPr>
                <w:sz w:val="24"/>
              </w:rPr>
            </w:pPr>
            <w:r>
              <w:rPr>
                <w:sz w:val="24"/>
              </w:rPr>
              <w:t>week</w:t>
            </w:r>
          </w:p>
        </w:tc>
        <w:tc>
          <w:tcPr>
            <w:tcW w:w="864" w:type="dxa"/>
            <w:tcBorders>
              <w:bottom w:val="double" w:sz="2" w:space="0" w:color="000000"/>
            </w:tcBorders>
          </w:tcPr>
          <w:p w14:paraId="1FD508BD" w14:textId="77777777" w:rsidR="00A66E7C" w:rsidRDefault="001738D0">
            <w:pPr>
              <w:pStyle w:val="TableParagraph"/>
              <w:rPr>
                <w:sz w:val="24"/>
              </w:rPr>
            </w:pPr>
            <w:proofErr w:type="spellStart"/>
            <w:r>
              <w:rPr>
                <w:sz w:val="24"/>
              </w:rPr>
              <w:t>yr</w:t>
            </w:r>
            <w:proofErr w:type="spellEnd"/>
          </w:p>
        </w:tc>
        <w:tc>
          <w:tcPr>
            <w:tcW w:w="3190" w:type="dxa"/>
            <w:tcBorders>
              <w:bottom w:val="double" w:sz="2" w:space="0" w:color="000000"/>
              <w:right w:val="single" w:sz="12" w:space="0" w:color="000000"/>
            </w:tcBorders>
          </w:tcPr>
          <w:p w14:paraId="4ABCF747" w14:textId="77777777" w:rsidR="00A66E7C" w:rsidRDefault="001738D0">
            <w:pPr>
              <w:pStyle w:val="TableParagraph"/>
              <w:rPr>
                <w:sz w:val="24"/>
              </w:rPr>
            </w:pPr>
            <w:r>
              <w:rPr>
                <w:sz w:val="24"/>
              </w:rPr>
              <w:t>year</w:t>
            </w:r>
          </w:p>
        </w:tc>
      </w:tr>
    </w:tbl>
    <w:p w14:paraId="68A6D403" w14:textId="77777777" w:rsidR="00A66E7C" w:rsidRDefault="00A66E7C">
      <w:pPr>
        <w:pStyle w:val="BodyText"/>
        <w:spacing w:before="4" w:line="240" w:lineRule="auto"/>
        <w:ind w:left="0" w:firstLine="0"/>
        <w:rPr>
          <w:b/>
          <w:i/>
        </w:rPr>
      </w:pPr>
    </w:p>
    <w:p w14:paraId="63207305" w14:textId="77777777" w:rsidR="00A66E7C" w:rsidRDefault="001738D0">
      <w:pPr>
        <w:pStyle w:val="ListParagraph"/>
        <w:numPr>
          <w:ilvl w:val="0"/>
          <w:numId w:val="7"/>
        </w:numPr>
        <w:tabs>
          <w:tab w:val="left" w:pos="699"/>
          <w:tab w:val="left" w:pos="700"/>
          <w:tab w:val="left" w:leader="dot" w:pos="5562"/>
        </w:tabs>
        <w:spacing w:line="286" w:lineRule="exact"/>
        <w:rPr>
          <w:sz w:val="24"/>
        </w:rPr>
      </w:pPr>
      <w:r>
        <w:rPr>
          <w:position w:val="2"/>
          <w:sz w:val="24"/>
        </w:rPr>
        <w:t xml:space="preserve">log x, log (x + 1), log </w:t>
      </w:r>
      <w:proofErr w:type="gramStart"/>
      <w:r>
        <w:rPr>
          <w:sz w:val="16"/>
        </w:rPr>
        <w:t xml:space="preserve">10  </w:t>
      </w:r>
      <w:r>
        <w:rPr>
          <w:position w:val="2"/>
          <w:sz w:val="24"/>
        </w:rPr>
        <w:t>x</w:t>
      </w:r>
      <w:proofErr w:type="gramEnd"/>
      <w:r>
        <w:rPr>
          <w:position w:val="2"/>
          <w:sz w:val="24"/>
        </w:rPr>
        <w:t xml:space="preserve"> (note spacing).</w:t>
      </w:r>
      <w:r>
        <w:rPr>
          <w:spacing w:val="-29"/>
          <w:position w:val="2"/>
          <w:sz w:val="24"/>
        </w:rPr>
        <w:t xml:space="preserve"> </w:t>
      </w:r>
      <w:r>
        <w:rPr>
          <w:position w:val="2"/>
          <w:sz w:val="24"/>
        </w:rPr>
        <w:t>In</w:t>
      </w:r>
      <w:r>
        <w:rPr>
          <w:spacing w:val="-1"/>
          <w:position w:val="2"/>
          <w:sz w:val="24"/>
        </w:rPr>
        <w:t xml:space="preserve"> </w:t>
      </w:r>
      <w:r>
        <w:rPr>
          <w:position w:val="2"/>
          <w:sz w:val="24"/>
        </w:rPr>
        <w:t>text</w:t>
      </w:r>
      <w:r>
        <w:rPr>
          <w:position w:val="2"/>
          <w:sz w:val="24"/>
        </w:rPr>
        <w:tab/>
        <w:t>“were transformed by x</w:t>
      </w:r>
      <w:r>
        <w:rPr>
          <w:position w:val="2"/>
          <w:sz w:val="24"/>
          <w:vertAlign w:val="superscript"/>
        </w:rPr>
        <w:t>1</w:t>
      </w:r>
      <w:r>
        <w:rPr>
          <w:position w:val="2"/>
          <w:sz w:val="24"/>
        </w:rPr>
        <w:t xml:space="preserve"> = log</w:t>
      </w:r>
      <w:r>
        <w:rPr>
          <w:sz w:val="16"/>
        </w:rPr>
        <w:t xml:space="preserve">10 </w:t>
      </w:r>
      <w:r>
        <w:rPr>
          <w:position w:val="2"/>
          <w:sz w:val="24"/>
        </w:rPr>
        <w:t>(x + 1)</w:t>
      </w:r>
      <w:r>
        <w:rPr>
          <w:spacing w:val="-33"/>
          <w:position w:val="2"/>
          <w:sz w:val="24"/>
        </w:rPr>
        <w:t xml:space="preserve"> </w:t>
      </w:r>
      <w:r>
        <w:rPr>
          <w:position w:val="2"/>
          <w:sz w:val="24"/>
        </w:rPr>
        <w:t>before</w:t>
      </w:r>
    </w:p>
    <w:p w14:paraId="6EE97149" w14:textId="77777777" w:rsidR="00A66E7C" w:rsidRDefault="001738D0">
      <w:pPr>
        <w:pStyle w:val="ListParagraph"/>
        <w:numPr>
          <w:ilvl w:val="0"/>
          <w:numId w:val="7"/>
        </w:numPr>
        <w:tabs>
          <w:tab w:val="left" w:pos="699"/>
          <w:tab w:val="left" w:pos="700"/>
          <w:tab w:val="left" w:leader="dot" w:pos="7434"/>
        </w:tabs>
        <w:spacing w:line="270" w:lineRule="exact"/>
        <w:rPr>
          <w:sz w:val="24"/>
        </w:rPr>
      </w:pPr>
      <w:r>
        <w:rPr>
          <w:sz w:val="24"/>
        </w:rPr>
        <w:t>analysis,” “</w:t>
      </w:r>
      <w:proofErr w:type="gramStart"/>
      <w:r>
        <w:rPr>
          <w:sz w:val="24"/>
        </w:rPr>
        <w:t>....were</w:t>
      </w:r>
      <w:proofErr w:type="gramEnd"/>
      <w:r>
        <w:rPr>
          <w:sz w:val="24"/>
        </w:rPr>
        <w:t xml:space="preserve"> transformed by </w:t>
      </w:r>
      <w:proofErr w:type="spellStart"/>
      <w:r>
        <w:rPr>
          <w:sz w:val="24"/>
        </w:rPr>
        <w:t>arcsin</w:t>
      </w:r>
      <w:proofErr w:type="spellEnd"/>
      <w:r>
        <w:rPr>
          <w:sz w:val="24"/>
        </w:rPr>
        <w:t xml:space="preserve"> (</w:t>
      </w:r>
      <w:r>
        <w:rPr>
          <w:b/>
          <w:sz w:val="24"/>
        </w:rPr>
        <w:t xml:space="preserve">√ </w:t>
      </w:r>
      <w:r>
        <w:rPr>
          <w:sz w:val="24"/>
        </w:rPr>
        <w:t>x) before</w:t>
      </w:r>
      <w:r>
        <w:rPr>
          <w:spacing w:val="-15"/>
          <w:sz w:val="24"/>
        </w:rPr>
        <w:t xml:space="preserve"> </w:t>
      </w:r>
      <w:r>
        <w:rPr>
          <w:sz w:val="24"/>
        </w:rPr>
        <w:t>analysis” (not</w:t>
      </w:r>
      <w:r>
        <w:rPr>
          <w:sz w:val="24"/>
        </w:rPr>
        <w:tab/>
        <w:t>“were log-transformed</w:t>
      </w:r>
    </w:p>
    <w:p w14:paraId="0CAC01FF" w14:textId="77777777" w:rsidR="00A66E7C" w:rsidRPr="0052215B" w:rsidRDefault="001738D0">
      <w:pPr>
        <w:pStyle w:val="ListParagraph"/>
        <w:numPr>
          <w:ilvl w:val="0"/>
          <w:numId w:val="7"/>
        </w:numPr>
        <w:tabs>
          <w:tab w:val="left" w:pos="699"/>
          <w:tab w:val="left" w:pos="700"/>
        </w:tabs>
        <w:spacing w:line="279" w:lineRule="exact"/>
        <w:rPr>
          <w:sz w:val="24"/>
          <w:lang w:val="nb-NO"/>
        </w:rPr>
      </w:pPr>
      <w:r w:rsidRPr="0052215B">
        <w:rPr>
          <w:position w:val="2"/>
          <w:sz w:val="24"/>
          <w:lang w:val="nb-NO"/>
        </w:rPr>
        <w:t>(log</w:t>
      </w:r>
      <w:r w:rsidRPr="0052215B">
        <w:rPr>
          <w:sz w:val="16"/>
          <w:lang w:val="nb-NO"/>
        </w:rPr>
        <w:t xml:space="preserve">10 </w:t>
      </w:r>
      <w:r w:rsidRPr="0052215B">
        <w:rPr>
          <w:position w:val="2"/>
          <w:sz w:val="24"/>
          <w:lang w:val="nb-NO"/>
        </w:rPr>
        <w:t>[x + 1]) or arcsin</w:t>
      </w:r>
      <w:r w:rsidRPr="0052215B">
        <w:rPr>
          <w:spacing w:val="-21"/>
          <w:position w:val="2"/>
          <w:sz w:val="24"/>
          <w:lang w:val="nb-NO"/>
        </w:rPr>
        <w:t xml:space="preserve"> </w:t>
      </w:r>
      <w:r w:rsidRPr="0052215B">
        <w:rPr>
          <w:position w:val="2"/>
          <w:sz w:val="24"/>
          <w:lang w:val="nb-NO"/>
        </w:rPr>
        <w:t>transformed”).</w:t>
      </w:r>
    </w:p>
    <w:p w14:paraId="3DD54C82" w14:textId="77777777" w:rsidR="00A66E7C" w:rsidRPr="0052215B" w:rsidRDefault="00A66E7C">
      <w:pPr>
        <w:pStyle w:val="BodyText"/>
        <w:spacing w:before="6" w:line="240" w:lineRule="auto"/>
        <w:ind w:left="0" w:firstLine="0"/>
        <w:rPr>
          <w:sz w:val="22"/>
          <w:lang w:val="nb-NO"/>
        </w:rPr>
      </w:pPr>
    </w:p>
    <w:p w14:paraId="3AE4EBE5" w14:textId="77777777" w:rsidR="00A66E7C" w:rsidRDefault="001738D0">
      <w:pPr>
        <w:pStyle w:val="ListParagraph"/>
        <w:numPr>
          <w:ilvl w:val="0"/>
          <w:numId w:val="7"/>
        </w:numPr>
        <w:tabs>
          <w:tab w:val="left" w:pos="699"/>
          <w:tab w:val="left" w:pos="700"/>
        </w:tabs>
        <w:spacing w:line="240" w:lineRule="auto"/>
        <w:rPr>
          <w:sz w:val="24"/>
        </w:rPr>
      </w:pPr>
      <w:r>
        <w:rPr>
          <w:sz w:val="24"/>
        </w:rPr>
        <w:t xml:space="preserve">[ </w:t>
      </w:r>
      <w:r>
        <w:rPr>
          <w:position w:val="9"/>
          <w:sz w:val="16"/>
        </w:rPr>
        <w:t>3</w:t>
      </w:r>
      <w:proofErr w:type="gramStart"/>
      <w:r>
        <w:rPr>
          <w:sz w:val="24"/>
        </w:rPr>
        <w:t>H]leucine</w:t>
      </w:r>
      <w:proofErr w:type="gramEnd"/>
      <w:r>
        <w:rPr>
          <w:sz w:val="24"/>
        </w:rPr>
        <w:t xml:space="preserve"> (no hyphen or space), sodium</w:t>
      </w:r>
      <w:r>
        <w:rPr>
          <w:spacing w:val="-1"/>
          <w:sz w:val="24"/>
        </w:rPr>
        <w:t xml:space="preserve"> </w:t>
      </w:r>
      <w:r>
        <w:rPr>
          <w:sz w:val="24"/>
        </w:rPr>
        <w:t>[1-</w:t>
      </w:r>
      <w:r>
        <w:rPr>
          <w:position w:val="9"/>
          <w:sz w:val="16"/>
        </w:rPr>
        <w:t>14</w:t>
      </w:r>
      <w:r>
        <w:rPr>
          <w:sz w:val="24"/>
        </w:rPr>
        <w:t>C]acetate.</w:t>
      </w:r>
    </w:p>
    <w:p w14:paraId="7B3A93C5" w14:textId="77777777" w:rsidR="00A66E7C" w:rsidRDefault="00A66E7C">
      <w:pPr>
        <w:pStyle w:val="BodyText"/>
        <w:spacing w:before="3" w:line="240" w:lineRule="auto"/>
        <w:ind w:left="0" w:firstLine="0"/>
        <w:rPr>
          <w:sz w:val="22"/>
        </w:rPr>
      </w:pPr>
    </w:p>
    <w:p w14:paraId="1143D5C5" w14:textId="77777777" w:rsidR="00A66E7C" w:rsidRDefault="001738D0">
      <w:pPr>
        <w:pStyle w:val="ListParagraph"/>
        <w:numPr>
          <w:ilvl w:val="0"/>
          <w:numId w:val="7"/>
        </w:numPr>
        <w:tabs>
          <w:tab w:val="left" w:pos="699"/>
          <w:tab w:val="left" w:pos="700"/>
        </w:tabs>
        <w:spacing w:line="240" w:lineRule="auto"/>
        <w:rPr>
          <w:i/>
          <w:sz w:val="24"/>
        </w:rPr>
      </w:pPr>
      <w:r>
        <w:rPr>
          <w:sz w:val="24"/>
        </w:rPr>
        <w:t xml:space="preserve">1.3 x 10 </w:t>
      </w:r>
      <w:r>
        <w:rPr>
          <w:position w:val="9"/>
          <w:sz w:val="16"/>
        </w:rPr>
        <w:t xml:space="preserve">-4 </w:t>
      </w:r>
      <w:r>
        <w:rPr>
          <w:i/>
          <w:sz w:val="24"/>
        </w:rPr>
        <w:t>(note</w:t>
      </w:r>
      <w:r>
        <w:rPr>
          <w:i/>
          <w:spacing w:val="-19"/>
          <w:sz w:val="24"/>
        </w:rPr>
        <w:t xml:space="preserve"> </w:t>
      </w:r>
      <w:r>
        <w:rPr>
          <w:i/>
          <w:sz w:val="24"/>
        </w:rPr>
        <w:t>spacing)</w:t>
      </w:r>
    </w:p>
    <w:p w14:paraId="726C9AF0" w14:textId="77777777" w:rsidR="00A66E7C" w:rsidRDefault="00A66E7C">
      <w:pPr>
        <w:pStyle w:val="BodyText"/>
        <w:spacing w:before="5" w:line="240" w:lineRule="auto"/>
        <w:ind w:left="0" w:firstLine="0"/>
        <w:rPr>
          <w:i/>
          <w:sz w:val="16"/>
        </w:rPr>
      </w:pPr>
    </w:p>
    <w:p w14:paraId="4B80E81E" w14:textId="77777777" w:rsidR="00A66E7C" w:rsidRDefault="001738D0">
      <w:pPr>
        <w:pStyle w:val="Heading2"/>
        <w:numPr>
          <w:ilvl w:val="0"/>
          <w:numId w:val="7"/>
        </w:numPr>
        <w:tabs>
          <w:tab w:val="left" w:pos="699"/>
          <w:tab w:val="left" w:pos="700"/>
        </w:tabs>
        <w:spacing w:before="90" w:after="4"/>
      </w:pPr>
      <w:r>
        <w:t>Decimal Fractions and</w:t>
      </w:r>
      <w:r>
        <w:rPr>
          <w:spacing w:val="-4"/>
        </w:rPr>
        <w:t xml:space="preserve"> </w:t>
      </w:r>
      <w:r>
        <w:t>Multiples:</w:t>
      </w:r>
    </w:p>
    <w:tbl>
      <w:tblPr>
        <w:tblW w:w="0" w:type="auto"/>
        <w:tblInd w:w="73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3380"/>
        <w:gridCol w:w="2488"/>
        <w:gridCol w:w="2822"/>
      </w:tblGrid>
      <w:tr w:rsidR="00A66E7C" w14:paraId="76E46878" w14:textId="77777777">
        <w:trPr>
          <w:trHeight w:val="409"/>
        </w:trPr>
        <w:tc>
          <w:tcPr>
            <w:tcW w:w="3380" w:type="dxa"/>
            <w:tcBorders>
              <w:left w:val="single" w:sz="12" w:space="0" w:color="000000"/>
            </w:tcBorders>
          </w:tcPr>
          <w:p w14:paraId="2B55955A" w14:textId="77777777" w:rsidR="00A66E7C" w:rsidRDefault="001738D0">
            <w:pPr>
              <w:pStyle w:val="TableParagraph"/>
              <w:spacing w:before="64"/>
              <w:ind w:left="76"/>
              <w:rPr>
                <w:b/>
                <w:sz w:val="24"/>
              </w:rPr>
            </w:pPr>
            <w:r>
              <w:rPr>
                <w:b/>
                <w:sz w:val="24"/>
              </w:rPr>
              <w:t>FRACTION</w:t>
            </w:r>
          </w:p>
        </w:tc>
        <w:tc>
          <w:tcPr>
            <w:tcW w:w="2488" w:type="dxa"/>
          </w:tcPr>
          <w:p w14:paraId="0D4F57FE" w14:textId="77777777" w:rsidR="00A66E7C" w:rsidRDefault="001738D0">
            <w:pPr>
              <w:pStyle w:val="TableParagraph"/>
              <w:spacing w:before="64"/>
              <w:rPr>
                <w:b/>
                <w:sz w:val="24"/>
              </w:rPr>
            </w:pPr>
            <w:r>
              <w:rPr>
                <w:b/>
                <w:sz w:val="24"/>
              </w:rPr>
              <w:t>PREFIX</w:t>
            </w:r>
          </w:p>
        </w:tc>
        <w:tc>
          <w:tcPr>
            <w:tcW w:w="2822" w:type="dxa"/>
            <w:tcBorders>
              <w:right w:val="single" w:sz="12" w:space="0" w:color="000000"/>
            </w:tcBorders>
          </w:tcPr>
          <w:p w14:paraId="37EF6AE3" w14:textId="77777777" w:rsidR="00A66E7C" w:rsidRDefault="001738D0">
            <w:pPr>
              <w:pStyle w:val="TableParagraph"/>
              <w:spacing w:before="64"/>
              <w:ind w:left="73"/>
              <w:rPr>
                <w:b/>
                <w:sz w:val="24"/>
              </w:rPr>
            </w:pPr>
            <w:r>
              <w:rPr>
                <w:b/>
                <w:sz w:val="24"/>
              </w:rPr>
              <w:t>SYMBOL</w:t>
            </w:r>
          </w:p>
        </w:tc>
      </w:tr>
      <w:tr w:rsidR="00A66E7C" w14:paraId="55086D7D" w14:textId="77777777">
        <w:trPr>
          <w:trHeight w:val="411"/>
        </w:trPr>
        <w:tc>
          <w:tcPr>
            <w:tcW w:w="3380" w:type="dxa"/>
            <w:tcBorders>
              <w:left w:val="single" w:sz="12" w:space="0" w:color="000000"/>
            </w:tcBorders>
          </w:tcPr>
          <w:p w14:paraId="3388B3EA" w14:textId="77777777" w:rsidR="00A66E7C" w:rsidRDefault="001738D0">
            <w:pPr>
              <w:pStyle w:val="TableParagraph"/>
              <w:spacing w:before="44"/>
              <w:ind w:left="76"/>
              <w:rPr>
                <w:sz w:val="16"/>
              </w:rPr>
            </w:pPr>
            <w:r>
              <w:rPr>
                <w:position w:val="-8"/>
                <w:sz w:val="24"/>
              </w:rPr>
              <w:t>10</w:t>
            </w:r>
            <w:r>
              <w:rPr>
                <w:sz w:val="16"/>
              </w:rPr>
              <w:t>-1</w:t>
            </w:r>
          </w:p>
        </w:tc>
        <w:tc>
          <w:tcPr>
            <w:tcW w:w="2488" w:type="dxa"/>
          </w:tcPr>
          <w:p w14:paraId="1E6AD647" w14:textId="77777777" w:rsidR="00A66E7C" w:rsidRDefault="001738D0">
            <w:pPr>
              <w:pStyle w:val="TableParagraph"/>
              <w:rPr>
                <w:sz w:val="24"/>
              </w:rPr>
            </w:pPr>
            <w:proofErr w:type="spellStart"/>
            <w:r>
              <w:rPr>
                <w:sz w:val="24"/>
              </w:rPr>
              <w:t>deci</w:t>
            </w:r>
            <w:proofErr w:type="spellEnd"/>
          </w:p>
        </w:tc>
        <w:tc>
          <w:tcPr>
            <w:tcW w:w="2822" w:type="dxa"/>
            <w:tcBorders>
              <w:right w:val="single" w:sz="12" w:space="0" w:color="000000"/>
            </w:tcBorders>
          </w:tcPr>
          <w:p w14:paraId="03AB131A" w14:textId="77777777" w:rsidR="00A66E7C" w:rsidRDefault="001738D0">
            <w:pPr>
              <w:pStyle w:val="TableParagraph"/>
              <w:ind w:left="73"/>
              <w:rPr>
                <w:sz w:val="24"/>
              </w:rPr>
            </w:pPr>
            <w:r>
              <w:rPr>
                <w:sz w:val="24"/>
              </w:rPr>
              <w:t>d</w:t>
            </w:r>
          </w:p>
        </w:tc>
      </w:tr>
      <w:tr w:rsidR="00A66E7C" w14:paraId="2CADBDC0" w14:textId="77777777">
        <w:trPr>
          <w:trHeight w:val="410"/>
        </w:trPr>
        <w:tc>
          <w:tcPr>
            <w:tcW w:w="3380" w:type="dxa"/>
            <w:tcBorders>
              <w:left w:val="single" w:sz="12" w:space="0" w:color="000000"/>
            </w:tcBorders>
          </w:tcPr>
          <w:p w14:paraId="3F5D3239" w14:textId="77777777" w:rsidR="00A66E7C" w:rsidRDefault="001738D0">
            <w:pPr>
              <w:pStyle w:val="TableParagraph"/>
              <w:spacing w:before="44"/>
              <w:ind w:left="76"/>
              <w:rPr>
                <w:sz w:val="16"/>
              </w:rPr>
            </w:pPr>
            <w:r>
              <w:rPr>
                <w:position w:val="-8"/>
                <w:sz w:val="24"/>
              </w:rPr>
              <w:t>10</w:t>
            </w:r>
            <w:r>
              <w:rPr>
                <w:sz w:val="16"/>
              </w:rPr>
              <w:t>-2</w:t>
            </w:r>
          </w:p>
        </w:tc>
        <w:tc>
          <w:tcPr>
            <w:tcW w:w="2488" w:type="dxa"/>
          </w:tcPr>
          <w:p w14:paraId="755C7811" w14:textId="77777777" w:rsidR="00A66E7C" w:rsidRDefault="001738D0">
            <w:pPr>
              <w:pStyle w:val="TableParagraph"/>
              <w:rPr>
                <w:sz w:val="24"/>
              </w:rPr>
            </w:pPr>
            <w:proofErr w:type="spellStart"/>
            <w:r>
              <w:rPr>
                <w:sz w:val="24"/>
              </w:rPr>
              <w:t>centi</w:t>
            </w:r>
            <w:proofErr w:type="spellEnd"/>
          </w:p>
        </w:tc>
        <w:tc>
          <w:tcPr>
            <w:tcW w:w="2822" w:type="dxa"/>
            <w:tcBorders>
              <w:right w:val="single" w:sz="12" w:space="0" w:color="000000"/>
            </w:tcBorders>
          </w:tcPr>
          <w:p w14:paraId="77770953" w14:textId="77777777" w:rsidR="00A66E7C" w:rsidRDefault="001738D0">
            <w:pPr>
              <w:pStyle w:val="TableParagraph"/>
              <w:ind w:left="73"/>
              <w:rPr>
                <w:sz w:val="24"/>
              </w:rPr>
            </w:pPr>
            <w:r>
              <w:rPr>
                <w:sz w:val="24"/>
              </w:rPr>
              <w:t>c</w:t>
            </w:r>
          </w:p>
        </w:tc>
      </w:tr>
      <w:tr w:rsidR="00A66E7C" w14:paraId="48A78499" w14:textId="77777777">
        <w:trPr>
          <w:trHeight w:val="411"/>
        </w:trPr>
        <w:tc>
          <w:tcPr>
            <w:tcW w:w="3380" w:type="dxa"/>
            <w:tcBorders>
              <w:left w:val="single" w:sz="12" w:space="0" w:color="000000"/>
            </w:tcBorders>
          </w:tcPr>
          <w:p w14:paraId="20552753" w14:textId="77777777" w:rsidR="00A66E7C" w:rsidRDefault="001738D0">
            <w:pPr>
              <w:pStyle w:val="TableParagraph"/>
              <w:spacing w:before="44"/>
              <w:ind w:left="76"/>
              <w:rPr>
                <w:sz w:val="16"/>
              </w:rPr>
            </w:pPr>
            <w:r>
              <w:rPr>
                <w:position w:val="-8"/>
                <w:sz w:val="24"/>
              </w:rPr>
              <w:t>10</w:t>
            </w:r>
            <w:r>
              <w:rPr>
                <w:sz w:val="16"/>
              </w:rPr>
              <w:t>-3</w:t>
            </w:r>
          </w:p>
        </w:tc>
        <w:tc>
          <w:tcPr>
            <w:tcW w:w="2488" w:type="dxa"/>
          </w:tcPr>
          <w:p w14:paraId="7DD253F2" w14:textId="77777777" w:rsidR="00A66E7C" w:rsidRDefault="001738D0">
            <w:pPr>
              <w:pStyle w:val="TableParagraph"/>
              <w:rPr>
                <w:sz w:val="24"/>
              </w:rPr>
            </w:pPr>
            <w:r>
              <w:rPr>
                <w:sz w:val="24"/>
              </w:rPr>
              <w:t>milli</w:t>
            </w:r>
          </w:p>
        </w:tc>
        <w:tc>
          <w:tcPr>
            <w:tcW w:w="2822" w:type="dxa"/>
            <w:tcBorders>
              <w:right w:val="single" w:sz="12" w:space="0" w:color="000000"/>
            </w:tcBorders>
          </w:tcPr>
          <w:p w14:paraId="08EB5EFB" w14:textId="77777777" w:rsidR="00A66E7C" w:rsidRDefault="001738D0">
            <w:pPr>
              <w:pStyle w:val="TableParagraph"/>
              <w:ind w:left="73"/>
              <w:rPr>
                <w:sz w:val="24"/>
              </w:rPr>
            </w:pPr>
            <w:r>
              <w:rPr>
                <w:sz w:val="24"/>
              </w:rPr>
              <w:t>m</w:t>
            </w:r>
          </w:p>
        </w:tc>
      </w:tr>
      <w:tr w:rsidR="00A66E7C" w14:paraId="2446A875" w14:textId="77777777">
        <w:trPr>
          <w:trHeight w:val="411"/>
        </w:trPr>
        <w:tc>
          <w:tcPr>
            <w:tcW w:w="3380" w:type="dxa"/>
            <w:tcBorders>
              <w:left w:val="single" w:sz="12" w:space="0" w:color="000000"/>
            </w:tcBorders>
          </w:tcPr>
          <w:p w14:paraId="5D96AB03" w14:textId="77777777" w:rsidR="00A66E7C" w:rsidRDefault="001738D0">
            <w:pPr>
              <w:pStyle w:val="TableParagraph"/>
              <w:spacing w:before="44"/>
              <w:ind w:left="76"/>
              <w:rPr>
                <w:sz w:val="16"/>
              </w:rPr>
            </w:pPr>
            <w:r>
              <w:rPr>
                <w:position w:val="-8"/>
                <w:sz w:val="24"/>
              </w:rPr>
              <w:t>10</w:t>
            </w:r>
            <w:r>
              <w:rPr>
                <w:sz w:val="16"/>
              </w:rPr>
              <w:t>-6</w:t>
            </w:r>
          </w:p>
        </w:tc>
        <w:tc>
          <w:tcPr>
            <w:tcW w:w="2488" w:type="dxa"/>
          </w:tcPr>
          <w:p w14:paraId="782B6C3A" w14:textId="77777777" w:rsidR="00A66E7C" w:rsidRDefault="001738D0">
            <w:pPr>
              <w:pStyle w:val="TableParagraph"/>
              <w:rPr>
                <w:sz w:val="24"/>
              </w:rPr>
            </w:pPr>
            <w:r>
              <w:rPr>
                <w:sz w:val="24"/>
              </w:rPr>
              <w:t>micro</w:t>
            </w:r>
          </w:p>
        </w:tc>
        <w:tc>
          <w:tcPr>
            <w:tcW w:w="2822" w:type="dxa"/>
            <w:tcBorders>
              <w:right w:val="single" w:sz="12" w:space="0" w:color="000000"/>
            </w:tcBorders>
          </w:tcPr>
          <w:p w14:paraId="34E3DA9E" w14:textId="77777777" w:rsidR="00A66E7C" w:rsidRDefault="001738D0">
            <w:pPr>
              <w:pStyle w:val="TableParagraph"/>
              <w:ind w:left="73"/>
              <w:rPr>
                <w:sz w:val="24"/>
              </w:rPr>
            </w:pPr>
            <w:r>
              <w:rPr>
                <w:sz w:val="24"/>
              </w:rPr>
              <w:t>µ</w:t>
            </w:r>
          </w:p>
        </w:tc>
      </w:tr>
      <w:tr w:rsidR="00A66E7C" w14:paraId="63FCA1D7" w14:textId="77777777">
        <w:trPr>
          <w:trHeight w:val="410"/>
        </w:trPr>
        <w:tc>
          <w:tcPr>
            <w:tcW w:w="3380" w:type="dxa"/>
            <w:tcBorders>
              <w:left w:val="single" w:sz="12" w:space="0" w:color="000000"/>
            </w:tcBorders>
          </w:tcPr>
          <w:p w14:paraId="45B947CD" w14:textId="77777777" w:rsidR="00A66E7C" w:rsidRDefault="001738D0">
            <w:pPr>
              <w:pStyle w:val="TableParagraph"/>
              <w:spacing w:before="44"/>
              <w:ind w:left="76"/>
              <w:rPr>
                <w:sz w:val="16"/>
              </w:rPr>
            </w:pPr>
            <w:r>
              <w:rPr>
                <w:position w:val="-8"/>
                <w:sz w:val="24"/>
              </w:rPr>
              <w:t>10</w:t>
            </w:r>
            <w:r>
              <w:rPr>
                <w:sz w:val="16"/>
              </w:rPr>
              <w:t>-9</w:t>
            </w:r>
          </w:p>
        </w:tc>
        <w:tc>
          <w:tcPr>
            <w:tcW w:w="2488" w:type="dxa"/>
          </w:tcPr>
          <w:p w14:paraId="70045F42" w14:textId="77777777" w:rsidR="00A66E7C" w:rsidRDefault="001738D0">
            <w:pPr>
              <w:pStyle w:val="TableParagraph"/>
              <w:rPr>
                <w:sz w:val="24"/>
              </w:rPr>
            </w:pPr>
            <w:r>
              <w:rPr>
                <w:sz w:val="24"/>
              </w:rPr>
              <w:t>nano</w:t>
            </w:r>
          </w:p>
        </w:tc>
        <w:tc>
          <w:tcPr>
            <w:tcW w:w="2822" w:type="dxa"/>
            <w:tcBorders>
              <w:right w:val="single" w:sz="12" w:space="0" w:color="000000"/>
            </w:tcBorders>
          </w:tcPr>
          <w:p w14:paraId="72C7545E" w14:textId="77777777" w:rsidR="00A66E7C" w:rsidRDefault="001738D0">
            <w:pPr>
              <w:pStyle w:val="TableParagraph"/>
              <w:ind w:left="73"/>
              <w:rPr>
                <w:sz w:val="24"/>
              </w:rPr>
            </w:pPr>
            <w:r>
              <w:rPr>
                <w:sz w:val="24"/>
              </w:rPr>
              <w:t>n</w:t>
            </w:r>
          </w:p>
        </w:tc>
      </w:tr>
      <w:tr w:rsidR="00A66E7C" w14:paraId="660EB904" w14:textId="77777777">
        <w:trPr>
          <w:trHeight w:val="411"/>
        </w:trPr>
        <w:tc>
          <w:tcPr>
            <w:tcW w:w="3380" w:type="dxa"/>
            <w:tcBorders>
              <w:left w:val="single" w:sz="12" w:space="0" w:color="000000"/>
            </w:tcBorders>
          </w:tcPr>
          <w:p w14:paraId="6DD9B382" w14:textId="77777777" w:rsidR="00A66E7C" w:rsidRDefault="001738D0">
            <w:pPr>
              <w:pStyle w:val="TableParagraph"/>
              <w:spacing w:before="44"/>
              <w:ind w:left="76"/>
              <w:rPr>
                <w:sz w:val="16"/>
              </w:rPr>
            </w:pPr>
            <w:r>
              <w:rPr>
                <w:position w:val="-8"/>
                <w:sz w:val="24"/>
              </w:rPr>
              <w:t>10</w:t>
            </w:r>
            <w:r>
              <w:rPr>
                <w:sz w:val="16"/>
              </w:rPr>
              <w:t>-12</w:t>
            </w:r>
          </w:p>
        </w:tc>
        <w:tc>
          <w:tcPr>
            <w:tcW w:w="2488" w:type="dxa"/>
          </w:tcPr>
          <w:p w14:paraId="53C86C79" w14:textId="77777777" w:rsidR="00A66E7C" w:rsidRDefault="001738D0">
            <w:pPr>
              <w:pStyle w:val="TableParagraph"/>
              <w:rPr>
                <w:sz w:val="24"/>
              </w:rPr>
            </w:pPr>
            <w:proofErr w:type="spellStart"/>
            <w:r>
              <w:rPr>
                <w:sz w:val="24"/>
              </w:rPr>
              <w:t>pico</w:t>
            </w:r>
            <w:proofErr w:type="spellEnd"/>
          </w:p>
        </w:tc>
        <w:tc>
          <w:tcPr>
            <w:tcW w:w="2822" w:type="dxa"/>
            <w:tcBorders>
              <w:right w:val="single" w:sz="12" w:space="0" w:color="000000"/>
            </w:tcBorders>
          </w:tcPr>
          <w:p w14:paraId="4AF64DAD" w14:textId="77777777" w:rsidR="00A66E7C" w:rsidRDefault="001738D0">
            <w:pPr>
              <w:pStyle w:val="TableParagraph"/>
              <w:ind w:left="73"/>
              <w:rPr>
                <w:sz w:val="24"/>
              </w:rPr>
            </w:pPr>
            <w:r>
              <w:rPr>
                <w:sz w:val="24"/>
              </w:rPr>
              <w:t>p</w:t>
            </w:r>
          </w:p>
        </w:tc>
      </w:tr>
      <w:tr w:rsidR="00A66E7C" w14:paraId="6193BD9E" w14:textId="77777777">
        <w:trPr>
          <w:trHeight w:val="411"/>
        </w:trPr>
        <w:tc>
          <w:tcPr>
            <w:tcW w:w="3380" w:type="dxa"/>
            <w:tcBorders>
              <w:left w:val="single" w:sz="12" w:space="0" w:color="000000"/>
            </w:tcBorders>
          </w:tcPr>
          <w:p w14:paraId="5DDCC01E" w14:textId="77777777" w:rsidR="00A66E7C" w:rsidRDefault="001738D0">
            <w:pPr>
              <w:pStyle w:val="TableParagraph"/>
              <w:spacing w:before="44"/>
              <w:ind w:left="76"/>
              <w:rPr>
                <w:sz w:val="16"/>
              </w:rPr>
            </w:pPr>
            <w:r>
              <w:rPr>
                <w:position w:val="-8"/>
                <w:sz w:val="24"/>
              </w:rPr>
              <w:t>10</w:t>
            </w:r>
            <w:r>
              <w:rPr>
                <w:sz w:val="16"/>
              </w:rPr>
              <w:t>-15</w:t>
            </w:r>
          </w:p>
        </w:tc>
        <w:tc>
          <w:tcPr>
            <w:tcW w:w="2488" w:type="dxa"/>
          </w:tcPr>
          <w:p w14:paraId="78C32DCA" w14:textId="77777777" w:rsidR="00A66E7C" w:rsidRDefault="001738D0">
            <w:pPr>
              <w:pStyle w:val="TableParagraph"/>
              <w:rPr>
                <w:sz w:val="24"/>
              </w:rPr>
            </w:pPr>
            <w:proofErr w:type="spellStart"/>
            <w:r>
              <w:rPr>
                <w:sz w:val="24"/>
              </w:rPr>
              <w:t>femto</w:t>
            </w:r>
            <w:proofErr w:type="spellEnd"/>
          </w:p>
        </w:tc>
        <w:tc>
          <w:tcPr>
            <w:tcW w:w="2822" w:type="dxa"/>
            <w:tcBorders>
              <w:right w:val="single" w:sz="12" w:space="0" w:color="000000"/>
            </w:tcBorders>
          </w:tcPr>
          <w:p w14:paraId="72C097FD" w14:textId="77777777" w:rsidR="00A66E7C" w:rsidRDefault="001738D0">
            <w:pPr>
              <w:pStyle w:val="TableParagraph"/>
              <w:ind w:left="73"/>
              <w:rPr>
                <w:sz w:val="24"/>
              </w:rPr>
            </w:pPr>
            <w:r>
              <w:rPr>
                <w:sz w:val="24"/>
              </w:rPr>
              <w:t>f</w:t>
            </w:r>
          </w:p>
        </w:tc>
      </w:tr>
      <w:tr w:rsidR="00A66E7C" w14:paraId="14E4D56C" w14:textId="77777777">
        <w:trPr>
          <w:trHeight w:val="411"/>
        </w:trPr>
        <w:tc>
          <w:tcPr>
            <w:tcW w:w="3380" w:type="dxa"/>
            <w:tcBorders>
              <w:left w:val="single" w:sz="12" w:space="0" w:color="000000"/>
            </w:tcBorders>
          </w:tcPr>
          <w:p w14:paraId="7BDE4836" w14:textId="77777777" w:rsidR="00A66E7C" w:rsidRDefault="001738D0">
            <w:pPr>
              <w:pStyle w:val="TableParagraph"/>
              <w:spacing w:before="44"/>
              <w:ind w:left="76"/>
              <w:rPr>
                <w:sz w:val="16"/>
              </w:rPr>
            </w:pPr>
            <w:r>
              <w:rPr>
                <w:position w:val="-8"/>
                <w:sz w:val="24"/>
              </w:rPr>
              <w:t>10</w:t>
            </w:r>
            <w:r>
              <w:rPr>
                <w:sz w:val="16"/>
              </w:rPr>
              <w:t>-18</w:t>
            </w:r>
          </w:p>
        </w:tc>
        <w:tc>
          <w:tcPr>
            <w:tcW w:w="2488" w:type="dxa"/>
          </w:tcPr>
          <w:p w14:paraId="19853C73" w14:textId="77777777" w:rsidR="00A66E7C" w:rsidRDefault="001738D0">
            <w:pPr>
              <w:pStyle w:val="TableParagraph"/>
              <w:rPr>
                <w:sz w:val="24"/>
              </w:rPr>
            </w:pPr>
            <w:proofErr w:type="spellStart"/>
            <w:r>
              <w:rPr>
                <w:sz w:val="24"/>
              </w:rPr>
              <w:t>atto</w:t>
            </w:r>
            <w:proofErr w:type="spellEnd"/>
          </w:p>
        </w:tc>
        <w:tc>
          <w:tcPr>
            <w:tcW w:w="2822" w:type="dxa"/>
            <w:tcBorders>
              <w:right w:val="single" w:sz="12" w:space="0" w:color="000000"/>
            </w:tcBorders>
          </w:tcPr>
          <w:p w14:paraId="276CD2EF" w14:textId="77777777" w:rsidR="00A66E7C" w:rsidRDefault="001738D0">
            <w:pPr>
              <w:pStyle w:val="TableParagraph"/>
              <w:ind w:left="73"/>
              <w:rPr>
                <w:sz w:val="24"/>
              </w:rPr>
            </w:pPr>
            <w:r>
              <w:rPr>
                <w:sz w:val="24"/>
              </w:rPr>
              <w:t>a</w:t>
            </w:r>
          </w:p>
        </w:tc>
      </w:tr>
      <w:tr w:rsidR="00A66E7C" w14:paraId="5BF1A29E" w14:textId="77777777">
        <w:trPr>
          <w:trHeight w:val="410"/>
        </w:trPr>
        <w:tc>
          <w:tcPr>
            <w:tcW w:w="3380" w:type="dxa"/>
            <w:tcBorders>
              <w:left w:val="single" w:sz="12" w:space="0" w:color="000000"/>
            </w:tcBorders>
          </w:tcPr>
          <w:p w14:paraId="29DC455C" w14:textId="77777777" w:rsidR="00A66E7C" w:rsidRDefault="001738D0">
            <w:pPr>
              <w:pStyle w:val="TableParagraph"/>
              <w:spacing w:before="65"/>
              <w:ind w:left="76"/>
              <w:rPr>
                <w:b/>
                <w:sz w:val="24"/>
              </w:rPr>
            </w:pPr>
            <w:r>
              <w:rPr>
                <w:b/>
                <w:sz w:val="24"/>
              </w:rPr>
              <w:t>MULTIPLE</w:t>
            </w:r>
          </w:p>
        </w:tc>
        <w:tc>
          <w:tcPr>
            <w:tcW w:w="2488" w:type="dxa"/>
          </w:tcPr>
          <w:p w14:paraId="025DABF3" w14:textId="77777777" w:rsidR="00A66E7C" w:rsidRDefault="001738D0">
            <w:pPr>
              <w:pStyle w:val="TableParagraph"/>
              <w:spacing w:before="65"/>
              <w:rPr>
                <w:b/>
                <w:sz w:val="24"/>
              </w:rPr>
            </w:pPr>
            <w:r>
              <w:rPr>
                <w:b/>
                <w:sz w:val="24"/>
              </w:rPr>
              <w:t>PREFIX</w:t>
            </w:r>
          </w:p>
        </w:tc>
        <w:tc>
          <w:tcPr>
            <w:tcW w:w="2822" w:type="dxa"/>
            <w:tcBorders>
              <w:right w:val="single" w:sz="12" w:space="0" w:color="000000"/>
            </w:tcBorders>
          </w:tcPr>
          <w:p w14:paraId="5E9A2E5E" w14:textId="77777777" w:rsidR="00A66E7C" w:rsidRDefault="001738D0">
            <w:pPr>
              <w:pStyle w:val="TableParagraph"/>
              <w:spacing w:before="65"/>
              <w:ind w:left="73"/>
              <w:rPr>
                <w:b/>
                <w:sz w:val="24"/>
              </w:rPr>
            </w:pPr>
            <w:r>
              <w:rPr>
                <w:b/>
                <w:sz w:val="24"/>
              </w:rPr>
              <w:t>SYMBOL</w:t>
            </w:r>
          </w:p>
        </w:tc>
      </w:tr>
      <w:tr w:rsidR="00A66E7C" w14:paraId="2AC3EFE5" w14:textId="77777777">
        <w:trPr>
          <w:trHeight w:val="411"/>
        </w:trPr>
        <w:tc>
          <w:tcPr>
            <w:tcW w:w="3380" w:type="dxa"/>
            <w:tcBorders>
              <w:left w:val="single" w:sz="12" w:space="0" w:color="000000"/>
            </w:tcBorders>
          </w:tcPr>
          <w:p w14:paraId="5FF86967" w14:textId="77777777" w:rsidR="00A66E7C" w:rsidRDefault="001738D0">
            <w:pPr>
              <w:pStyle w:val="TableParagraph"/>
              <w:ind w:left="76"/>
              <w:rPr>
                <w:sz w:val="24"/>
              </w:rPr>
            </w:pPr>
            <w:r>
              <w:rPr>
                <w:sz w:val="24"/>
              </w:rPr>
              <w:t>10</w:t>
            </w:r>
          </w:p>
        </w:tc>
        <w:tc>
          <w:tcPr>
            <w:tcW w:w="2488" w:type="dxa"/>
          </w:tcPr>
          <w:p w14:paraId="57F084BC" w14:textId="77777777" w:rsidR="00A66E7C" w:rsidRDefault="001738D0">
            <w:pPr>
              <w:pStyle w:val="TableParagraph"/>
              <w:rPr>
                <w:sz w:val="24"/>
              </w:rPr>
            </w:pPr>
            <w:proofErr w:type="spellStart"/>
            <w:r>
              <w:rPr>
                <w:sz w:val="24"/>
              </w:rPr>
              <w:t>deca</w:t>
            </w:r>
            <w:proofErr w:type="spellEnd"/>
          </w:p>
        </w:tc>
        <w:tc>
          <w:tcPr>
            <w:tcW w:w="2822" w:type="dxa"/>
            <w:tcBorders>
              <w:right w:val="single" w:sz="12" w:space="0" w:color="000000"/>
            </w:tcBorders>
          </w:tcPr>
          <w:p w14:paraId="412104DA" w14:textId="77777777" w:rsidR="00A66E7C" w:rsidRDefault="001738D0">
            <w:pPr>
              <w:pStyle w:val="TableParagraph"/>
              <w:ind w:left="73"/>
              <w:rPr>
                <w:sz w:val="24"/>
              </w:rPr>
            </w:pPr>
            <w:r>
              <w:rPr>
                <w:sz w:val="24"/>
              </w:rPr>
              <w:t>da</w:t>
            </w:r>
          </w:p>
        </w:tc>
      </w:tr>
      <w:tr w:rsidR="00A66E7C" w14:paraId="387E9B07" w14:textId="77777777">
        <w:trPr>
          <w:trHeight w:val="409"/>
        </w:trPr>
        <w:tc>
          <w:tcPr>
            <w:tcW w:w="3380" w:type="dxa"/>
            <w:tcBorders>
              <w:left w:val="single" w:sz="12" w:space="0" w:color="000000"/>
              <w:bottom w:val="double" w:sz="2" w:space="0" w:color="000000"/>
            </w:tcBorders>
          </w:tcPr>
          <w:p w14:paraId="39D6EFB8" w14:textId="77777777" w:rsidR="00A66E7C" w:rsidRDefault="001738D0">
            <w:pPr>
              <w:pStyle w:val="TableParagraph"/>
              <w:spacing w:before="45"/>
              <w:ind w:left="76"/>
              <w:rPr>
                <w:sz w:val="16"/>
              </w:rPr>
            </w:pPr>
            <w:r>
              <w:rPr>
                <w:sz w:val="24"/>
              </w:rPr>
              <w:t>10</w:t>
            </w:r>
            <w:r>
              <w:rPr>
                <w:position w:val="9"/>
                <w:sz w:val="16"/>
              </w:rPr>
              <w:t>2</w:t>
            </w:r>
          </w:p>
        </w:tc>
        <w:tc>
          <w:tcPr>
            <w:tcW w:w="2488" w:type="dxa"/>
            <w:tcBorders>
              <w:bottom w:val="double" w:sz="2" w:space="0" w:color="000000"/>
            </w:tcBorders>
          </w:tcPr>
          <w:p w14:paraId="05B74349" w14:textId="77777777" w:rsidR="00A66E7C" w:rsidRDefault="001738D0">
            <w:pPr>
              <w:pStyle w:val="TableParagraph"/>
              <w:rPr>
                <w:sz w:val="24"/>
              </w:rPr>
            </w:pPr>
            <w:proofErr w:type="spellStart"/>
            <w:r>
              <w:rPr>
                <w:sz w:val="24"/>
              </w:rPr>
              <w:t>hecto</w:t>
            </w:r>
            <w:proofErr w:type="spellEnd"/>
          </w:p>
        </w:tc>
        <w:tc>
          <w:tcPr>
            <w:tcW w:w="2822" w:type="dxa"/>
            <w:tcBorders>
              <w:bottom w:val="double" w:sz="2" w:space="0" w:color="000000"/>
              <w:right w:val="single" w:sz="12" w:space="0" w:color="000000"/>
            </w:tcBorders>
          </w:tcPr>
          <w:p w14:paraId="629CE809" w14:textId="77777777" w:rsidR="00A66E7C" w:rsidRDefault="001738D0">
            <w:pPr>
              <w:pStyle w:val="TableParagraph"/>
              <w:ind w:left="73"/>
              <w:rPr>
                <w:sz w:val="24"/>
              </w:rPr>
            </w:pPr>
            <w:r>
              <w:rPr>
                <w:sz w:val="24"/>
              </w:rPr>
              <w:t>h</w:t>
            </w:r>
          </w:p>
        </w:tc>
      </w:tr>
    </w:tbl>
    <w:p w14:paraId="6C0E3BC0" w14:textId="77777777" w:rsidR="00A66E7C" w:rsidRDefault="00A66E7C">
      <w:pPr>
        <w:rPr>
          <w:sz w:val="24"/>
        </w:rPr>
        <w:sectPr w:rsidR="00A66E7C">
          <w:pgSz w:w="12240" w:h="15840"/>
          <w:pgMar w:top="1360" w:right="1260" w:bottom="1260" w:left="740" w:header="0" w:footer="983" w:gutter="0"/>
          <w:cols w:space="720"/>
        </w:sectPr>
      </w:pPr>
    </w:p>
    <w:tbl>
      <w:tblPr>
        <w:tblW w:w="0" w:type="auto"/>
        <w:tblInd w:w="73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3380"/>
        <w:gridCol w:w="2488"/>
        <w:gridCol w:w="2822"/>
      </w:tblGrid>
      <w:tr w:rsidR="00A66E7C" w14:paraId="3E591DD5" w14:textId="77777777">
        <w:trPr>
          <w:trHeight w:val="409"/>
        </w:trPr>
        <w:tc>
          <w:tcPr>
            <w:tcW w:w="3380" w:type="dxa"/>
            <w:tcBorders>
              <w:left w:val="single" w:sz="12" w:space="0" w:color="000000"/>
            </w:tcBorders>
          </w:tcPr>
          <w:p w14:paraId="79171747" w14:textId="77777777" w:rsidR="00A66E7C" w:rsidRDefault="001738D0">
            <w:pPr>
              <w:pStyle w:val="TableParagraph"/>
              <w:spacing w:before="44"/>
              <w:ind w:left="76"/>
              <w:rPr>
                <w:sz w:val="16"/>
              </w:rPr>
            </w:pPr>
            <w:r>
              <w:rPr>
                <w:sz w:val="24"/>
              </w:rPr>
              <w:lastRenderedPageBreak/>
              <w:t>10</w:t>
            </w:r>
            <w:r>
              <w:rPr>
                <w:position w:val="9"/>
                <w:sz w:val="16"/>
              </w:rPr>
              <w:t>3</w:t>
            </w:r>
          </w:p>
        </w:tc>
        <w:tc>
          <w:tcPr>
            <w:tcW w:w="2488" w:type="dxa"/>
          </w:tcPr>
          <w:p w14:paraId="05E4F99B" w14:textId="77777777" w:rsidR="00A66E7C" w:rsidRDefault="001738D0">
            <w:pPr>
              <w:pStyle w:val="TableParagraph"/>
              <w:spacing w:before="59"/>
              <w:rPr>
                <w:sz w:val="24"/>
              </w:rPr>
            </w:pPr>
            <w:r>
              <w:rPr>
                <w:sz w:val="24"/>
              </w:rPr>
              <w:t>kilo</w:t>
            </w:r>
          </w:p>
        </w:tc>
        <w:tc>
          <w:tcPr>
            <w:tcW w:w="2822" w:type="dxa"/>
            <w:tcBorders>
              <w:right w:val="single" w:sz="12" w:space="0" w:color="000000"/>
            </w:tcBorders>
          </w:tcPr>
          <w:p w14:paraId="3C4857B2" w14:textId="77777777" w:rsidR="00A66E7C" w:rsidRDefault="001738D0">
            <w:pPr>
              <w:pStyle w:val="TableParagraph"/>
              <w:spacing w:before="59"/>
              <w:ind w:left="73"/>
              <w:rPr>
                <w:sz w:val="24"/>
              </w:rPr>
            </w:pPr>
            <w:r>
              <w:rPr>
                <w:sz w:val="24"/>
              </w:rPr>
              <w:t>k</w:t>
            </w:r>
          </w:p>
        </w:tc>
      </w:tr>
      <w:tr w:rsidR="00A66E7C" w14:paraId="276A56F0" w14:textId="77777777">
        <w:trPr>
          <w:trHeight w:val="410"/>
        </w:trPr>
        <w:tc>
          <w:tcPr>
            <w:tcW w:w="3380" w:type="dxa"/>
            <w:tcBorders>
              <w:left w:val="single" w:sz="12" w:space="0" w:color="000000"/>
            </w:tcBorders>
          </w:tcPr>
          <w:p w14:paraId="7BDA49DE" w14:textId="77777777" w:rsidR="00A66E7C" w:rsidRDefault="001738D0">
            <w:pPr>
              <w:pStyle w:val="TableParagraph"/>
              <w:spacing w:before="45"/>
              <w:ind w:left="76"/>
              <w:rPr>
                <w:sz w:val="16"/>
              </w:rPr>
            </w:pPr>
            <w:r>
              <w:rPr>
                <w:sz w:val="24"/>
              </w:rPr>
              <w:t>10</w:t>
            </w:r>
            <w:r>
              <w:rPr>
                <w:position w:val="9"/>
                <w:sz w:val="16"/>
              </w:rPr>
              <w:t>6</w:t>
            </w:r>
          </w:p>
        </w:tc>
        <w:tc>
          <w:tcPr>
            <w:tcW w:w="2488" w:type="dxa"/>
          </w:tcPr>
          <w:p w14:paraId="0050D385" w14:textId="77777777" w:rsidR="00A66E7C" w:rsidRDefault="001738D0">
            <w:pPr>
              <w:pStyle w:val="TableParagraph"/>
              <w:rPr>
                <w:sz w:val="24"/>
              </w:rPr>
            </w:pPr>
            <w:r>
              <w:rPr>
                <w:sz w:val="24"/>
              </w:rPr>
              <w:t>mega</w:t>
            </w:r>
          </w:p>
        </w:tc>
        <w:tc>
          <w:tcPr>
            <w:tcW w:w="2822" w:type="dxa"/>
            <w:tcBorders>
              <w:right w:val="single" w:sz="12" w:space="0" w:color="000000"/>
            </w:tcBorders>
          </w:tcPr>
          <w:p w14:paraId="37CF512F" w14:textId="77777777" w:rsidR="00A66E7C" w:rsidRDefault="001738D0">
            <w:pPr>
              <w:pStyle w:val="TableParagraph"/>
              <w:ind w:left="73"/>
              <w:rPr>
                <w:sz w:val="24"/>
              </w:rPr>
            </w:pPr>
            <w:r>
              <w:rPr>
                <w:sz w:val="24"/>
              </w:rPr>
              <w:t>M</w:t>
            </w:r>
          </w:p>
        </w:tc>
      </w:tr>
      <w:tr w:rsidR="00A66E7C" w14:paraId="6CAAD963" w14:textId="77777777">
        <w:trPr>
          <w:trHeight w:val="411"/>
        </w:trPr>
        <w:tc>
          <w:tcPr>
            <w:tcW w:w="3380" w:type="dxa"/>
            <w:tcBorders>
              <w:left w:val="single" w:sz="12" w:space="0" w:color="000000"/>
            </w:tcBorders>
          </w:tcPr>
          <w:p w14:paraId="3595F567" w14:textId="77777777" w:rsidR="00A66E7C" w:rsidRDefault="001738D0">
            <w:pPr>
              <w:pStyle w:val="TableParagraph"/>
              <w:spacing w:before="45"/>
              <w:ind w:left="76"/>
              <w:rPr>
                <w:sz w:val="16"/>
              </w:rPr>
            </w:pPr>
            <w:r>
              <w:rPr>
                <w:sz w:val="24"/>
              </w:rPr>
              <w:t>10</w:t>
            </w:r>
            <w:r>
              <w:rPr>
                <w:position w:val="9"/>
                <w:sz w:val="16"/>
              </w:rPr>
              <w:t>9</w:t>
            </w:r>
          </w:p>
        </w:tc>
        <w:tc>
          <w:tcPr>
            <w:tcW w:w="2488" w:type="dxa"/>
          </w:tcPr>
          <w:p w14:paraId="54F43D71" w14:textId="77777777" w:rsidR="00A66E7C" w:rsidRDefault="001738D0">
            <w:pPr>
              <w:pStyle w:val="TableParagraph"/>
              <w:rPr>
                <w:sz w:val="24"/>
              </w:rPr>
            </w:pPr>
            <w:r>
              <w:rPr>
                <w:sz w:val="24"/>
              </w:rPr>
              <w:t>giga</w:t>
            </w:r>
          </w:p>
        </w:tc>
        <w:tc>
          <w:tcPr>
            <w:tcW w:w="2822" w:type="dxa"/>
            <w:tcBorders>
              <w:right w:val="single" w:sz="12" w:space="0" w:color="000000"/>
            </w:tcBorders>
          </w:tcPr>
          <w:p w14:paraId="38E60DC4" w14:textId="77777777" w:rsidR="00A66E7C" w:rsidRDefault="001738D0">
            <w:pPr>
              <w:pStyle w:val="TableParagraph"/>
              <w:ind w:left="73"/>
              <w:rPr>
                <w:sz w:val="24"/>
              </w:rPr>
            </w:pPr>
            <w:r>
              <w:rPr>
                <w:sz w:val="24"/>
              </w:rPr>
              <w:t>G</w:t>
            </w:r>
          </w:p>
        </w:tc>
      </w:tr>
      <w:tr w:rsidR="00A66E7C" w14:paraId="57BAD81D" w14:textId="77777777">
        <w:trPr>
          <w:trHeight w:val="409"/>
        </w:trPr>
        <w:tc>
          <w:tcPr>
            <w:tcW w:w="3380" w:type="dxa"/>
            <w:tcBorders>
              <w:left w:val="single" w:sz="12" w:space="0" w:color="000000"/>
              <w:bottom w:val="double" w:sz="2" w:space="0" w:color="000000"/>
            </w:tcBorders>
          </w:tcPr>
          <w:p w14:paraId="7162AC37" w14:textId="77777777" w:rsidR="00A66E7C" w:rsidRDefault="001738D0">
            <w:pPr>
              <w:pStyle w:val="TableParagraph"/>
              <w:spacing w:before="44"/>
              <w:ind w:left="76"/>
              <w:rPr>
                <w:sz w:val="16"/>
              </w:rPr>
            </w:pPr>
            <w:r>
              <w:rPr>
                <w:position w:val="-8"/>
                <w:sz w:val="24"/>
              </w:rPr>
              <w:t>10</w:t>
            </w:r>
            <w:r>
              <w:rPr>
                <w:sz w:val="16"/>
              </w:rPr>
              <w:t>12</w:t>
            </w:r>
          </w:p>
        </w:tc>
        <w:tc>
          <w:tcPr>
            <w:tcW w:w="2488" w:type="dxa"/>
            <w:tcBorders>
              <w:bottom w:val="double" w:sz="2" w:space="0" w:color="000000"/>
            </w:tcBorders>
          </w:tcPr>
          <w:p w14:paraId="7175A08E" w14:textId="77777777" w:rsidR="00A66E7C" w:rsidRDefault="001738D0">
            <w:pPr>
              <w:pStyle w:val="TableParagraph"/>
              <w:rPr>
                <w:sz w:val="24"/>
              </w:rPr>
            </w:pPr>
            <w:r>
              <w:rPr>
                <w:sz w:val="24"/>
              </w:rPr>
              <w:t>tera</w:t>
            </w:r>
          </w:p>
        </w:tc>
        <w:tc>
          <w:tcPr>
            <w:tcW w:w="2822" w:type="dxa"/>
            <w:tcBorders>
              <w:bottom w:val="double" w:sz="2" w:space="0" w:color="000000"/>
              <w:right w:val="single" w:sz="12" w:space="0" w:color="000000"/>
            </w:tcBorders>
          </w:tcPr>
          <w:p w14:paraId="489D5B0D" w14:textId="77777777" w:rsidR="00A66E7C" w:rsidRDefault="001738D0">
            <w:pPr>
              <w:pStyle w:val="TableParagraph"/>
              <w:ind w:left="73"/>
              <w:rPr>
                <w:sz w:val="24"/>
              </w:rPr>
            </w:pPr>
            <w:r>
              <w:rPr>
                <w:sz w:val="24"/>
              </w:rPr>
              <w:t>T</w:t>
            </w:r>
          </w:p>
        </w:tc>
      </w:tr>
    </w:tbl>
    <w:p w14:paraId="3601BAEF" w14:textId="77777777" w:rsidR="00A66E7C" w:rsidRDefault="001738D0">
      <w:pPr>
        <w:spacing w:before="23" w:line="267" w:lineRule="exact"/>
        <w:ind w:left="227"/>
        <w:rPr>
          <w:rFonts w:ascii="Calibri"/>
        </w:rPr>
      </w:pPr>
      <w:r>
        <w:rPr>
          <w:rFonts w:ascii="Calibri"/>
        </w:rPr>
        <w:t>1</w:t>
      </w:r>
    </w:p>
    <w:p w14:paraId="7B6D39F6" w14:textId="77777777" w:rsidR="00A66E7C" w:rsidRDefault="001738D0">
      <w:pPr>
        <w:pStyle w:val="Heading2"/>
        <w:tabs>
          <w:tab w:val="left" w:pos="699"/>
        </w:tabs>
        <w:spacing w:after="5" w:line="282" w:lineRule="exact"/>
        <w:ind w:left="227"/>
      </w:pPr>
      <w:r>
        <w:rPr>
          <w:rFonts w:ascii="Calibri"/>
          <w:b w:val="0"/>
          <w:i w:val="0"/>
          <w:sz w:val="22"/>
        </w:rPr>
        <w:t>2</w:t>
      </w:r>
      <w:r>
        <w:rPr>
          <w:rFonts w:ascii="Calibri"/>
          <w:b w:val="0"/>
          <w:i w:val="0"/>
          <w:sz w:val="22"/>
        </w:rPr>
        <w:tab/>
      </w:r>
      <w:r>
        <w:t>Basic SI</w:t>
      </w:r>
      <w:r>
        <w:rPr>
          <w:spacing w:val="-2"/>
        </w:rPr>
        <w:t xml:space="preserve"> </w:t>
      </w:r>
      <w:r>
        <w:t>units:</w:t>
      </w:r>
    </w:p>
    <w:tbl>
      <w:tblPr>
        <w:tblW w:w="0" w:type="auto"/>
        <w:tblInd w:w="73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4931"/>
        <w:gridCol w:w="1738"/>
        <w:gridCol w:w="2024"/>
      </w:tblGrid>
      <w:tr w:rsidR="00A66E7C" w14:paraId="2019C623" w14:textId="77777777">
        <w:trPr>
          <w:trHeight w:val="412"/>
        </w:trPr>
        <w:tc>
          <w:tcPr>
            <w:tcW w:w="4931" w:type="dxa"/>
            <w:tcBorders>
              <w:left w:val="single" w:sz="12" w:space="0" w:color="000000"/>
            </w:tcBorders>
          </w:tcPr>
          <w:p w14:paraId="28559C16" w14:textId="77777777" w:rsidR="00A66E7C" w:rsidRDefault="001738D0">
            <w:pPr>
              <w:pStyle w:val="TableParagraph"/>
              <w:spacing w:before="64"/>
              <w:ind w:left="76"/>
              <w:rPr>
                <w:b/>
                <w:sz w:val="24"/>
              </w:rPr>
            </w:pPr>
            <w:r>
              <w:rPr>
                <w:b/>
                <w:sz w:val="24"/>
              </w:rPr>
              <w:t>PHYSICAL QUANTITY</w:t>
            </w:r>
          </w:p>
        </w:tc>
        <w:tc>
          <w:tcPr>
            <w:tcW w:w="1738" w:type="dxa"/>
          </w:tcPr>
          <w:p w14:paraId="7751CC6F" w14:textId="77777777" w:rsidR="00A66E7C" w:rsidRDefault="001738D0">
            <w:pPr>
              <w:pStyle w:val="TableParagraph"/>
              <w:spacing w:before="64"/>
              <w:rPr>
                <w:b/>
                <w:sz w:val="24"/>
              </w:rPr>
            </w:pPr>
            <w:r>
              <w:rPr>
                <w:b/>
                <w:sz w:val="24"/>
              </w:rPr>
              <w:t>UNIT</w:t>
            </w:r>
          </w:p>
        </w:tc>
        <w:tc>
          <w:tcPr>
            <w:tcW w:w="2024" w:type="dxa"/>
            <w:tcBorders>
              <w:right w:val="single" w:sz="12" w:space="0" w:color="000000"/>
            </w:tcBorders>
          </w:tcPr>
          <w:p w14:paraId="181CB35D" w14:textId="77777777" w:rsidR="00A66E7C" w:rsidRDefault="001738D0">
            <w:pPr>
              <w:pStyle w:val="TableParagraph"/>
              <w:spacing w:before="64"/>
              <w:ind w:left="71"/>
              <w:rPr>
                <w:b/>
                <w:sz w:val="24"/>
              </w:rPr>
            </w:pPr>
            <w:r>
              <w:rPr>
                <w:b/>
                <w:sz w:val="24"/>
              </w:rPr>
              <w:t>SYMBOL</w:t>
            </w:r>
          </w:p>
        </w:tc>
      </w:tr>
      <w:tr w:rsidR="00A66E7C" w14:paraId="7C6239A9" w14:textId="77777777">
        <w:trPr>
          <w:trHeight w:val="410"/>
        </w:trPr>
        <w:tc>
          <w:tcPr>
            <w:tcW w:w="4931" w:type="dxa"/>
            <w:tcBorders>
              <w:left w:val="single" w:sz="12" w:space="0" w:color="000000"/>
            </w:tcBorders>
          </w:tcPr>
          <w:p w14:paraId="17D2EDE8" w14:textId="77777777" w:rsidR="00A66E7C" w:rsidRDefault="001738D0">
            <w:pPr>
              <w:pStyle w:val="TableParagraph"/>
              <w:spacing w:before="58"/>
              <w:ind w:left="76"/>
              <w:rPr>
                <w:sz w:val="24"/>
              </w:rPr>
            </w:pPr>
            <w:r>
              <w:rPr>
                <w:sz w:val="24"/>
              </w:rPr>
              <w:t>Length</w:t>
            </w:r>
          </w:p>
        </w:tc>
        <w:tc>
          <w:tcPr>
            <w:tcW w:w="1738" w:type="dxa"/>
          </w:tcPr>
          <w:p w14:paraId="11FD91CF" w14:textId="77777777" w:rsidR="00A66E7C" w:rsidRDefault="001738D0">
            <w:pPr>
              <w:pStyle w:val="TableParagraph"/>
              <w:spacing w:before="58"/>
              <w:rPr>
                <w:sz w:val="24"/>
              </w:rPr>
            </w:pPr>
            <w:r>
              <w:rPr>
                <w:sz w:val="24"/>
              </w:rPr>
              <w:t>meter</w:t>
            </w:r>
          </w:p>
        </w:tc>
        <w:tc>
          <w:tcPr>
            <w:tcW w:w="2024" w:type="dxa"/>
            <w:tcBorders>
              <w:right w:val="single" w:sz="12" w:space="0" w:color="000000"/>
            </w:tcBorders>
          </w:tcPr>
          <w:p w14:paraId="47CF7256" w14:textId="77777777" w:rsidR="00A66E7C" w:rsidRDefault="001738D0">
            <w:pPr>
              <w:pStyle w:val="TableParagraph"/>
              <w:spacing w:before="58"/>
              <w:ind w:left="71"/>
              <w:rPr>
                <w:sz w:val="24"/>
              </w:rPr>
            </w:pPr>
            <w:r>
              <w:rPr>
                <w:sz w:val="24"/>
              </w:rPr>
              <w:t>m</w:t>
            </w:r>
          </w:p>
        </w:tc>
      </w:tr>
      <w:tr w:rsidR="00A66E7C" w14:paraId="57AD2122" w14:textId="77777777">
        <w:trPr>
          <w:trHeight w:val="411"/>
        </w:trPr>
        <w:tc>
          <w:tcPr>
            <w:tcW w:w="4931" w:type="dxa"/>
            <w:tcBorders>
              <w:left w:val="single" w:sz="12" w:space="0" w:color="000000"/>
            </w:tcBorders>
          </w:tcPr>
          <w:p w14:paraId="5F4B023A" w14:textId="77777777" w:rsidR="00A66E7C" w:rsidRDefault="001738D0">
            <w:pPr>
              <w:pStyle w:val="TableParagraph"/>
              <w:spacing w:before="58"/>
              <w:ind w:left="76"/>
              <w:rPr>
                <w:sz w:val="24"/>
              </w:rPr>
            </w:pPr>
            <w:r>
              <w:rPr>
                <w:sz w:val="24"/>
              </w:rPr>
              <w:t>Mass</w:t>
            </w:r>
          </w:p>
        </w:tc>
        <w:tc>
          <w:tcPr>
            <w:tcW w:w="1738" w:type="dxa"/>
          </w:tcPr>
          <w:p w14:paraId="5BA15265" w14:textId="77777777" w:rsidR="00A66E7C" w:rsidRDefault="001738D0">
            <w:pPr>
              <w:pStyle w:val="TableParagraph"/>
              <w:spacing w:before="58"/>
              <w:rPr>
                <w:sz w:val="24"/>
              </w:rPr>
            </w:pPr>
            <w:r>
              <w:rPr>
                <w:sz w:val="24"/>
              </w:rPr>
              <w:t>kilogram</w:t>
            </w:r>
          </w:p>
        </w:tc>
        <w:tc>
          <w:tcPr>
            <w:tcW w:w="2024" w:type="dxa"/>
            <w:tcBorders>
              <w:right w:val="single" w:sz="12" w:space="0" w:color="000000"/>
            </w:tcBorders>
          </w:tcPr>
          <w:p w14:paraId="56E2D909" w14:textId="77777777" w:rsidR="00A66E7C" w:rsidRDefault="001738D0">
            <w:pPr>
              <w:pStyle w:val="TableParagraph"/>
              <w:spacing w:before="58"/>
              <w:ind w:left="71"/>
              <w:rPr>
                <w:sz w:val="24"/>
              </w:rPr>
            </w:pPr>
            <w:r>
              <w:rPr>
                <w:sz w:val="24"/>
              </w:rPr>
              <w:t>kg</w:t>
            </w:r>
          </w:p>
        </w:tc>
      </w:tr>
      <w:tr w:rsidR="00A66E7C" w14:paraId="2A342ECE" w14:textId="77777777">
        <w:trPr>
          <w:trHeight w:val="410"/>
        </w:trPr>
        <w:tc>
          <w:tcPr>
            <w:tcW w:w="4931" w:type="dxa"/>
            <w:tcBorders>
              <w:left w:val="single" w:sz="12" w:space="0" w:color="000000"/>
            </w:tcBorders>
          </w:tcPr>
          <w:p w14:paraId="27DD00A7" w14:textId="77777777" w:rsidR="00A66E7C" w:rsidRDefault="001738D0">
            <w:pPr>
              <w:pStyle w:val="TableParagraph"/>
              <w:spacing w:before="58"/>
              <w:ind w:left="76"/>
              <w:rPr>
                <w:sz w:val="24"/>
              </w:rPr>
            </w:pPr>
            <w:r>
              <w:rPr>
                <w:sz w:val="24"/>
              </w:rPr>
              <w:t>Time</w:t>
            </w:r>
          </w:p>
        </w:tc>
        <w:tc>
          <w:tcPr>
            <w:tcW w:w="1738" w:type="dxa"/>
          </w:tcPr>
          <w:p w14:paraId="646EBE56" w14:textId="77777777" w:rsidR="00A66E7C" w:rsidRDefault="001738D0">
            <w:pPr>
              <w:pStyle w:val="TableParagraph"/>
              <w:spacing w:before="58"/>
              <w:rPr>
                <w:sz w:val="24"/>
              </w:rPr>
            </w:pPr>
            <w:r>
              <w:rPr>
                <w:sz w:val="24"/>
              </w:rPr>
              <w:t>second</w:t>
            </w:r>
          </w:p>
        </w:tc>
        <w:tc>
          <w:tcPr>
            <w:tcW w:w="2024" w:type="dxa"/>
            <w:tcBorders>
              <w:right w:val="single" w:sz="12" w:space="0" w:color="000000"/>
            </w:tcBorders>
          </w:tcPr>
          <w:p w14:paraId="0788E7E0" w14:textId="77777777" w:rsidR="00A66E7C" w:rsidRDefault="001738D0">
            <w:pPr>
              <w:pStyle w:val="TableParagraph"/>
              <w:spacing w:before="58"/>
              <w:ind w:left="71"/>
              <w:rPr>
                <w:sz w:val="24"/>
              </w:rPr>
            </w:pPr>
            <w:r>
              <w:rPr>
                <w:sz w:val="24"/>
              </w:rPr>
              <w:t>s</w:t>
            </w:r>
          </w:p>
        </w:tc>
      </w:tr>
      <w:tr w:rsidR="00A66E7C" w14:paraId="0FA44EA9" w14:textId="77777777">
        <w:trPr>
          <w:trHeight w:val="411"/>
        </w:trPr>
        <w:tc>
          <w:tcPr>
            <w:tcW w:w="4931" w:type="dxa"/>
            <w:tcBorders>
              <w:left w:val="single" w:sz="12" w:space="0" w:color="000000"/>
            </w:tcBorders>
          </w:tcPr>
          <w:p w14:paraId="2EF451AE" w14:textId="77777777" w:rsidR="00A66E7C" w:rsidRDefault="001738D0">
            <w:pPr>
              <w:pStyle w:val="TableParagraph"/>
              <w:spacing w:before="58"/>
              <w:ind w:left="76"/>
              <w:rPr>
                <w:sz w:val="24"/>
              </w:rPr>
            </w:pPr>
            <w:r>
              <w:rPr>
                <w:sz w:val="24"/>
              </w:rPr>
              <w:t>Electric current</w:t>
            </w:r>
          </w:p>
        </w:tc>
        <w:tc>
          <w:tcPr>
            <w:tcW w:w="1738" w:type="dxa"/>
          </w:tcPr>
          <w:p w14:paraId="6DEE4691" w14:textId="77777777" w:rsidR="00A66E7C" w:rsidRDefault="001738D0">
            <w:pPr>
              <w:pStyle w:val="TableParagraph"/>
              <w:spacing w:before="58"/>
              <w:rPr>
                <w:sz w:val="24"/>
              </w:rPr>
            </w:pPr>
            <w:r>
              <w:rPr>
                <w:sz w:val="24"/>
              </w:rPr>
              <w:t>ampere</w:t>
            </w:r>
          </w:p>
        </w:tc>
        <w:tc>
          <w:tcPr>
            <w:tcW w:w="2024" w:type="dxa"/>
            <w:tcBorders>
              <w:right w:val="single" w:sz="12" w:space="0" w:color="000000"/>
            </w:tcBorders>
          </w:tcPr>
          <w:p w14:paraId="69161804" w14:textId="77777777" w:rsidR="00A66E7C" w:rsidRDefault="001738D0">
            <w:pPr>
              <w:pStyle w:val="TableParagraph"/>
              <w:spacing w:before="58"/>
              <w:ind w:left="71"/>
              <w:rPr>
                <w:sz w:val="24"/>
              </w:rPr>
            </w:pPr>
            <w:r>
              <w:rPr>
                <w:sz w:val="24"/>
              </w:rPr>
              <w:t>A</w:t>
            </w:r>
          </w:p>
        </w:tc>
      </w:tr>
      <w:tr w:rsidR="00A66E7C" w14:paraId="4233EA18" w14:textId="77777777">
        <w:trPr>
          <w:trHeight w:val="411"/>
        </w:trPr>
        <w:tc>
          <w:tcPr>
            <w:tcW w:w="4931" w:type="dxa"/>
            <w:tcBorders>
              <w:left w:val="single" w:sz="12" w:space="0" w:color="000000"/>
            </w:tcBorders>
          </w:tcPr>
          <w:p w14:paraId="2D6A70E1" w14:textId="77777777" w:rsidR="00A66E7C" w:rsidRDefault="001738D0">
            <w:pPr>
              <w:pStyle w:val="TableParagraph"/>
              <w:spacing w:before="58"/>
              <w:ind w:left="76"/>
              <w:rPr>
                <w:sz w:val="24"/>
              </w:rPr>
            </w:pPr>
            <w:r>
              <w:rPr>
                <w:sz w:val="24"/>
              </w:rPr>
              <w:t>Thermodynamic temperature</w:t>
            </w:r>
          </w:p>
        </w:tc>
        <w:tc>
          <w:tcPr>
            <w:tcW w:w="1738" w:type="dxa"/>
          </w:tcPr>
          <w:p w14:paraId="67792627" w14:textId="77777777" w:rsidR="00A66E7C" w:rsidRDefault="001738D0">
            <w:pPr>
              <w:pStyle w:val="TableParagraph"/>
              <w:spacing w:before="58"/>
              <w:rPr>
                <w:sz w:val="24"/>
              </w:rPr>
            </w:pPr>
            <w:r>
              <w:rPr>
                <w:sz w:val="24"/>
              </w:rPr>
              <w:t>kelvin</w:t>
            </w:r>
          </w:p>
        </w:tc>
        <w:tc>
          <w:tcPr>
            <w:tcW w:w="2024" w:type="dxa"/>
            <w:tcBorders>
              <w:right w:val="single" w:sz="12" w:space="0" w:color="000000"/>
            </w:tcBorders>
          </w:tcPr>
          <w:p w14:paraId="2DB98BC6" w14:textId="77777777" w:rsidR="00A66E7C" w:rsidRDefault="001738D0">
            <w:pPr>
              <w:pStyle w:val="TableParagraph"/>
              <w:spacing w:before="58"/>
              <w:ind w:left="71"/>
              <w:rPr>
                <w:sz w:val="24"/>
              </w:rPr>
            </w:pPr>
            <w:r>
              <w:rPr>
                <w:sz w:val="24"/>
              </w:rPr>
              <w:t>K</w:t>
            </w:r>
          </w:p>
        </w:tc>
      </w:tr>
      <w:tr w:rsidR="00A66E7C" w14:paraId="562BF72B" w14:textId="77777777">
        <w:trPr>
          <w:trHeight w:val="410"/>
        </w:trPr>
        <w:tc>
          <w:tcPr>
            <w:tcW w:w="4931" w:type="dxa"/>
            <w:tcBorders>
              <w:left w:val="single" w:sz="12" w:space="0" w:color="000000"/>
            </w:tcBorders>
          </w:tcPr>
          <w:p w14:paraId="5CA87947" w14:textId="77777777" w:rsidR="00A66E7C" w:rsidRDefault="001738D0">
            <w:pPr>
              <w:pStyle w:val="TableParagraph"/>
              <w:spacing w:before="58"/>
              <w:ind w:left="76"/>
              <w:rPr>
                <w:sz w:val="24"/>
              </w:rPr>
            </w:pPr>
            <w:r>
              <w:rPr>
                <w:sz w:val="24"/>
              </w:rPr>
              <w:t>Amount of substance</w:t>
            </w:r>
          </w:p>
        </w:tc>
        <w:tc>
          <w:tcPr>
            <w:tcW w:w="1738" w:type="dxa"/>
          </w:tcPr>
          <w:p w14:paraId="46417B79" w14:textId="77777777" w:rsidR="00A66E7C" w:rsidRDefault="001738D0">
            <w:pPr>
              <w:pStyle w:val="TableParagraph"/>
              <w:spacing w:before="58"/>
              <w:rPr>
                <w:sz w:val="24"/>
              </w:rPr>
            </w:pPr>
            <w:r>
              <w:rPr>
                <w:sz w:val="24"/>
              </w:rPr>
              <w:t>mole</w:t>
            </w:r>
          </w:p>
        </w:tc>
        <w:tc>
          <w:tcPr>
            <w:tcW w:w="2024" w:type="dxa"/>
            <w:tcBorders>
              <w:right w:val="single" w:sz="12" w:space="0" w:color="000000"/>
            </w:tcBorders>
          </w:tcPr>
          <w:p w14:paraId="592AB343" w14:textId="77777777" w:rsidR="00A66E7C" w:rsidRDefault="001738D0">
            <w:pPr>
              <w:pStyle w:val="TableParagraph"/>
              <w:spacing w:before="58"/>
              <w:ind w:left="71"/>
              <w:rPr>
                <w:sz w:val="24"/>
              </w:rPr>
            </w:pPr>
            <w:r>
              <w:rPr>
                <w:sz w:val="24"/>
              </w:rPr>
              <w:t>mol</w:t>
            </w:r>
          </w:p>
        </w:tc>
      </w:tr>
      <w:tr w:rsidR="00A66E7C" w14:paraId="17184C2A" w14:textId="77777777">
        <w:trPr>
          <w:trHeight w:val="409"/>
        </w:trPr>
        <w:tc>
          <w:tcPr>
            <w:tcW w:w="4931" w:type="dxa"/>
            <w:tcBorders>
              <w:left w:val="single" w:sz="12" w:space="0" w:color="000000"/>
              <w:bottom w:val="double" w:sz="2" w:space="0" w:color="000000"/>
            </w:tcBorders>
          </w:tcPr>
          <w:p w14:paraId="6FB600B0" w14:textId="77777777" w:rsidR="00A66E7C" w:rsidRDefault="001738D0">
            <w:pPr>
              <w:pStyle w:val="TableParagraph"/>
              <w:spacing w:before="58"/>
              <w:ind w:left="76"/>
              <w:rPr>
                <w:sz w:val="24"/>
              </w:rPr>
            </w:pPr>
            <w:r>
              <w:rPr>
                <w:sz w:val="24"/>
              </w:rPr>
              <w:t>Luminous intensity</w:t>
            </w:r>
          </w:p>
        </w:tc>
        <w:tc>
          <w:tcPr>
            <w:tcW w:w="1738" w:type="dxa"/>
            <w:tcBorders>
              <w:bottom w:val="double" w:sz="2" w:space="0" w:color="000000"/>
            </w:tcBorders>
          </w:tcPr>
          <w:p w14:paraId="34455880" w14:textId="77777777" w:rsidR="00A66E7C" w:rsidRDefault="001738D0">
            <w:pPr>
              <w:pStyle w:val="TableParagraph"/>
              <w:spacing w:before="58"/>
              <w:rPr>
                <w:sz w:val="24"/>
              </w:rPr>
            </w:pPr>
            <w:r>
              <w:rPr>
                <w:sz w:val="24"/>
              </w:rPr>
              <w:t>candela</w:t>
            </w:r>
          </w:p>
        </w:tc>
        <w:tc>
          <w:tcPr>
            <w:tcW w:w="2024" w:type="dxa"/>
            <w:tcBorders>
              <w:bottom w:val="double" w:sz="2" w:space="0" w:color="000000"/>
              <w:right w:val="single" w:sz="12" w:space="0" w:color="000000"/>
            </w:tcBorders>
          </w:tcPr>
          <w:p w14:paraId="6360E404" w14:textId="77777777" w:rsidR="00A66E7C" w:rsidRDefault="001738D0">
            <w:pPr>
              <w:pStyle w:val="TableParagraph"/>
              <w:spacing w:before="58"/>
              <w:ind w:left="71"/>
              <w:rPr>
                <w:sz w:val="24"/>
              </w:rPr>
            </w:pPr>
            <w:r>
              <w:rPr>
                <w:sz w:val="24"/>
              </w:rPr>
              <w:t>cd</w:t>
            </w:r>
          </w:p>
        </w:tc>
      </w:tr>
    </w:tbl>
    <w:p w14:paraId="1A2EB184" w14:textId="77777777" w:rsidR="00A66E7C" w:rsidRDefault="001738D0">
      <w:pPr>
        <w:spacing w:before="15" w:line="267" w:lineRule="exact"/>
        <w:ind w:left="227"/>
        <w:rPr>
          <w:rFonts w:ascii="Calibri"/>
        </w:rPr>
      </w:pPr>
      <w:r>
        <w:rPr>
          <w:rFonts w:ascii="Calibri"/>
        </w:rPr>
        <w:t>3</w:t>
      </w:r>
    </w:p>
    <w:p w14:paraId="0C5CC8A8" w14:textId="77777777" w:rsidR="00A66E7C" w:rsidRDefault="001738D0">
      <w:pPr>
        <w:pStyle w:val="Heading2"/>
        <w:tabs>
          <w:tab w:val="left" w:pos="699"/>
        </w:tabs>
        <w:spacing w:after="4" w:line="282" w:lineRule="exact"/>
        <w:ind w:left="227"/>
      </w:pPr>
      <w:r>
        <w:rPr>
          <w:rFonts w:ascii="Calibri"/>
          <w:b w:val="0"/>
          <w:i w:val="0"/>
          <w:sz w:val="22"/>
        </w:rPr>
        <w:t>4</w:t>
      </w:r>
      <w:r>
        <w:rPr>
          <w:rFonts w:ascii="Calibri"/>
          <w:b w:val="0"/>
          <w:i w:val="0"/>
          <w:sz w:val="22"/>
        </w:rPr>
        <w:tab/>
      </w:r>
      <w:r>
        <w:t>Common derived</w:t>
      </w:r>
      <w:r>
        <w:rPr>
          <w:spacing w:val="-1"/>
        </w:rPr>
        <w:t xml:space="preserve"> </w:t>
      </w:r>
      <w:r>
        <w:t>units:</w:t>
      </w:r>
    </w:p>
    <w:tbl>
      <w:tblPr>
        <w:tblW w:w="0" w:type="auto"/>
        <w:tblInd w:w="73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5248"/>
        <w:gridCol w:w="1570"/>
        <w:gridCol w:w="1875"/>
      </w:tblGrid>
      <w:tr w:rsidR="00A66E7C" w14:paraId="355AB89C" w14:textId="77777777">
        <w:trPr>
          <w:trHeight w:val="409"/>
        </w:trPr>
        <w:tc>
          <w:tcPr>
            <w:tcW w:w="5248" w:type="dxa"/>
            <w:tcBorders>
              <w:left w:val="single" w:sz="12" w:space="0" w:color="000000"/>
            </w:tcBorders>
          </w:tcPr>
          <w:p w14:paraId="5E8A953E" w14:textId="77777777" w:rsidR="00A66E7C" w:rsidRDefault="001738D0">
            <w:pPr>
              <w:pStyle w:val="TableParagraph"/>
              <w:spacing w:before="64"/>
              <w:ind w:left="76"/>
              <w:rPr>
                <w:b/>
                <w:sz w:val="24"/>
              </w:rPr>
            </w:pPr>
            <w:r>
              <w:rPr>
                <w:b/>
                <w:sz w:val="24"/>
              </w:rPr>
              <w:t>PHYSICAL QUANTITY</w:t>
            </w:r>
          </w:p>
        </w:tc>
        <w:tc>
          <w:tcPr>
            <w:tcW w:w="1570" w:type="dxa"/>
          </w:tcPr>
          <w:p w14:paraId="058C5EEB" w14:textId="77777777" w:rsidR="00A66E7C" w:rsidRDefault="001738D0">
            <w:pPr>
              <w:pStyle w:val="TableParagraph"/>
              <w:spacing w:before="64"/>
              <w:ind w:left="71"/>
              <w:rPr>
                <w:b/>
                <w:sz w:val="24"/>
              </w:rPr>
            </w:pPr>
            <w:r>
              <w:rPr>
                <w:b/>
                <w:sz w:val="24"/>
              </w:rPr>
              <w:t>UNIT</w:t>
            </w:r>
          </w:p>
        </w:tc>
        <w:tc>
          <w:tcPr>
            <w:tcW w:w="1875" w:type="dxa"/>
            <w:tcBorders>
              <w:right w:val="single" w:sz="12" w:space="0" w:color="000000"/>
            </w:tcBorders>
          </w:tcPr>
          <w:p w14:paraId="7522065B" w14:textId="77777777" w:rsidR="00A66E7C" w:rsidRDefault="001738D0">
            <w:pPr>
              <w:pStyle w:val="TableParagraph"/>
              <w:spacing w:before="64"/>
              <w:ind w:left="71"/>
              <w:rPr>
                <w:b/>
                <w:sz w:val="24"/>
              </w:rPr>
            </w:pPr>
            <w:r>
              <w:rPr>
                <w:b/>
                <w:sz w:val="24"/>
              </w:rPr>
              <w:t>SYMBOL</w:t>
            </w:r>
          </w:p>
        </w:tc>
      </w:tr>
      <w:tr w:rsidR="00A66E7C" w14:paraId="4D74B338" w14:textId="77777777">
        <w:trPr>
          <w:trHeight w:val="411"/>
        </w:trPr>
        <w:tc>
          <w:tcPr>
            <w:tcW w:w="5248" w:type="dxa"/>
            <w:tcBorders>
              <w:left w:val="single" w:sz="12" w:space="0" w:color="000000"/>
            </w:tcBorders>
          </w:tcPr>
          <w:p w14:paraId="746913B5" w14:textId="77777777" w:rsidR="00A66E7C" w:rsidRDefault="001738D0">
            <w:pPr>
              <w:pStyle w:val="TableParagraph"/>
              <w:ind w:left="76"/>
              <w:rPr>
                <w:sz w:val="24"/>
              </w:rPr>
            </w:pPr>
            <w:r>
              <w:rPr>
                <w:sz w:val="24"/>
              </w:rPr>
              <w:t>Frequency</w:t>
            </w:r>
          </w:p>
        </w:tc>
        <w:tc>
          <w:tcPr>
            <w:tcW w:w="1570" w:type="dxa"/>
          </w:tcPr>
          <w:p w14:paraId="7E25FB30" w14:textId="77777777" w:rsidR="00A66E7C" w:rsidRDefault="001738D0">
            <w:pPr>
              <w:pStyle w:val="TableParagraph"/>
              <w:ind w:left="71"/>
              <w:rPr>
                <w:sz w:val="24"/>
              </w:rPr>
            </w:pPr>
            <w:r>
              <w:rPr>
                <w:sz w:val="24"/>
              </w:rPr>
              <w:t>hertz</w:t>
            </w:r>
          </w:p>
        </w:tc>
        <w:tc>
          <w:tcPr>
            <w:tcW w:w="1875" w:type="dxa"/>
            <w:tcBorders>
              <w:right w:val="single" w:sz="12" w:space="0" w:color="000000"/>
            </w:tcBorders>
          </w:tcPr>
          <w:p w14:paraId="12226B22" w14:textId="77777777" w:rsidR="00A66E7C" w:rsidRDefault="001738D0">
            <w:pPr>
              <w:pStyle w:val="TableParagraph"/>
              <w:ind w:left="71"/>
              <w:rPr>
                <w:sz w:val="24"/>
              </w:rPr>
            </w:pPr>
            <w:r>
              <w:rPr>
                <w:sz w:val="24"/>
              </w:rPr>
              <w:t>Hz</w:t>
            </w:r>
          </w:p>
        </w:tc>
      </w:tr>
      <w:tr w:rsidR="00A66E7C" w14:paraId="582D4B1A" w14:textId="77777777">
        <w:trPr>
          <w:trHeight w:val="410"/>
        </w:trPr>
        <w:tc>
          <w:tcPr>
            <w:tcW w:w="5248" w:type="dxa"/>
            <w:tcBorders>
              <w:left w:val="single" w:sz="12" w:space="0" w:color="000000"/>
            </w:tcBorders>
          </w:tcPr>
          <w:p w14:paraId="110C4A35" w14:textId="77777777" w:rsidR="00A66E7C" w:rsidRDefault="001738D0">
            <w:pPr>
              <w:pStyle w:val="TableParagraph"/>
              <w:ind w:left="76"/>
              <w:rPr>
                <w:sz w:val="24"/>
              </w:rPr>
            </w:pPr>
            <w:r>
              <w:rPr>
                <w:sz w:val="24"/>
              </w:rPr>
              <w:t>Energy</w:t>
            </w:r>
          </w:p>
        </w:tc>
        <w:tc>
          <w:tcPr>
            <w:tcW w:w="1570" w:type="dxa"/>
          </w:tcPr>
          <w:p w14:paraId="1F878515" w14:textId="77777777" w:rsidR="00A66E7C" w:rsidRDefault="001738D0">
            <w:pPr>
              <w:pStyle w:val="TableParagraph"/>
              <w:ind w:left="71"/>
              <w:rPr>
                <w:sz w:val="24"/>
              </w:rPr>
            </w:pPr>
            <w:r>
              <w:rPr>
                <w:sz w:val="24"/>
              </w:rPr>
              <w:t>joule</w:t>
            </w:r>
          </w:p>
        </w:tc>
        <w:tc>
          <w:tcPr>
            <w:tcW w:w="1875" w:type="dxa"/>
            <w:tcBorders>
              <w:right w:val="single" w:sz="12" w:space="0" w:color="000000"/>
            </w:tcBorders>
          </w:tcPr>
          <w:p w14:paraId="2D094874" w14:textId="77777777" w:rsidR="00A66E7C" w:rsidRDefault="001738D0">
            <w:pPr>
              <w:pStyle w:val="TableParagraph"/>
              <w:ind w:left="71"/>
              <w:rPr>
                <w:sz w:val="24"/>
              </w:rPr>
            </w:pPr>
            <w:r>
              <w:rPr>
                <w:sz w:val="24"/>
              </w:rPr>
              <w:t>J</w:t>
            </w:r>
          </w:p>
        </w:tc>
      </w:tr>
      <w:tr w:rsidR="00A66E7C" w14:paraId="4CE59D1C" w14:textId="77777777">
        <w:trPr>
          <w:trHeight w:val="411"/>
        </w:trPr>
        <w:tc>
          <w:tcPr>
            <w:tcW w:w="5248" w:type="dxa"/>
            <w:tcBorders>
              <w:left w:val="single" w:sz="12" w:space="0" w:color="000000"/>
            </w:tcBorders>
          </w:tcPr>
          <w:p w14:paraId="5CA710CA" w14:textId="77777777" w:rsidR="00A66E7C" w:rsidRDefault="001738D0">
            <w:pPr>
              <w:pStyle w:val="TableParagraph"/>
              <w:ind w:left="76"/>
              <w:rPr>
                <w:sz w:val="24"/>
              </w:rPr>
            </w:pPr>
            <w:r>
              <w:rPr>
                <w:sz w:val="24"/>
              </w:rPr>
              <w:t>Force</w:t>
            </w:r>
          </w:p>
        </w:tc>
        <w:tc>
          <w:tcPr>
            <w:tcW w:w="1570" w:type="dxa"/>
          </w:tcPr>
          <w:p w14:paraId="103C0840" w14:textId="77777777" w:rsidR="00A66E7C" w:rsidRDefault="001738D0">
            <w:pPr>
              <w:pStyle w:val="TableParagraph"/>
              <w:ind w:left="71"/>
              <w:rPr>
                <w:sz w:val="24"/>
              </w:rPr>
            </w:pPr>
            <w:r>
              <w:rPr>
                <w:sz w:val="24"/>
              </w:rPr>
              <w:t>newton</w:t>
            </w:r>
          </w:p>
        </w:tc>
        <w:tc>
          <w:tcPr>
            <w:tcW w:w="1875" w:type="dxa"/>
            <w:tcBorders>
              <w:right w:val="single" w:sz="12" w:space="0" w:color="000000"/>
            </w:tcBorders>
          </w:tcPr>
          <w:p w14:paraId="6A15442F" w14:textId="77777777" w:rsidR="00A66E7C" w:rsidRDefault="001738D0">
            <w:pPr>
              <w:pStyle w:val="TableParagraph"/>
              <w:ind w:left="71"/>
              <w:rPr>
                <w:sz w:val="24"/>
              </w:rPr>
            </w:pPr>
            <w:r>
              <w:rPr>
                <w:sz w:val="24"/>
              </w:rPr>
              <w:t>N</w:t>
            </w:r>
          </w:p>
        </w:tc>
      </w:tr>
      <w:tr w:rsidR="00A66E7C" w14:paraId="3DBB6867" w14:textId="77777777">
        <w:trPr>
          <w:trHeight w:val="410"/>
        </w:trPr>
        <w:tc>
          <w:tcPr>
            <w:tcW w:w="5248" w:type="dxa"/>
            <w:tcBorders>
              <w:left w:val="single" w:sz="12" w:space="0" w:color="000000"/>
            </w:tcBorders>
          </w:tcPr>
          <w:p w14:paraId="1FC91371" w14:textId="77777777" w:rsidR="00A66E7C" w:rsidRDefault="001738D0">
            <w:pPr>
              <w:pStyle w:val="TableParagraph"/>
              <w:ind w:left="76"/>
              <w:rPr>
                <w:sz w:val="24"/>
              </w:rPr>
            </w:pPr>
            <w:r>
              <w:rPr>
                <w:sz w:val="24"/>
              </w:rPr>
              <w:t>Pressure</w:t>
            </w:r>
          </w:p>
        </w:tc>
        <w:tc>
          <w:tcPr>
            <w:tcW w:w="1570" w:type="dxa"/>
          </w:tcPr>
          <w:p w14:paraId="7FFB8879" w14:textId="77777777" w:rsidR="00A66E7C" w:rsidRDefault="001738D0">
            <w:pPr>
              <w:pStyle w:val="TableParagraph"/>
              <w:ind w:left="71"/>
              <w:rPr>
                <w:sz w:val="24"/>
              </w:rPr>
            </w:pPr>
            <w:r>
              <w:rPr>
                <w:sz w:val="24"/>
              </w:rPr>
              <w:t>pascal</w:t>
            </w:r>
          </w:p>
        </w:tc>
        <w:tc>
          <w:tcPr>
            <w:tcW w:w="1875" w:type="dxa"/>
            <w:tcBorders>
              <w:right w:val="single" w:sz="12" w:space="0" w:color="000000"/>
            </w:tcBorders>
          </w:tcPr>
          <w:p w14:paraId="6FAF9386" w14:textId="77777777" w:rsidR="00A66E7C" w:rsidRDefault="001738D0">
            <w:pPr>
              <w:pStyle w:val="TableParagraph"/>
              <w:ind w:left="71"/>
              <w:rPr>
                <w:sz w:val="24"/>
              </w:rPr>
            </w:pPr>
            <w:r>
              <w:rPr>
                <w:sz w:val="24"/>
              </w:rPr>
              <w:t>Pa</w:t>
            </w:r>
          </w:p>
        </w:tc>
      </w:tr>
      <w:tr w:rsidR="00A66E7C" w14:paraId="5A6DF478" w14:textId="77777777">
        <w:trPr>
          <w:trHeight w:val="411"/>
        </w:trPr>
        <w:tc>
          <w:tcPr>
            <w:tcW w:w="5248" w:type="dxa"/>
            <w:tcBorders>
              <w:left w:val="single" w:sz="12" w:space="0" w:color="000000"/>
            </w:tcBorders>
          </w:tcPr>
          <w:p w14:paraId="59A10079" w14:textId="77777777" w:rsidR="00A66E7C" w:rsidRDefault="001738D0">
            <w:pPr>
              <w:pStyle w:val="TableParagraph"/>
              <w:ind w:left="76"/>
              <w:rPr>
                <w:sz w:val="24"/>
              </w:rPr>
            </w:pPr>
            <w:r>
              <w:rPr>
                <w:sz w:val="24"/>
              </w:rPr>
              <w:t>Power</w:t>
            </w:r>
          </w:p>
        </w:tc>
        <w:tc>
          <w:tcPr>
            <w:tcW w:w="1570" w:type="dxa"/>
          </w:tcPr>
          <w:p w14:paraId="109BFF9F" w14:textId="77777777" w:rsidR="00A66E7C" w:rsidRDefault="001738D0">
            <w:pPr>
              <w:pStyle w:val="TableParagraph"/>
              <w:ind w:left="71"/>
              <w:rPr>
                <w:sz w:val="24"/>
              </w:rPr>
            </w:pPr>
            <w:r>
              <w:rPr>
                <w:sz w:val="24"/>
              </w:rPr>
              <w:t>watt</w:t>
            </w:r>
          </w:p>
        </w:tc>
        <w:tc>
          <w:tcPr>
            <w:tcW w:w="1875" w:type="dxa"/>
            <w:tcBorders>
              <w:right w:val="single" w:sz="12" w:space="0" w:color="000000"/>
            </w:tcBorders>
          </w:tcPr>
          <w:p w14:paraId="4BAA2C2F" w14:textId="77777777" w:rsidR="00A66E7C" w:rsidRDefault="001738D0">
            <w:pPr>
              <w:pStyle w:val="TableParagraph"/>
              <w:ind w:left="71"/>
              <w:rPr>
                <w:sz w:val="24"/>
              </w:rPr>
            </w:pPr>
            <w:r>
              <w:rPr>
                <w:sz w:val="24"/>
              </w:rPr>
              <w:t>W</w:t>
            </w:r>
          </w:p>
        </w:tc>
      </w:tr>
      <w:tr w:rsidR="00A66E7C" w14:paraId="6DC2A70B" w14:textId="77777777">
        <w:trPr>
          <w:trHeight w:val="411"/>
        </w:trPr>
        <w:tc>
          <w:tcPr>
            <w:tcW w:w="5248" w:type="dxa"/>
            <w:tcBorders>
              <w:left w:val="single" w:sz="12" w:space="0" w:color="000000"/>
            </w:tcBorders>
          </w:tcPr>
          <w:p w14:paraId="474880ED" w14:textId="77777777" w:rsidR="00A66E7C" w:rsidRDefault="001738D0">
            <w:pPr>
              <w:pStyle w:val="TableParagraph"/>
              <w:ind w:left="76"/>
              <w:rPr>
                <w:sz w:val="24"/>
              </w:rPr>
            </w:pPr>
            <w:r>
              <w:rPr>
                <w:sz w:val="24"/>
              </w:rPr>
              <w:t>Electric charge</w:t>
            </w:r>
          </w:p>
        </w:tc>
        <w:tc>
          <w:tcPr>
            <w:tcW w:w="1570" w:type="dxa"/>
          </w:tcPr>
          <w:p w14:paraId="4386DC10" w14:textId="77777777" w:rsidR="00A66E7C" w:rsidRDefault="001738D0">
            <w:pPr>
              <w:pStyle w:val="TableParagraph"/>
              <w:ind w:left="71"/>
              <w:rPr>
                <w:sz w:val="24"/>
              </w:rPr>
            </w:pPr>
            <w:r>
              <w:rPr>
                <w:sz w:val="24"/>
              </w:rPr>
              <w:t>coulomb</w:t>
            </w:r>
          </w:p>
        </w:tc>
        <w:tc>
          <w:tcPr>
            <w:tcW w:w="1875" w:type="dxa"/>
            <w:tcBorders>
              <w:right w:val="single" w:sz="12" w:space="0" w:color="000000"/>
            </w:tcBorders>
          </w:tcPr>
          <w:p w14:paraId="27B53518" w14:textId="77777777" w:rsidR="00A66E7C" w:rsidRDefault="001738D0">
            <w:pPr>
              <w:pStyle w:val="TableParagraph"/>
              <w:ind w:left="71"/>
              <w:rPr>
                <w:sz w:val="24"/>
              </w:rPr>
            </w:pPr>
            <w:r>
              <w:rPr>
                <w:sz w:val="24"/>
              </w:rPr>
              <w:t>C</w:t>
            </w:r>
          </w:p>
        </w:tc>
      </w:tr>
      <w:tr w:rsidR="00A66E7C" w14:paraId="4F415AB6" w14:textId="77777777">
        <w:trPr>
          <w:trHeight w:val="410"/>
        </w:trPr>
        <w:tc>
          <w:tcPr>
            <w:tcW w:w="5248" w:type="dxa"/>
            <w:tcBorders>
              <w:left w:val="single" w:sz="12" w:space="0" w:color="000000"/>
            </w:tcBorders>
          </w:tcPr>
          <w:p w14:paraId="5F8F3C38" w14:textId="77777777" w:rsidR="00A66E7C" w:rsidRDefault="001738D0">
            <w:pPr>
              <w:pStyle w:val="TableParagraph"/>
              <w:ind w:left="76"/>
              <w:rPr>
                <w:sz w:val="24"/>
              </w:rPr>
            </w:pPr>
            <w:r>
              <w:rPr>
                <w:sz w:val="24"/>
              </w:rPr>
              <w:t>Electric potential difference</w:t>
            </w:r>
          </w:p>
        </w:tc>
        <w:tc>
          <w:tcPr>
            <w:tcW w:w="1570" w:type="dxa"/>
          </w:tcPr>
          <w:p w14:paraId="1506077D" w14:textId="77777777" w:rsidR="00A66E7C" w:rsidRDefault="001738D0">
            <w:pPr>
              <w:pStyle w:val="TableParagraph"/>
              <w:ind w:left="71"/>
              <w:rPr>
                <w:sz w:val="24"/>
              </w:rPr>
            </w:pPr>
            <w:r>
              <w:rPr>
                <w:sz w:val="24"/>
              </w:rPr>
              <w:t>volt</w:t>
            </w:r>
          </w:p>
        </w:tc>
        <w:tc>
          <w:tcPr>
            <w:tcW w:w="1875" w:type="dxa"/>
            <w:tcBorders>
              <w:right w:val="single" w:sz="12" w:space="0" w:color="000000"/>
            </w:tcBorders>
          </w:tcPr>
          <w:p w14:paraId="235A0367" w14:textId="77777777" w:rsidR="00A66E7C" w:rsidRDefault="001738D0">
            <w:pPr>
              <w:pStyle w:val="TableParagraph"/>
              <w:ind w:left="71"/>
              <w:rPr>
                <w:sz w:val="24"/>
              </w:rPr>
            </w:pPr>
            <w:r>
              <w:rPr>
                <w:sz w:val="24"/>
              </w:rPr>
              <w:t>V</w:t>
            </w:r>
          </w:p>
        </w:tc>
      </w:tr>
      <w:tr w:rsidR="00A66E7C" w14:paraId="11303147" w14:textId="77777777">
        <w:trPr>
          <w:trHeight w:val="411"/>
        </w:trPr>
        <w:tc>
          <w:tcPr>
            <w:tcW w:w="5248" w:type="dxa"/>
            <w:tcBorders>
              <w:left w:val="single" w:sz="12" w:space="0" w:color="000000"/>
            </w:tcBorders>
          </w:tcPr>
          <w:p w14:paraId="1941DF39" w14:textId="77777777" w:rsidR="00A66E7C" w:rsidRDefault="001738D0">
            <w:pPr>
              <w:pStyle w:val="TableParagraph"/>
              <w:ind w:left="76"/>
              <w:rPr>
                <w:sz w:val="24"/>
              </w:rPr>
            </w:pPr>
            <w:r>
              <w:rPr>
                <w:sz w:val="24"/>
              </w:rPr>
              <w:t>Electric resistance</w:t>
            </w:r>
          </w:p>
        </w:tc>
        <w:tc>
          <w:tcPr>
            <w:tcW w:w="1570" w:type="dxa"/>
          </w:tcPr>
          <w:p w14:paraId="0F1D3ECA" w14:textId="77777777" w:rsidR="00A66E7C" w:rsidRDefault="001738D0">
            <w:pPr>
              <w:pStyle w:val="TableParagraph"/>
              <w:ind w:left="71"/>
              <w:rPr>
                <w:sz w:val="24"/>
              </w:rPr>
            </w:pPr>
            <w:r>
              <w:rPr>
                <w:sz w:val="24"/>
              </w:rPr>
              <w:t>ohm</w:t>
            </w:r>
          </w:p>
        </w:tc>
        <w:tc>
          <w:tcPr>
            <w:tcW w:w="1875" w:type="dxa"/>
            <w:tcBorders>
              <w:right w:val="single" w:sz="12" w:space="0" w:color="000000"/>
            </w:tcBorders>
          </w:tcPr>
          <w:p w14:paraId="6FFE7DE2" w14:textId="77777777" w:rsidR="00A66E7C" w:rsidRDefault="001738D0">
            <w:pPr>
              <w:pStyle w:val="TableParagraph"/>
              <w:ind w:left="71"/>
              <w:rPr>
                <w:sz w:val="24"/>
              </w:rPr>
            </w:pPr>
            <w:r>
              <w:rPr>
                <w:sz w:val="24"/>
              </w:rPr>
              <w:t>O</w:t>
            </w:r>
          </w:p>
        </w:tc>
      </w:tr>
      <w:tr w:rsidR="00A66E7C" w14:paraId="5CC3EC98" w14:textId="77777777">
        <w:trPr>
          <w:trHeight w:val="411"/>
        </w:trPr>
        <w:tc>
          <w:tcPr>
            <w:tcW w:w="5248" w:type="dxa"/>
            <w:tcBorders>
              <w:left w:val="single" w:sz="12" w:space="0" w:color="000000"/>
            </w:tcBorders>
          </w:tcPr>
          <w:p w14:paraId="00DF331C" w14:textId="77777777" w:rsidR="00A66E7C" w:rsidRDefault="001738D0">
            <w:pPr>
              <w:pStyle w:val="TableParagraph"/>
              <w:ind w:left="76"/>
              <w:rPr>
                <w:sz w:val="24"/>
              </w:rPr>
            </w:pPr>
            <w:r>
              <w:rPr>
                <w:sz w:val="24"/>
              </w:rPr>
              <w:t>Electric conductance</w:t>
            </w:r>
          </w:p>
        </w:tc>
        <w:tc>
          <w:tcPr>
            <w:tcW w:w="1570" w:type="dxa"/>
          </w:tcPr>
          <w:p w14:paraId="0DB86323" w14:textId="77777777" w:rsidR="00A66E7C" w:rsidRDefault="001738D0">
            <w:pPr>
              <w:pStyle w:val="TableParagraph"/>
              <w:ind w:left="71"/>
              <w:rPr>
                <w:sz w:val="24"/>
              </w:rPr>
            </w:pPr>
            <w:r>
              <w:rPr>
                <w:sz w:val="24"/>
              </w:rPr>
              <w:t>siemens</w:t>
            </w:r>
          </w:p>
        </w:tc>
        <w:tc>
          <w:tcPr>
            <w:tcW w:w="1875" w:type="dxa"/>
            <w:tcBorders>
              <w:right w:val="single" w:sz="12" w:space="0" w:color="000000"/>
            </w:tcBorders>
          </w:tcPr>
          <w:p w14:paraId="75BFDE66" w14:textId="77777777" w:rsidR="00A66E7C" w:rsidRDefault="001738D0">
            <w:pPr>
              <w:pStyle w:val="TableParagraph"/>
              <w:ind w:left="71"/>
              <w:rPr>
                <w:sz w:val="24"/>
              </w:rPr>
            </w:pPr>
            <w:r>
              <w:rPr>
                <w:sz w:val="24"/>
              </w:rPr>
              <w:t>S</w:t>
            </w:r>
          </w:p>
        </w:tc>
      </w:tr>
      <w:tr w:rsidR="00A66E7C" w14:paraId="41267C15" w14:textId="77777777">
        <w:trPr>
          <w:trHeight w:val="410"/>
        </w:trPr>
        <w:tc>
          <w:tcPr>
            <w:tcW w:w="5248" w:type="dxa"/>
            <w:tcBorders>
              <w:left w:val="single" w:sz="12" w:space="0" w:color="000000"/>
            </w:tcBorders>
          </w:tcPr>
          <w:p w14:paraId="63587D46" w14:textId="77777777" w:rsidR="00A66E7C" w:rsidRDefault="001738D0">
            <w:pPr>
              <w:pStyle w:val="TableParagraph"/>
              <w:spacing w:before="58"/>
              <w:ind w:left="76"/>
              <w:rPr>
                <w:sz w:val="24"/>
              </w:rPr>
            </w:pPr>
            <w:r>
              <w:rPr>
                <w:sz w:val="24"/>
              </w:rPr>
              <w:t>Electric capacitance</w:t>
            </w:r>
          </w:p>
        </w:tc>
        <w:tc>
          <w:tcPr>
            <w:tcW w:w="1570" w:type="dxa"/>
          </w:tcPr>
          <w:p w14:paraId="54CAE283" w14:textId="77777777" w:rsidR="00A66E7C" w:rsidRDefault="001738D0">
            <w:pPr>
              <w:pStyle w:val="TableParagraph"/>
              <w:spacing w:before="58"/>
              <w:ind w:left="71"/>
              <w:rPr>
                <w:sz w:val="24"/>
              </w:rPr>
            </w:pPr>
            <w:r>
              <w:rPr>
                <w:sz w:val="24"/>
              </w:rPr>
              <w:t>farad</w:t>
            </w:r>
          </w:p>
        </w:tc>
        <w:tc>
          <w:tcPr>
            <w:tcW w:w="1875" w:type="dxa"/>
            <w:tcBorders>
              <w:right w:val="single" w:sz="12" w:space="0" w:color="000000"/>
            </w:tcBorders>
          </w:tcPr>
          <w:p w14:paraId="06608DA4" w14:textId="77777777" w:rsidR="00A66E7C" w:rsidRDefault="001738D0">
            <w:pPr>
              <w:pStyle w:val="TableParagraph"/>
              <w:spacing w:before="58"/>
              <w:ind w:left="71"/>
              <w:rPr>
                <w:sz w:val="24"/>
              </w:rPr>
            </w:pPr>
            <w:r>
              <w:rPr>
                <w:sz w:val="24"/>
              </w:rPr>
              <w:t>F</w:t>
            </w:r>
          </w:p>
        </w:tc>
      </w:tr>
      <w:tr w:rsidR="00A66E7C" w14:paraId="47BBE592" w14:textId="77777777">
        <w:trPr>
          <w:trHeight w:val="411"/>
        </w:trPr>
        <w:tc>
          <w:tcPr>
            <w:tcW w:w="5248" w:type="dxa"/>
            <w:tcBorders>
              <w:left w:val="single" w:sz="12" w:space="0" w:color="000000"/>
            </w:tcBorders>
          </w:tcPr>
          <w:p w14:paraId="7C73119C" w14:textId="77777777" w:rsidR="00A66E7C" w:rsidRDefault="001738D0">
            <w:pPr>
              <w:pStyle w:val="TableParagraph"/>
              <w:spacing w:before="58"/>
              <w:ind w:left="76"/>
              <w:rPr>
                <w:sz w:val="24"/>
              </w:rPr>
            </w:pPr>
            <w:r>
              <w:rPr>
                <w:sz w:val="24"/>
              </w:rPr>
              <w:t>Magnetic flux</w:t>
            </w:r>
          </w:p>
        </w:tc>
        <w:tc>
          <w:tcPr>
            <w:tcW w:w="1570" w:type="dxa"/>
          </w:tcPr>
          <w:p w14:paraId="657781A9" w14:textId="77777777" w:rsidR="00A66E7C" w:rsidRDefault="001738D0">
            <w:pPr>
              <w:pStyle w:val="TableParagraph"/>
              <w:spacing w:before="58"/>
              <w:ind w:left="71"/>
              <w:rPr>
                <w:sz w:val="24"/>
              </w:rPr>
            </w:pPr>
            <w:r>
              <w:rPr>
                <w:sz w:val="24"/>
              </w:rPr>
              <w:t>weber</w:t>
            </w:r>
          </w:p>
        </w:tc>
        <w:tc>
          <w:tcPr>
            <w:tcW w:w="1875" w:type="dxa"/>
            <w:tcBorders>
              <w:right w:val="single" w:sz="12" w:space="0" w:color="000000"/>
            </w:tcBorders>
          </w:tcPr>
          <w:p w14:paraId="34B61121" w14:textId="77777777" w:rsidR="00A66E7C" w:rsidRDefault="001738D0">
            <w:pPr>
              <w:pStyle w:val="TableParagraph"/>
              <w:spacing w:before="58"/>
              <w:ind w:left="71"/>
              <w:rPr>
                <w:sz w:val="24"/>
              </w:rPr>
            </w:pPr>
            <w:r>
              <w:rPr>
                <w:sz w:val="24"/>
              </w:rPr>
              <w:t>Wb</w:t>
            </w:r>
          </w:p>
        </w:tc>
      </w:tr>
      <w:tr w:rsidR="00A66E7C" w14:paraId="0EEF89F3" w14:textId="77777777">
        <w:trPr>
          <w:trHeight w:val="409"/>
        </w:trPr>
        <w:tc>
          <w:tcPr>
            <w:tcW w:w="5248" w:type="dxa"/>
            <w:tcBorders>
              <w:left w:val="single" w:sz="12" w:space="0" w:color="000000"/>
              <w:bottom w:val="double" w:sz="2" w:space="0" w:color="000000"/>
            </w:tcBorders>
          </w:tcPr>
          <w:p w14:paraId="0E62EFED" w14:textId="77777777" w:rsidR="00A66E7C" w:rsidRDefault="001738D0">
            <w:pPr>
              <w:pStyle w:val="TableParagraph"/>
              <w:spacing w:before="58"/>
              <w:ind w:left="76"/>
              <w:rPr>
                <w:sz w:val="24"/>
              </w:rPr>
            </w:pPr>
            <w:r>
              <w:rPr>
                <w:sz w:val="24"/>
              </w:rPr>
              <w:t>Inductance</w:t>
            </w:r>
          </w:p>
        </w:tc>
        <w:tc>
          <w:tcPr>
            <w:tcW w:w="1570" w:type="dxa"/>
            <w:tcBorders>
              <w:bottom w:val="double" w:sz="2" w:space="0" w:color="000000"/>
            </w:tcBorders>
          </w:tcPr>
          <w:p w14:paraId="049B216E" w14:textId="77777777" w:rsidR="00A66E7C" w:rsidRDefault="001738D0">
            <w:pPr>
              <w:pStyle w:val="TableParagraph"/>
              <w:spacing w:before="58"/>
              <w:ind w:left="71"/>
              <w:rPr>
                <w:sz w:val="24"/>
              </w:rPr>
            </w:pPr>
            <w:r>
              <w:rPr>
                <w:sz w:val="24"/>
              </w:rPr>
              <w:t>henry</w:t>
            </w:r>
          </w:p>
        </w:tc>
        <w:tc>
          <w:tcPr>
            <w:tcW w:w="1875" w:type="dxa"/>
            <w:tcBorders>
              <w:bottom w:val="double" w:sz="2" w:space="0" w:color="000000"/>
              <w:right w:val="single" w:sz="12" w:space="0" w:color="000000"/>
            </w:tcBorders>
          </w:tcPr>
          <w:p w14:paraId="4E5E33A1" w14:textId="77777777" w:rsidR="00A66E7C" w:rsidRDefault="001738D0">
            <w:pPr>
              <w:pStyle w:val="TableParagraph"/>
              <w:spacing w:before="58"/>
              <w:ind w:left="71"/>
              <w:rPr>
                <w:sz w:val="24"/>
              </w:rPr>
            </w:pPr>
            <w:r>
              <w:rPr>
                <w:sz w:val="24"/>
              </w:rPr>
              <w:t>H</w:t>
            </w:r>
          </w:p>
        </w:tc>
      </w:tr>
    </w:tbl>
    <w:p w14:paraId="168BD651" w14:textId="77777777" w:rsidR="00A66E7C" w:rsidRDefault="00A66E7C">
      <w:pPr>
        <w:rPr>
          <w:sz w:val="24"/>
        </w:rPr>
        <w:sectPr w:rsidR="00A66E7C">
          <w:pgSz w:w="12240" w:h="15840"/>
          <w:pgMar w:top="1440" w:right="1260" w:bottom="1260" w:left="740" w:header="0" w:footer="983" w:gutter="0"/>
          <w:cols w:space="720"/>
        </w:sectPr>
      </w:pPr>
    </w:p>
    <w:tbl>
      <w:tblPr>
        <w:tblW w:w="0" w:type="auto"/>
        <w:tblInd w:w="73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5248"/>
        <w:gridCol w:w="1570"/>
        <w:gridCol w:w="1875"/>
      </w:tblGrid>
      <w:tr w:rsidR="00A66E7C" w14:paraId="55186E03" w14:textId="77777777">
        <w:trPr>
          <w:trHeight w:val="408"/>
        </w:trPr>
        <w:tc>
          <w:tcPr>
            <w:tcW w:w="5248" w:type="dxa"/>
            <w:tcBorders>
              <w:left w:val="single" w:sz="12" w:space="0" w:color="000000"/>
              <w:bottom w:val="double" w:sz="2" w:space="0" w:color="000000"/>
            </w:tcBorders>
          </w:tcPr>
          <w:p w14:paraId="0DA9AD42" w14:textId="77777777" w:rsidR="00A66E7C" w:rsidRDefault="001738D0">
            <w:pPr>
              <w:pStyle w:val="TableParagraph"/>
              <w:spacing w:before="59"/>
              <w:ind w:left="76"/>
              <w:rPr>
                <w:sz w:val="24"/>
              </w:rPr>
            </w:pPr>
            <w:r>
              <w:rPr>
                <w:sz w:val="24"/>
              </w:rPr>
              <w:lastRenderedPageBreak/>
              <w:t>Magnetic flux density (induction)</w:t>
            </w:r>
          </w:p>
        </w:tc>
        <w:tc>
          <w:tcPr>
            <w:tcW w:w="1570" w:type="dxa"/>
            <w:tcBorders>
              <w:bottom w:val="double" w:sz="2" w:space="0" w:color="000000"/>
            </w:tcBorders>
          </w:tcPr>
          <w:p w14:paraId="4168698F" w14:textId="77777777" w:rsidR="00A66E7C" w:rsidRDefault="001738D0">
            <w:pPr>
              <w:pStyle w:val="TableParagraph"/>
              <w:spacing w:before="59"/>
              <w:ind w:left="71"/>
              <w:rPr>
                <w:sz w:val="24"/>
              </w:rPr>
            </w:pPr>
            <w:r>
              <w:rPr>
                <w:sz w:val="24"/>
              </w:rPr>
              <w:t>tesla</w:t>
            </w:r>
          </w:p>
        </w:tc>
        <w:tc>
          <w:tcPr>
            <w:tcW w:w="1875" w:type="dxa"/>
            <w:tcBorders>
              <w:bottom w:val="double" w:sz="2" w:space="0" w:color="000000"/>
              <w:right w:val="single" w:sz="12" w:space="0" w:color="000000"/>
            </w:tcBorders>
          </w:tcPr>
          <w:p w14:paraId="5DA66FB5" w14:textId="77777777" w:rsidR="00A66E7C" w:rsidRDefault="001738D0">
            <w:pPr>
              <w:pStyle w:val="TableParagraph"/>
              <w:spacing w:before="59"/>
              <w:ind w:left="71"/>
              <w:rPr>
                <w:sz w:val="24"/>
              </w:rPr>
            </w:pPr>
            <w:r>
              <w:rPr>
                <w:sz w:val="24"/>
              </w:rPr>
              <w:t>T</w:t>
            </w:r>
          </w:p>
        </w:tc>
      </w:tr>
    </w:tbl>
    <w:p w14:paraId="25413B37" w14:textId="77777777" w:rsidR="00A66E7C" w:rsidRDefault="00A66E7C">
      <w:pPr>
        <w:pStyle w:val="BodyText"/>
        <w:spacing w:before="9" w:line="240" w:lineRule="auto"/>
        <w:ind w:left="0" w:firstLine="0"/>
        <w:rPr>
          <w:b/>
          <w:i/>
          <w:sz w:val="17"/>
        </w:rPr>
      </w:pPr>
    </w:p>
    <w:p w14:paraId="52896374" w14:textId="77777777" w:rsidR="00A66E7C" w:rsidRDefault="001738D0">
      <w:pPr>
        <w:pStyle w:val="ListParagraph"/>
        <w:numPr>
          <w:ilvl w:val="0"/>
          <w:numId w:val="6"/>
        </w:numPr>
        <w:tabs>
          <w:tab w:val="left" w:pos="699"/>
          <w:tab w:val="left" w:pos="700"/>
        </w:tabs>
        <w:spacing w:before="90" w:line="240" w:lineRule="auto"/>
        <w:rPr>
          <w:b/>
          <w:sz w:val="24"/>
        </w:rPr>
      </w:pPr>
      <w:bookmarkStart w:id="32" w:name="Technical_Style_Glossary"/>
      <w:bookmarkEnd w:id="32"/>
      <w:r>
        <w:rPr>
          <w:b/>
          <w:sz w:val="24"/>
        </w:rPr>
        <w:t>Technical Style</w:t>
      </w:r>
      <w:r>
        <w:rPr>
          <w:b/>
          <w:spacing w:val="-2"/>
          <w:sz w:val="24"/>
        </w:rPr>
        <w:t xml:space="preserve"> </w:t>
      </w:r>
      <w:r>
        <w:rPr>
          <w:b/>
          <w:sz w:val="24"/>
        </w:rPr>
        <w:t>Glossary</w:t>
      </w:r>
    </w:p>
    <w:p w14:paraId="7BB93500" w14:textId="77777777" w:rsidR="00A66E7C" w:rsidRDefault="00A66E7C">
      <w:pPr>
        <w:pStyle w:val="BodyText"/>
        <w:spacing w:before="6" w:line="240" w:lineRule="auto"/>
        <w:ind w:left="0" w:firstLine="0"/>
        <w:rPr>
          <w:b/>
          <w:sz w:val="15"/>
        </w:rPr>
      </w:pPr>
    </w:p>
    <w:p w14:paraId="0B33355E" w14:textId="77777777" w:rsidR="00A66E7C" w:rsidRDefault="001738D0">
      <w:pPr>
        <w:pStyle w:val="ListParagraph"/>
        <w:numPr>
          <w:ilvl w:val="0"/>
          <w:numId w:val="6"/>
        </w:numPr>
        <w:tabs>
          <w:tab w:val="left" w:pos="699"/>
          <w:tab w:val="left" w:pos="700"/>
        </w:tabs>
        <w:spacing w:before="90" w:line="240" w:lineRule="auto"/>
        <w:rPr>
          <w:sz w:val="24"/>
        </w:rPr>
      </w:pPr>
      <w:r>
        <w:rPr>
          <w:b/>
          <w:sz w:val="24"/>
        </w:rPr>
        <w:t xml:space="preserve">Apostrophes: </w:t>
      </w:r>
      <w:r>
        <w:rPr>
          <w:sz w:val="24"/>
        </w:rPr>
        <w:t>used to show possession, not to show plural form of</w:t>
      </w:r>
      <w:r>
        <w:rPr>
          <w:spacing w:val="-6"/>
          <w:sz w:val="24"/>
        </w:rPr>
        <w:t xml:space="preserve"> </w:t>
      </w:r>
      <w:r>
        <w:rPr>
          <w:sz w:val="24"/>
        </w:rPr>
        <w:t>abbreviations.</w:t>
      </w:r>
    </w:p>
    <w:p w14:paraId="46930E12" w14:textId="77777777" w:rsidR="00A66E7C" w:rsidRDefault="00A66E7C">
      <w:pPr>
        <w:pStyle w:val="BodyText"/>
        <w:spacing w:line="240" w:lineRule="auto"/>
        <w:ind w:left="0" w:firstLine="0"/>
        <w:rPr>
          <w:sz w:val="16"/>
        </w:rPr>
      </w:pPr>
    </w:p>
    <w:p w14:paraId="128FA7DA" w14:textId="77777777" w:rsidR="00A66E7C" w:rsidRDefault="001738D0">
      <w:pPr>
        <w:pStyle w:val="ListParagraph"/>
        <w:numPr>
          <w:ilvl w:val="0"/>
          <w:numId w:val="6"/>
        </w:numPr>
        <w:tabs>
          <w:tab w:val="left" w:pos="699"/>
          <w:tab w:val="left" w:pos="700"/>
        </w:tabs>
        <w:spacing w:before="90" w:line="278" w:lineRule="exact"/>
        <w:rPr>
          <w:sz w:val="24"/>
        </w:rPr>
      </w:pPr>
      <w:r>
        <w:rPr>
          <w:b/>
          <w:sz w:val="24"/>
        </w:rPr>
        <w:t xml:space="preserve">Commas: </w:t>
      </w:r>
      <w:r>
        <w:rPr>
          <w:sz w:val="24"/>
        </w:rPr>
        <w:t>Serial commas should be used in lists, as in common American usage:</w:t>
      </w:r>
      <w:r>
        <w:rPr>
          <w:spacing w:val="-12"/>
          <w:sz w:val="24"/>
        </w:rPr>
        <w:t xml:space="preserve"> </w:t>
      </w:r>
      <w:r>
        <w:rPr>
          <w:sz w:val="24"/>
        </w:rPr>
        <w:t>“genetic,</w:t>
      </w:r>
    </w:p>
    <w:p w14:paraId="2C270B79" w14:textId="77777777" w:rsidR="00A66E7C" w:rsidRDefault="001738D0">
      <w:pPr>
        <w:pStyle w:val="ListParagraph"/>
        <w:numPr>
          <w:ilvl w:val="0"/>
          <w:numId w:val="6"/>
        </w:numPr>
        <w:tabs>
          <w:tab w:val="left" w:pos="699"/>
          <w:tab w:val="left" w:pos="700"/>
        </w:tabs>
        <w:spacing w:line="278" w:lineRule="exact"/>
        <w:rPr>
          <w:sz w:val="24"/>
        </w:rPr>
      </w:pPr>
      <w:r>
        <w:rPr>
          <w:sz w:val="24"/>
        </w:rPr>
        <w:t>morphometric, and behavioral...” instead of “genetic, morphometric and</w:t>
      </w:r>
      <w:r>
        <w:rPr>
          <w:spacing w:val="-6"/>
          <w:sz w:val="24"/>
        </w:rPr>
        <w:t xml:space="preserve"> </w:t>
      </w:r>
      <w:r>
        <w:rPr>
          <w:sz w:val="24"/>
        </w:rPr>
        <w:t>behavioral...”</w:t>
      </w:r>
    </w:p>
    <w:p w14:paraId="70EFDA0D" w14:textId="77777777" w:rsidR="00A66E7C" w:rsidRDefault="00A66E7C">
      <w:pPr>
        <w:pStyle w:val="BodyText"/>
        <w:spacing w:before="11" w:line="240" w:lineRule="auto"/>
        <w:ind w:left="0" w:firstLine="0"/>
        <w:rPr>
          <w:sz w:val="15"/>
        </w:rPr>
      </w:pPr>
    </w:p>
    <w:p w14:paraId="3C8D0E4C" w14:textId="77777777" w:rsidR="00A66E7C" w:rsidRDefault="001738D0">
      <w:pPr>
        <w:tabs>
          <w:tab w:val="left" w:pos="699"/>
        </w:tabs>
        <w:spacing w:before="90"/>
        <w:ind w:left="227"/>
        <w:rPr>
          <w:sz w:val="24"/>
        </w:rPr>
      </w:pPr>
      <w:r>
        <w:rPr>
          <w:rFonts w:ascii="Calibri"/>
        </w:rPr>
        <w:t>5</w:t>
      </w:r>
      <w:r>
        <w:rPr>
          <w:rFonts w:ascii="Calibri"/>
        </w:rPr>
        <w:tab/>
      </w:r>
      <w:r>
        <w:rPr>
          <w:b/>
          <w:sz w:val="24"/>
        </w:rPr>
        <w:t xml:space="preserve">Dates: </w:t>
      </w:r>
      <w:r>
        <w:rPr>
          <w:sz w:val="24"/>
        </w:rPr>
        <w:t>1992-95, June 1995, 15 June</w:t>
      </w:r>
      <w:r>
        <w:rPr>
          <w:spacing w:val="-1"/>
          <w:sz w:val="24"/>
        </w:rPr>
        <w:t xml:space="preserve"> </w:t>
      </w:r>
      <w:r>
        <w:rPr>
          <w:sz w:val="24"/>
        </w:rPr>
        <w:t>1995.</w:t>
      </w:r>
    </w:p>
    <w:p w14:paraId="0A6A50E8" w14:textId="77777777" w:rsidR="00A66E7C" w:rsidRDefault="00A66E7C">
      <w:pPr>
        <w:pStyle w:val="BodyText"/>
        <w:spacing w:before="11" w:line="240" w:lineRule="auto"/>
        <w:ind w:left="0" w:firstLine="0"/>
        <w:rPr>
          <w:sz w:val="15"/>
        </w:rPr>
      </w:pPr>
    </w:p>
    <w:p w14:paraId="2BAE78D9" w14:textId="77777777" w:rsidR="00A66E7C" w:rsidRDefault="001738D0">
      <w:pPr>
        <w:pStyle w:val="ListParagraph"/>
        <w:numPr>
          <w:ilvl w:val="0"/>
          <w:numId w:val="5"/>
        </w:numPr>
        <w:tabs>
          <w:tab w:val="left" w:pos="699"/>
          <w:tab w:val="left" w:pos="700"/>
        </w:tabs>
        <w:spacing w:before="90" w:line="240" w:lineRule="auto"/>
        <w:jc w:val="left"/>
        <w:rPr>
          <w:sz w:val="24"/>
        </w:rPr>
      </w:pPr>
      <w:r>
        <w:rPr>
          <w:b/>
          <w:sz w:val="24"/>
        </w:rPr>
        <w:t xml:space="preserve">Degrees: </w:t>
      </w:r>
      <w:r>
        <w:rPr>
          <w:sz w:val="24"/>
        </w:rPr>
        <w:t>Ph.D., M.A., M.S.,</w:t>
      </w:r>
      <w:r>
        <w:rPr>
          <w:spacing w:val="-5"/>
          <w:sz w:val="24"/>
        </w:rPr>
        <w:t xml:space="preserve"> </w:t>
      </w:r>
      <w:r>
        <w:rPr>
          <w:sz w:val="24"/>
        </w:rPr>
        <w:t>M.Sc.</w:t>
      </w:r>
    </w:p>
    <w:p w14:paraId="5F5EE8E2" w14:textId="77777777" w:rsidR="00A66E7C" w:rsidRDefault="00A66E7C">
      <w:pPr>
        <w:pStyle w:val="BodyText"/>
        <w:spacing w:line="240" w:lineRule="auto"/>
        <w:ind w:left="0" w:firstLine="0"/>
        <w:rPr>
          <w:sz w:val="16"/>
        </w:rPr>
      </w:pPr>
    </w:p>
    <w:p w14:paraId="57190DF3" w14:textId="77777777" w:rsidR="00A66E7C" w:rsidRDefault="001738D0">
      <w:pPr>
        <w:pStyle w:val="ListParagraph"/>
        <w:numPr>
          <w:ilvl w:val="0"/>
          <w:numId w:val="5"/>
        </w:numPr>
        <w:tabs>
          <w:tab w:val="left" w:pos="699"/>
          <w:tab w:val="left" w:pos="700"/>
        </w:tabs>
        <w:spacing w:before="90" w:line="240" w:lineRule="auto"/>
        <w:jc w:val="left"/>
        <w:rPr>
          <w:sz w:val="24"/>
        </w:rPr>
      </w:pPr>
      <w:r>
        <w:rPr>
          <w:b/>
          <w:sz w:val="24"/>
        </w:rPr>
        <w:t xml:space="preserve">Enumeration: </w:t>
      </w:r>
      <w:r>
        <w:rPr>
          <w:sz w:val="24"/>
        </w:rPr>
        <w:t>Within text, use (</w:t>
      </w:r>
      <w:proofErr w:type="spellStart"/>
      <w:r>
        <w:rPr>
          <w:sz w:val="24"/>
        </w:rPr>
        <w:t>i</w:t>
      </w:r>
      <w:proofErr w:type="spellEnd"/>
      <w:r>
        <w:rPr>
          <w:sz w:val="24"/>
        </w:rPr>
        <w:t>), (ii), (iii), (iv), etc., not 1), 2), 3),</w:t>
      </w:r>
      <w:r>
        <w:rPr>
          <w:spacing w:val="-5"/>
          <w:sz w:val="24"/>
        </w:rPr>
        <w:t xml:space="preserve"> </w:t>
      </w:r>
      <w:r>
        <w:rPr>
          <w:sz w:val="24"/>
        </w:rPr>
        <w:t>etc.</w:t>
      </w:r>
    </w:p>
    <w:p w14:paraId="77391A09" w14:textId="77777777" w:rsidR="00A66E7C" w:rsidRDefault="00A66E7C">
      <w:pPr>
        <w:pStyle w:val="BodyText"/>
        <w:spacing w:before="8" w:line="240" w:lineRule="auto"/>
        <w:ind w:left="0" w:firstLine="0"/>
        <w:rPr>
          <w:sz w:val="15"/>
        </w:rPr>
      </w:pPr>
    </w:p>
    <w:p w14:paraId="64A8C7A6" w14:textId="77777777" w:rsidR="00A66E7C" w:rsidRDefault="001738D0">
      <w:pPr>
        <w:pStyle w:val="ListParagraph"/>
        <w:numPr>
          <w:ilvl w:val="0"/>
          <w:numId w:val="5"/>
        </w:numPr>
        <w:tabs>
          <w:tab w:val="left" w:pos="699"/>
          <w:tab w:val="left" w:pos="700"/>
        </w:tabs>
        <w:spacing w:before="90" w:line="280" w:lineRule="exact"/>
        <w:jc w:val="left"/>
        <w:rPr>
          <w:sz w:val="24"/>
        </w:rPr>
      </w:pPr>
      <w:r>
        <w:rPr>
          <w:b/>
          <w:sz w:val="24"/>
        </w:rPr>
        <w:t xml:space="preserve">Hyphens: </w:t>
      </w:r>
      <w:r>
        <w:rPr>
          <w:sz w:val="24"/>
        </w:rPr>
        <w:t>Used with compound adjective forms, including those with</w:t>
      </w:r>
      <w:r>
        <w:rPr>
          <w:spacing w:val="-8"/>
          <w:sz w:val="24"/>
        </w:rPr>
        <w:t xml:space="preserve"> </w:t>
      </w:r>
      <w:r>
        <w:rPr>
          <w:sz w:val="24"/>
        </w:rPr>
        <w:t>numbers:</w:t>
      </w:r>
    </w:p>
    <w:p w14:paraId="3A00193A" w14:textId="77777777" w:rsidR="00A66E7C" w:rsidRDefault="001738D0">
      <w:pPr>
        <w:pStyle w:val="ListParagraph"/>
        <w:numPr>
          <w:ilvl w:val="0"/>
          <w:numId w:val="5"/>
        </w:numPr>
        <w:tabs>
          <w:tab w:val="left" w:pos="699"/>
          <w:tab w:val="left" w:pos="700"/>
        </w:tabs>
        <w:jc w:val="left"/>
        <w:rPr>
          <w:sz w:val="24"/>
        </w:rPr>
      </w:pPr>
      <w:r>
        <w:rPr>
          <w:sz w:val="24"/>
        </w:rPr>
        <w:t>2.5-cm-diam.</w:t>
      </w:r>
      <w:r>
        <w:rPr>
          <w:spacing w:val="-4"/>
          <w:sz w:val="24"/>
        </w:rPr>
        <w:t xml:space="preserve"> </w:t>
      </w:r>
      <w:r>
        <w:rPr>
          <w:sz w:val="24"/>
        </w:rPr>
        <w:t>core</w:t>
      </w:r>
    </w:p>
    <w:p w14:paraId="30D48B75" w14:textId="77777777" w:rsidR="00A66E7C" w:rsidRDefault="001738D0">
      <w:pPr>
        <w:pStyle w:val="ListParagraph"/>
        <w:numPr>
          <w:ilvl w:val="0"/>
          <w:numId w:val="5"/>
        </w:numPr>
        <w:tabs>
          <w:tab w:val="left" w:pos="699"/>
          <w:tab w:val="left" w:pos="700"/>
        </w:tabs>
        <w:ind w:hanging="586"/>
        <w:jc w:val="left"/>
        <w:rPr>
          <w:sz w:val="24"/>
        </w:rPr>
      </w:pPr>
      <w:r>
        <w:rPr>
          <w:sz w:val="24"/>
        </w:rPr>
        <w:t>5- to 10-cm</w:t>
      </w:r>
      <w:r>
        <w:rPr>
          <w:spacing w:val="-6"/>
          <w:sz w:val="24"/>
        </w:rPr>
        <w:t xml:space="preserve"> </w:t>
      </w:r>
      <w:r>
        <w:rPr>
          <w:sz w:val="24"/>
        </w:rPr>
        <w:t>deep</w:t>
      </w:r>
    </w:p>
    <w:p w14:paraId="64F6C29F" w14:textId="77777777" w:rsidR="00A66E7C" w:rsidRDefault="001738D0">
      <w:pPr>
        <w:pStyle w:val="ListParagraph"/>
        <w:numPr>
          <w:ilvl w:val="0"/>
          <w:numId w:val="5"/>
        </w:numPr>
        <w:tabs>
          <w:tab w:val="left" w:pos="699"/>
          <w:tab w:val="left" w:pos="700"/>
        </w:tabs>
        <w:ind w:hanging="586"/>
        <w:jc w:val="left"/>
        <w:rPr>
          <w:sz w:val="24"/>
        </w:rPr>
      </w:pPr>
      <w:r>
        <w:rPr>
          <w:sz w:val="24"/>
        </w:rPr>
        <w:t>2-wk-old</w:t>
      </w:r>
      <w:r>
        <w:rPr>
          <w:spacing w:val="-1"/>
          <w:sz w:val="24"/>
        </w:rPr>
        <w:t xml:space="preserve"> </w:t>
      </w:r>
      <w:r>
        <w:rPr>
          <w:sz w:val="24"/>
        </w:rPr>
        <w:t>seedlings</w:t>
      </w:r>
    </w:p>
    <w:p w14:paraId="699533A9" w14:textId="77777777" w:rsidR="00A66E7C" w:rsidRDefault="001738D0">
      <w:pPr>
        <w:pStyle w:val="ListParagraph"/>
        <w:numPr>
          <w:ilvl w:val="0"/>
          <w:numId w:val="5"/>
        </w:numPr>
        <w:tabs>
          <w:tab w:val="left" w:pos="699"/>
          <w:tab w:val="left" w:pos="700"/>
        </w:tabs>
        <w:ind w:hanging="586"/>
        <w:jc w:val="left"/>
        <w:rPr>
          <w:sz w:val="24"/>
        </w:rPr>
      </w:pPr>
      <w:r>
        <w:rPr>
          <w:sz w:val="24"/>
        </w:rPr>
        <w:t>60-kg</w:t>
      </w:r>
      <w:r>
        <w:rPr>
          <w:spacing w:val="-1"/>
          <w:sz w:val="24"/>
        </w:rPr>
        <w:t xml:space="preserve"> </w:t>
      </w:r>
      <w:r>
        <w:rPr>
          <w:sz w:val="24"/>
        </w:rPr>
        <w:t>weight</w:t>
      </w:r>
    </w:p>
    <w:p w14:paraId="1BEBDBCC" w14:textId="77777777" w:rsidR="00A66E7C" w:rsidRDefault="001738D0">
      <w:pPr>
        <w:pStyle w:val="ListParagraph"/>
        <w:numPr>
          <w:ilvl w:val="0"/>
          <w:numId w:val="5"/>
        </w:numPr>
        <w:tabs>
          <w:tab w:val="left" w:pos="699"/>
          <w:tab w:val="left" w:pos="700"/>
        </w:tabs>
        <w:ind w:hanging="586"/>
        <w:jc w:val="left"/>
        <w:rPr>
          <w:sz w:val="24"/>
        </w:rPr>
      </w:pPr>
      <w:r>
        <w:rPr>
          <w:sz w:val="24"/>
        </w:rPr>
        <w:t>9- x 16-cm plastic</w:t>
      </w:r>
      <w:r>
        <w:rPr>
          <w:spacing w:val="-1"/>
          <w:sz w:val="24"/>
        </w:rPr>
        <w:t xml:space="preserve"> </w:t>
      </w:r>
      <w:r>
        <w:rPr>
          <w:sz w:val="24"/>
        </w:rPr>
        <w:t>pots</w:t>
      </w:r>
    </w:p>
    <w:p w14:paraId="425BEF2F" w14:textId="77777777" w:rsidR="00A66E7C" w:rsidRDefault="001738D0">
      <w:pPr>
        <w:pStyle w:val="ListParagraph"/>
        <w:numPr>
          <w:ilvl w:val="0"/>
          <w:numId w:val="5"/>
        </w:numPr>
        <w:tabs>
          <w:tab w:val="left" w:pos="699"/>
          <w:tab w:val="left" w:pos="700"/>
        </w:tabs>
        <w:ind w:hanging="586"/>
        <w:jc w:val="left"/>
        <w:rPr>
          <w:sz w:val="24"/>
        </w:rPr>
      </w:pPr>
      <w:r>
        <w:rPr>
          <w:sz w:val="24"/>
        </w:rPr>
        <w:t>250-ml bottle</w:t>
      </w:r>
    </w:p>
    <w:p w14:paraId="5BF3C241" w14:textId="77777777" w:rsidR="00A66E7C" w:rsidRDefault="001738D0">
      <w:pPr>
        <w:pStyle w:val="ListParagraph"/>
        <w:numPr>
          <w:ilvl w:val="0"/>
          <w:numId w:val="5"/>
        </w:numPr>
        <w:tabs>
          <w:tab w:val="left" w:pos="699"/>
          <w:tab w:val="left" w:pos="700"/>
        </w:tabs>
        <w:ind w:hanging="586"/>
        <w:jc w:val="left"/>
        <w:rPr>
          <w:sz w:val="24"/>
        </w:rPr>
      </w:pPr>
      <w:r>
        <w:rPr>
          <w:sz w:val="24"/>
        </w:rPr>
        <w:t>5-cm-diam.</w:t>
      </w:r>
      <w:r>
        <w:rPr>
          <w:spacing w:val="-1"/>
          <w:sz w:val="24"/>
        </w:rPr>
        <w:t xml:space="preserve"> </w:t>
      </w:r>
      <w:r>
        <w:rPr>
          <w:sz w:val="24"/>
        </w:rPr>
        <w:t>pots</w:t>
      </w:r>
    </w:p>
    <w:p w14:paraId="31700BD5" w14:textId="77777777" w:rsidR="00A66E7C" w:rsidRDefault="001738D0">
      <w:pPr>
        <w:pStyle w:val="ListParagraph"/>
        <w:numPr>
          <w:ilvl w:val="0"/>
          <w:numId w:val="5"/>
        </w:numPr>
        <w:tabs>
          <w:tab w:val="left" w:pos="699"/>
          <w:tab w:val="left" w:pos="700"/>
        </w:tabs>
        <w:ind w:hanging="586"/>
        <w:jc w:val="left"/>
        <w:rPr>
          <w:i/>
          <w:sz w:val="24"/>
        </w:rPr>
      </w:pPr>
      <w:r>
        <w:rPr>
          <w:i/>
          <w:sz w:val="24"/>
        </w:rPr>
        <w:t>(</w:t>
      </w:r>
      <w:proofErr w:type="gramStart"/>
      <w:r>
        <w:rPr>
          <w:i/>
          <w:sz w:val="24"/>
        </w:rPr>
        <w:t>use</w:t>
      </w:r>
      <w:proofErr w:type="gramEnd"/>
      <w:r>
        <w:rPr>
          <w:i/>
          <w:sz w:val="24"/>
        </w:rPr>
        <w:t xml:space="preserve"> lowercase letters after</w:t>
      </w:r>
      <w:r>
        <w:rPr>
          <w:i/>
          <w:spacing w:val="-3"/>
          <w:sz w:val="24"/>
        </w:rPr>
        <w:t xml:space="preserve"> </w:t>
      </w:r>
      <w:r>
        <w:rPr>
          <w:i/>
          <w:sz w:val="24"/>
        </w:rPr>
        <w:t>hyphens).</w:t>
      </w:r>
    </w:p>
    <w:p w14:paraId="3282CA83" w14:textId="77777777" w:rsidR="00A66E7C" w:rsidRDefault="001738D0">
      <w:pPr>
        <w:pStyle w:val="ListParagraph"/>
        <w:numPr>
          <w:ilvl w:val="0"/>
          <w:numId w:val="5"/>
        </w:numPr>
        <w:tabs>
          <w:tab w:val="left" w:pos="699"/>
          <w:tab w:val="left" w:pos="700"/>
        </w:tabs>
        <w:spacing w:line="280" w:lineRule="exact"/>
        <w:ind w:hanging="586"/>
        <w:jc w:val="left"/>
        <w:rPr>
          <w:sz w:val="24"/>
        </w:rPr>
      </w:pPr>
      <w:r>
        <w:rPr>
          <w:sz w:val="24"/>
        </w:rPr>
        <w:t>Other hyphenated words: degree-day, light-year</w:t>
      </w:r>
    </w:p>
    <w:p w14:paraId="5E9FDF27" w14:textId="77777777" w:rsidR="00A66E7C" w:rsidRDefault="00A66E7C">
      <w:pPr>
        <w:pStyle w:val="BodyText"/>
        <w:spacing w:line="240" w:lineRule="auto"/>
        <w:ind w:left="0" w:firstLine="0"/>
        <w:rPr>
          <w:sz w:val="16"/>
        </w:rPr>
      </w:pPr>
    </w:p>
    <w:p w14:paraId="3640B3A9" w14:textId="77777777" w:rsidR="00A66E7C" w:rsidRPr="0052215B" w:rsidRDefault="001738D0">
      <w:pPr>
        <w:pStyle w:val="ListParagraph"/>
        <w:numPr>
          <w:ilvl w:val="0"/>
          <w:numId w:val="5"/>
        </w:numPr>
        <w:tabs>
          <w:tab w:val="left" w:pos="699"/>
          <w:tab w:val="left" w:pos="700"/>
        </w:tabs>
        <w:spacing w:before="90" w:line="240" w:lineRule="auto"/>
        <w:ind w:hanging="586"/>
        <w:jc w:val="left"/>
        <w:rPr>
          <w:sz w:val="24"/>
          <w:lang w:val="it-IT"/>
        </w:rPr>
      </w:pPr>
      <w:r w:rsidRPr="0052215B">
        <w:rPr>
          <w:b/>
          <w:sz w:val="24"/>
          <w:lang w:val="it-IT"/>
        </w:rPr>
        <w:t xml:space="preserve">Latin phrases not italicized: </w:t>
      </w:r>
      <w:r w:rsidRPr="0052215B">
        <w:rPr>
          <w:sz w:val="24"/>
          <w:lang w:val="it-IT"/>
        </w:rPr>
        <w:t>in vivo, in vitro, sensu, per se, in</w:t>
      </w:r>
      <w:r w:rsidRPr="0052215B">
        <w:rPr>
          <w:spacing w:val="-6"/>
          <w:sz w:val="24"/>
          <w:lang w:val="it-IT"/>
        </w:rPr>
        <w:t xml:space="preserve"> </w:t>
      </w:r>
      <w:r w:rsidRPr="0052215B">
        <w:rPr>
          <w:sz w:val="24"/>
          <w:lang w:val="it-IT"/>
        </w:rPr>
        <w:t>situ.</w:t>
      </w:r>
    </w:p>
    <w:p w14:paraId="6B3921B9" w14:textId="77777777" w:rsidR="00A66E7C" w:rsidRPr="0052215B" w:rsidRDefault="00A66E7C">
      <w:pPr>
        <w:pStyle w:val="BodyText"/>
        <w:spacing w:before="5" w:line="240" w:lineRule="auto"/>
        <w:ind w:left="0" w:firstLine="0"/>
        <w:rPr>
          <w:sz w:val="22"/>
          <w:lang w:val="it-IT"/>
        </w:rPr>
      </w:pPr>
    </w:p>
    <w:p w14:paraId="09CFB36A" w14:textId="77777777" w:rsidR="00A66E7C" w:rsidRDefault="001738D0">
      <w:pPr>
        <w:pStyle w:val="ListParagraph"/>
        <w:numPr>
          <w:ilvl w:val="0"/>
          <w:numId w:val="5"/>
        </w:numPr>
        <w:tabs>
          <w:tab w:val="left" w:pos="699"/>
          <w:tab w:val="left" w:pos="700"/>
        </w:tabs>
        <w:spacing w:line="240" w:lineRule="auto"/>
        <w:ind w:hanging="586"/>
        <w:jc w:val="left"/>
        <w:rPr>
          <w:sz w:val="16"/>
        </w:rPr>
      </w:pPr>
      <w:r>
        <w:rPr>
          <w:b/>
          <w:sz w:val="24"/>
        </w:rPr>
        <w:t xml:space="preserve">Light intensity units: </w:t>
      </w:r>
      <w:r>
        <w:rPr>
          <w:sz w:val="24"/>
        </w:rPr>
        <w:t>µ</w:t>
      </w:r>
      <w:proofErr w:type="spellStart"/>
      <w:r>
        <w:rPr>
          <w:sz w:val="24"/>
        </w:rPr>
        <w:t>mol•s</w:t>
      </w:r>
      <w:proofErr w:type="spellEnd"/>
      <w:r>
        <w:rPr>
          <w:position w:val="9"/>
          <w:sz w:val="16"/>
        </w:rPr>
        <w:t xml:space="preserve">-1 </w:t>
      </w:r>
      <w:r>
        <w:rPr>
          <w:sz w:val="24"/>
        </w:rPr>
        <w:t>•m</w:t>
      </w:r>
      <w:r>
        <w:rPr>
          <w:position w:val="9"/>
          <w:sz w:val="16"/>
        </w:rPr>
        <w:t xml:space="preserve">-2 </w:t>
      </w:r>
      <w:r>
        <w:rPr>
          <w:sz w:val="24"/>
        </w:rPr>
        <w:t>or µE•s</w:t>
      </w:r>
      <w:r>
        <w:rPr>
          <w:position w:val="9"/>
          <w:sz w:val="16"/>
        </w:rPr>
        <w:t>-1</w:t>
      </w:r>
      <w:r>
        <w:rPr>
          <w:spacing w:val="-22"/>
          <w:position w:val="9"/>
          <w:sz w:val="16"/>
        </w:rPr>
        <w:t xml:space="preserve"> </w:t>
      </w:r>
      <w:r>
        <w:rPr>
          <w:sz w:val="24"/>
        </w:rPr>
        <w:t>•m</w:t>
      </w:r>
      <w:r>
        <w:rPr>
          <w:position w:val="9"/>
          <w:sz w:val="16"/>
        </w:rPr>
        <w:t>-2</w:t>
      </w:r>
    </w:p>
    <w:p w14:paraId="0022B112" w14:textId="77777777" w:rsidR="00A66E7C" w:rsidRDefault="00A66E7C">
      <w:pPr>
        <w:pStyle w:val="BodyText"/>
        <w:spacing w:before="8" w:line="240" w:lineRule="auto"/>
        <w:ind w:left="0" w:firstLine="0"/>
        <w:rPr>
          <w:sz w:val="15"/>
        </w:rPr>
      </w:pPr>
    </w:p>
    <w:p w14:paraId="4DEF9E8F" w14:textId="77777777" w:rsidR="00A66E7C" w:rsidRDefault="001738D0">
      <w:pPr>
        <w:pStyle w:val="ListParagraph"/>
        <w:numPr>
          <w:ilvl w:val="0"/>
          <w:numId w:val="5"/>
        </w:numPr>
        <w:tabs>
          <w:tab w:val="left" w:pos="699"/>
          <w:tab w:val="left" w:pos="700"/>
        </w:tabs>
        <w:spacing w:before="93" w:line="280" w:lineRule="exact"/>
        <w:ind w:hanging="586"/>
        <w:jc w:val="left"/>
        <w:rPr>
          <w:sz w:val="24"/>
        </w:rPr>
      </w:pPr>
      <w:r>
        <w:rPr>
          <w:b/>
          <w:sz w:val="24"/>
        </w:rPr>
        <w:t xml:space="preserve">Magnification: </w:t>
      </w:r>
      <w:r>
        <w:rPr>
          <w:rFonts w:ascii="Arial"/>
          <w:sz w:val="24"/>
        </w:rPr>
        <w:t>x</w:t>
      </w:r>
      <w:r>
        <w:rPr>
          <w:sz w:val="24"/>
        </w:rPr>
        <w:t xml:space="preserve">200 (note spacing and that </w:t>
      </w:r>
      <w:r>
        <w:rPr>
          <w:rFonts w:ascii="Arial"/>
          <w:sz w:val="24"/>
        </w:rPr>
        <w:t xml:space="preserve">x </w:t>
      </w:r>
      <w:r>
        <w:rPr>
          <w:sz w:val="24"/>
        </w:rPr>
        <w:t>precedes magnification value. Use</w:t>
      </w:r>
      <w:r>
        <w:rPr>
          <w:spacing w:val="-18"/>
          <w:sz w:val="24"/>
        </w:rPr>
        <w:t xml:space="preserve"> </w:t>
      </w:r>
      <w:r>
        <w:rPr>
          <w:sz w:val="24"/>
        </w:rPr>
        <w:t>the</w:t>
      </w:r>
    </w:p>
    <w:p w14:paraId="7CA2B56E" w14:textId="77777777" w:rsidR="00A66E7C" w:rsidRDefault="001738D0">
      <w:pPr>
        <w:pStyle w:val="ListParagraph"/>
        <w:numPr>
          <w:ilvl w:val="0"/>
          <w:numId w:val="5"/>
        </w:numPr>
        <w:tabs>
          <w:tab w:val="left" w:pos="699"/>
          <w:tab w:val="left" w:pos="700"/>
        </w:tabs>
        <w:spacing w:line="280" w:lineRule="exact"/>
        <w:ind w:hanging="586"/>
        <w:jc w:val="left"/>
        <w:rPr>
          <w:sz w:val="24"/>
        </w:rPr>
      </w:pPr>
      <w:r>
        <w:rPr>
          <w:sz w:val="24"/>
        </w:rPr>
        <w:t>multiplication symbol or a sans serif (e.g., Helvetica letter</w:t>
      </w:r>
      <w:r>
        <w:rPr>
          <w:spacing w:val="-2"/>
          <w:sz w:val="24"/>
        </w:rPr>
        <w:t xml:space="preserve"> </w:t>
      </w:r>
      <w:r>
        <w:rPr>
          <w:rFonts w:ascii="Arial"/>
          <w:sz w:val="24"/>
        </w:rPr>
        <w:t>x</w:t>
      </w:r>
      <w:r>
        <w:rPr>
          <w:sz w:val="24"/>
        </w:rPr>
        <w:t>).</w:t>
      </w:r>
    </w:p>
    <w:p w14:paraId="09173141" w14:textId="77777777" w:rsidR="00A66E7C" w:rsidRDefault="00A66E7C">
      <w:pPr>
        <w:pStyle w:val="BodyText"/>
        <w:spacing w:before="11" w:line="240" w:lineRule="auto"/>
        <w:ind w:left="0" w:firstLine="0"/>
        <w:rPr>
          <w:sz w:val="15"/>
        </w:rPr>
      </w:pPr>
    </w:p>
    <w:p w14:paraId="59C93A7E" w14:textId="77777777" w:rsidR="00A66E7C" w:rsidRDefault="001738D0">
      <w:pPr>
        <w:pStyle w:val="ListParagraph"/>
        <w:numPr>
          <w:ilvl w:val="0"/>
          <w:numId w:val="5"/>
        </w:numPr>
        <w:tabs>
          <w:tab w:val="left" w:pos="699"/>
          <w:tab w:val="left" w:pos="700"/>
        </w:tabs>
        <w:spacing w:before="90" w:line="278" w:lineRule="exact"/>
        <w:ind w:hanging="586"/>
        <w:jc w:val="left"/>
        <w:rPr>
          <w:sz w:val="24"/>
        </w:rPr>
      </w:pPr>
      <w:r>
        <w:rPr>
          <w:b/>
          <w:sz w:val="24"/>
        </w:rPr>
        <w:t xml:space="preserve">Miscellaneous: </w:t>
      </w:r>
      <w:r>
        <w:rPr>
          <w:sz w:val="24"/>
        </w:rPr>
        <w:t>“As described previously” implies that the said information was described in</w:t>
      </w:r>
      <w:r>
        <w:rPr>
          <w:spacing w:val="-13"/>
          <w:sz w:val="24"/>
        </w:rPr>
        <w:t xml:space="preserve"> </w:t>
      </w:r>
      <w:r>
        <w:rPr>
          <w:sz w:val="24"/>
        </w:rPr>
        <w:t>a</w:t>
      </w:r>
    </w:p>
    <w:p w14:paraId="17D5D03D" w14:textId="77777777" w:rsidR="00A66E7C" w:rsidRDefault="001738D0">
      <w:pPr>
        <w:pStyle w:val="ListParagraph"/>
        <w:numPr>
          <w:ilvl w:val="0"/>
          <w:numId w:val="5"/>
        </w:numPr>
        <w:tabs>
          <w:tab w:val="left" w:pos="699"/>
          <w:tab w:val="left" w:pos="700"/>
        </w:tabs>
        <w:spacing w:line="278" w:lineRule="exact"/>
        <w:ind w:hanging="586"/>
        <w:jc w:val="left"/>
        <w:rPr>
          <w:sz w:val="24"/>
        </w:rPr>
      </w:pPr>
      <w:r>
        <w:rPr>
          <w:sz w:val="24"/>
        </w:rPr>
        <w:t>previous paper and must be accompanied by a literature</w:t>
      </w:r>
      <w:r>
        <w:rPr>
          <w:spacing w:val="-8"/>
          <w:sz w:val="24"/>
        </w:rPr>
        <w:t xml:space="preserve"> </w:t>
      </w:r>
      <w:r>
        <w:rPr>
          <w:sz w:val="24"/>
        </w:rPr>
        <w:t>citation.</w:t>
      </w:r>
    </w:p>
    <w:p w14:paraId="00A26D2F" w14:textId="77777777" w:rsidR="00A66E7C" w:rsidRDefault="00A66E7C">
      <w:pPr>
        <w:pStyle w:val="BodyText"/>
        <w:spacing w:before="11" w:line="240" w:lineRule="auto"/>
        <w:ind w:left="0" w:firstLine="0"/>
        <w:rPr>
          <w:sz w:val="15"/>
        </w:rPr>
      </w:pPr>
    </w:p>
    <w:p w14:paraId="72436050" w14:textId="77777777" w:rsidR="00A66E7C" w:rsidRDefault="001738D0">
      <w:pPr>
        <w:pStyle w:val="ListParagraph"/>
        <w:numPr>
          <w:ilvl w:val="0"/>
          <w:numId w:val="5"/>
        </w:numPr>
        <w:tabs>
          <w:tab w:val="left" w:pos="699"/>
          <w:tab w:val="left" w:pos="700"/>
        </w:tabs>
        <w:spacing w:before="90" w:line="280" w:lineRule="exact"/>
        <w:ind w:hanging="586"/>
        <w:jc w:val="left"/>
        <w:rPr>
          <w:sz w:val="24"/>
        </w:rPr>
      </w:pPr>
      <w:r>
        <w:rPr>
          <w:sz w:val="24"/>
        </w:rPr>
        <w:t xml:space="preserve">“Which” and “that” are often used incorrectly. </w:t>
      </w:r>
      <w:r>
        <w:rPr>
          <w:i/>
          <w:sz w:val="24"/>
        </w:rPr>
        <w:t xml:space="preserve">That </w:t>
      </w:r>
      <w:r>
        <w:rPr>
          <w:sz w:val="24"/>
        </w:rPr>
        <w:t>should be used as the relative</w:t>
      </w:r>
      <w:r>
        <w:rPr>
          <w:spacing w:val="-9"/>
          <w:sz w:val="24"/>
        </w:rPr>
        <w:t xml:space="preserve"> </w:t>
      </w:r>
      <w:r>
        <w:rPr>
          <w:sz w:val="24"/>
        </w:rPr>
        <w:t>pronoun</w:t>
      </w:r>
    </w:p>
    <w:p w14:paraId="1DD2DEC4" w14:textId="77777777" w:rsidR="00A66E7C" w:rsidRDefault="001738D0">
      <w:pPr>
        <w:pStyle w:val="ListParagraph"/>
        <w:numPr>
          <w:ilvl w:val="0"/>
          <w:numId w:val="5"/>
        </w:numPr>
        <w:tabs>
          <w:tab w:val="left" w:pos="699"/>
          <w:tab w:val="left" w:pos="700"/>
        </w:tabs>
        <w:ind w:hanging="586"/>
        <w:jc w:val="left"/>
        <w:rPr>
          <w:sz w:val="24"/>
        </w:rPr>
      </w:pPr>
      <w:r>
        <w:rPr>
          <w:sz w:val="24"/>
        </w:rPr>
        <w:t xml:space="preserve">introducing a restrictive clause. </w:t>
      </w:r>
      <w:r>
        <w:rPr>
          <w:i/>
          <w:sz w:val="24"/>
        </w:rPr>
        <w:t xml:space="preserve">Which </w:t>
      </w:r>
      <w:r>
        <w:rPr>
          <w:sz w:val="24"/>
        </w:rPr>
        <w:t>should be used to introduce a nonrestrictive</w:t>
      </w:r>
      <w:r>
        <w:rPr>
          <w:spacing w:val="-11"/>
          <w:sz w:val="24"/>
        </w:rPr>
        <w:t xml:space="preserve"> </w:t>
      </w:r>
      <w:r>
        <w:rPr>
          <w:sz w:val="24"/>
        </w:rPr>
        <w:t>clause,</w:t>
      </w:r>
    </w:p>
    <w:p w14:paraId="3DB8D467" w14:textId="77777777" w:rsidR="00A66E7C" w:rsidRDefault="001738D0">
      <w:pPr>
        <w:pStyle w:val="ListParagraph"/>
        <w:numPr>
          <w:ilvl w:val="0"/>
          <w:numId w:val="5"/>
        </w:numPr>
        <w:tabs>
          <w:tab w:val="left" w:pos="699"/>
          <w:tab w:val="left" w:pos="700"/>
        </w:tabs>
        <w:ind w:hanging="586"/>
        <w:jc w:val="left"/>
        <w:rPr>
          <w:sz w:val="24"/>
        </w:rPr>
      </w:pPr>
      <w:r>
        <w:rPr>
          <w:sz w:val="24"/>
        </w:rPr>
        <w:t>usually preceded by a comma (e.g., this is the nematode that I found yesterday. This</w:t>
      </w:r>
      <w:r>
        <w:rPr>
          <w:spacing w:val="-20"/>
          <w:sz w:val="24"/>
        </w:rPr>
        <w:t xml:space="preserve"> </w:t>
      </w:r>
      <w:r>
        <w:rPr>
          <w:sz w:val="24"/>
        </w:rPr>
        <w:t>nematode,</w:t>
      </w:r>
    </w:p>
    <w:p w14:paraId="76B94D07" w14:textId="77777777" w:rsidR="00A66E7C" w:rsidRDefault="001738D0">
      <w:pPr>
        <w:pStyle w:val="ListParagraph"/>
        <w:numPr>
          <w:ilvl w:val="0"/>
          <w:numId w:val="5"/>
        </w:numPr>
        <w:tabs>
          <w:tab w:val="left" w:pos="699"/>
          <w:tab w:val="left" w:pos="700"/>
        </w:tabs>
        <w:spacing w:line="280" w:lineRule="exact"/>
        <w:ind w:hanging="586"/>
        <w:jc w:val="left"/>
        <w:rPr>
          <w:sz w:val="24"/>
        </w:rPr>
      </w:pPr>
      <w:r>
        <w:rPr>
          <w:sz w:val="24"/>
        </w:rPr>
        <w:t>which I found yesterday, has not been</w:t>
      </w:r>
      <w:r>
        <w:rPr>
          <w:spacing w:val="2"/>
          <w:sz w:val="24"/>
        </w:rPr>
        <w:t xml:space="preserve"> </w:t>
      </w:r>
      <w:r>
        <w:rPr>
          <w:sz w:val="24"/>
        </w:rPr>
        <w:t>identified.)</w:t>
      </w:r>
    </w:p>
    <w:p w14:paraId="3DCD0F09" w14:textId="77777777" w:rsidR="00A66E7C" w:rsidRDefault="00A66E7C">
      <w:pPr>
        <w:pStyle w:val="BodyText"/>
        <w:spacing w:line="240" w:lineRule="auto"/>
        <w:ind w:left="0" w:firstLine="0"/>
        <w:rPr>
          <w:sz w:val="16"/>
        </w:rPr>
      </w:pPr>
    </w:p>
    <w:p w14:paraId="7EC6B218" w14:textId="77777777" w:rsidR="00A66E7C" w:rsidRDefault="001738D0">
      <w:pPr>
        <w:pStyle w:val="ListParagraph"/>
        <w:numPr>
          <w:ilvl w:val="0"/>
          <w:numId w:val="5"/>
        </w:numPr>
        <w:tabs>
          <w:tab w:val="left" w:pos="699"/>
          <w:tab w:val="left" w:pos="700"/>
        </w:tabs>
        <w:spacing w:before="90" w:line="280" w:lineRule="exact"/>
        <w:ind w:hanging="586"/>
        <w:jc w:val="left"/>
        <w:rPr>
          <w:sz w:val="24"/>
        </w:rPr>
      </w:pPr>
      <w:r>
        <w:rPr>
          <w:sz w:val="24"/>
        </w:rPr>
        <w:t xml:space="preserve">“Compared to” is used to show similarity (e.g., “You can compare </w:t>
      </w:r>
      <w:r>
        <w:rPr>
          <w:spacing w:val="2"/>
          <w:sz w:val="24"/>
        </w:rPr>
        <w:t xml:space="preserve">my </w:t>
      </w:r>
      <w:r>
        <w:rPr>
          <w:sz w:val="24"/>
        </w:rPr>
        <w:t>copy to the</w:t>
      </w:r>
      <w:r>
        <w:rPr>
          <w:spacing w:val="-22"/>
          <w:sz w:val="24"/>
        </w:rPr>
        <w:t xml:space="preserve"> </w:t>
      </w:r>
      <w:r>
        <w:rPr>
          <w:sz w:val="24"/>
        </w:rPr>
        <w:t>original”).</w:t>
      </w:r>
    </w:p>
    <w:p w14:paraId="27AB3D27" w14:textId="77777777" w:rsidR="00A66E7C" w:rsidRDefault="001738D0">
      <w:pPr>
        <w:pStyle w:val="ListParagraph"/>
        <w:numPr>
          <w:ilvl w:val="0"/>
          <w:numId w:val="5"/>
        </w:numPr>
        <w:tabs>
          <w:tab w:val="left" w:pos="699"/>
          <w:tab w:val="left" w:pos="700"/>
        </w:tabs>
        <w:ind w:hanging="586"/>
        <w:jc w:val="left"/>
        <w:rPr>
          <w:sz w:val="24"/>
        </w:rPr>
      </w:pPr>
      <w:r>
        <w:rPr>
          <w:sz w:val="24"/>
        </w:rPr>
        <w:t>“Compared with” is used to show difference and similarity (e.g., “His work cannot compare</w:t>
      </w:r>
      <w:r>
        <w:rPr>
          <w:spacing w:val="-18"/>
          <w:sz w:val="24"/>
        </w:rPr>
        <w:t xml:space="preserve"> </w:t>
      </w:r>
      <w:r>
        <w:rPr>
          <w:sz w:val="24"/>
        </w:rPr>
        <w:t>with</w:t>
      </w:r>
    </w:p>
    <w:p w14:paraId="6F55D383" w14:textId="77777777" w:rsidR="00A66E7C" w:rsidRDefault="001738D0">
      <w:pPr>
        <w:pStyle w:val="ListParagraph"/>
        <w:numPr>
          <w:ilvl w:val="0"/>
          <w:numId w:val="5"/>
        </w:numPr>
        <w:tabs>
          <w:tab w:val="left" w:pos="699"/>
          <w:tab w:val="left" w:pos="700"/>
        </w:tabs>
        <w:spacing w:line="280" w:lineRule="exact"/>
        <w:ind w:hanging="586"/>
        <w:jc w:val="left"/>
        <w:rPr>
          <w:sz w:val="24"/>
        </w:rPr>
      </w:pPr>
      <w:r>
        <w:rPr>
          <w:sz w:val="24"/>
        </w:rPr>
        <w:t>mine.”)</w:t>
      </w:r>
    </w:p>
    <w:p w14:paraId="4AA03A55" w14:textId="77777777" w:rsidR="00A66E7C" w:rsidRDefault="00A66E7C">
      <w:pPr>
        <w:spacing w:line="280" w:lineRule="exact"/>
        <w:rPr>
          <w:sz w:val="24"/>
        </w:rPr>
        <w:sectPr w:rsidR="00A66E7C">
          <w:pgSz w:w="12240" w:h="15840"/>
          <w:pgMar w:top="1440" w:right="1260" w:bottom="1260" w:left="740" w:header="0" w:footer="983" w:gutter="0"/>
          <w:cols w:space="720"/>
        </w:sectPr>
      </w:pPr>
    </w:p>
    <w:p w14:paraId="7FEA9E86" w14:textId="77777777" w:rsidR="00A66E7C" w:rsidRDefault="001738D0">
      <w:pPr>
        <w:pStyle w:val="ListParagraph"/>
        <w:numPr>
          <w:ilvl w:val="0"/>
          <w:numId w:val="4"/>
        </w:numPr>
        <w:tabs>
          <w:tab w:val="left" w:pos="699"/>
          <w:tab w:val="left" w:pos="700"/>
        </w:tabs>
        <w:spacing w:before="72" w:line="240" w:lineRule="auto"/>
        <w:jc w:val="left"/>
        <w:rPr>
          <w:sz w:val="24"/>
        </w:rPr>
      </w:pPr>
      <w:r>
        <w:rPr>
          <w:sz w:val="24"/>
        </w:rPr>
        <w:lastRenderedPageBreak/>
        <w:t>“Was” and “were” - a total was, data were, either</w:t>
      </w:r>
      <w:r>
        <w:rPr>
          <w:spacing w:val="-4"/>
          <w:sz w:val="24"/>
        </w:rPr>
        <w:t xml:space="preserve"> </w:t>
      </w:r>
      <w:r>
        <w:rPr>
          <w:sz w:val="24"/>
        </w:rPr>
        <w:t>was.</w:t>
      </w:r>
    </w:p>
    <w:p w14:paraId="66D07E1A" w14:textId="77777777" w:rsidR="00A66E7C" w:rsidRDefault="00A66E7C">
      <w:pPr>
        <w:pStyle w:val="BodyText"/>
        <w:spacing w:before="11" w:line="240" w:lineRule="auto"/>
        <w:ind w:left="0" w:firstLine="0"/>
        <w:rPr>
          <w:sz w:val="15"/>
        </w:rPr>
      </w:pPr>
    </w:p>
    <w:p w14:paraId="67829C5C" w14:textId="77777777" w:rsidR="00A66E7C" w:rsidRDefault="001738D0">
      <w:pPr>
        <w:pStyle w:val="ListParagraph"/>
        <w:numPr>
          <w:ilvl w:val="0"/>
          <w:numId w:val="4"/>
        </w:numPr>
        <w:tabs>
          <w:tab w:val="left" w:pos="699"/>
          <w:tab w:val="left" w:pos="700"/>
        </w:tabs>
        <w:spacing w:before="90" w:line="240" w:lineRule="auto"/>
        <w:jc w:val="left"/>
        <w:rPr>
          <w:sz w:val="24"/>
        </w:rPr>
      </w:pPr>
      <w:proofErr w:type="gramStart"/>
      <w:r>
        <w:rPr>
          <w:sz w:val="24"/>
        </w:rPr>
        <w:t>Tris</w:t>
      </w:r>
      <w:proofErr w:type="gramEnd"/>
      <w:r>
        <w:rPr>
          <w:spacing w:val="-5"/>
          <w:sz w:val="24"/>
        </w:rPr>
        <w:t xml:space="preserve"> </w:t>
      </w:r>
      <w:r>
        <w:rPr>
          <w:sz w:val="24"/>
        </w:rPr>
        <w:t>buffer</w:t>
      </w:r>
    </w:p>
    <w:p w14:paraId="18B56B5D" w14:textId="77777777" w:rsidR="00A66E7C" w:rsidRDefault="00A66E7C">
      <w:pPr>
        <w:pStyle w:val="BodyText"/>
        <w:spacing w:before="11" w:line="240" w:lineRule="auto"/>
        <w:ind w:left="0" w:firstLine="0"/>
        <w:rPr>
          <w:sz w:val="15"/>
        </w:rPr>
      </w:pPr>
    </w:p>
    <w:p w14:paraId="02E47E85" w14:textId="77777777" w:rsidR="00A66E7C" w:rsidRDefault="001738D0">
      <w:pPr>
        <w:pStyle w:val="ListParagraph"/>
        <w:numPr>
          <w:ilvl w:val="0"/>
          <w:numId w:val="4"/>
        </w:numPr>
        <w:tabs>
          <w:tab w:val="left" w:pos="699"/>
          <w:tab w:val="left" w:pos="700"/>
        </w:tabs>
        <w:spacing w:before="90" w:line="240" w:lineRule="auto"/>
        <w:jc w:val="left"/>
        <w:rPr>
          <w:sz w:val="24"/>
        </w:rPr>
      </w:pPr>
      <w:r>
        <w:rPr>
          <w:sz w:val="24"/>
        </w:rPr>
        <w:t>Gram</w:t>
      </w:r>
      <w:r>
        <w:rPr>
          <w:spacing w:val="-4"/>
          <w:sz w:val="24"/>
        </w:rPr>
        <w:t xml:space="preserve"> </w:t>
      </w:r>
      <w:r>
        <w:rPr>
          <w:sz w:val="24"/>
        </w:rPr>
        <w:t>stain</w:t>
      </w:r>
    </w:p>
    <w:p w14:paraId="12D65C7B" w14:textId="77777777" w:rsidR="00A66E7C" w:rsidRDefault="00A66E7C">
      <w:pPr>
        <w:pStyle w:val="BodyText"/>
        <w:spacing w:before="9" w:line="240" w:lineRule="auto"/>
        <w:ind w:left="0" w:firstLine="0"/>
        <w:rPr>
          <w:sz w:val="15"/>
        </w:rPr>
      </w:pPr>
    </w:p>
    <w:p w14:paraId="44A69BF3" w14:textId="77777777" w:rsidR="00A66E7C" w:rsidRDefault="001738D0">
      <w:pPr>
        <w:pStyle w:val="ListParagraph"/>
        <w:numPr>
          <w:ilvl w:val="0"/>
          <w:numId w:val="4"/>
        </w:numPr>
        <w:tabs>
          <w:tab w:val="left" w:pos="699"/>
          <w:tab w:val="left" w:pos="700"/>
        </w:tabs>
        <w:spacing w:before="90" w:line="240" w:lineRule="auto"/>
        <w:jc w:val="left"/>
        <w:rPr>
          <w:sz w:val="24"/>
        </w:rPr>
      </w:pPr>
      <w:r>
        <w:rPr>
          <w:sz w:val="24"/>
        </w:rPr>
        <w:t>petri dish (lower case</w:t>
      </w:r>
      <w:r>
        <w:rPr>
          <w:spacing w:val="-3"/>
          <w:sz w:val="24"/>
        </w:rPr>
        <w:t xml:space="preserve"> </w:t>
      </w:r>
      <w:r>
        <w:rPr>
          <w:sz w:val="24"/>
        </w:rPr>
        <w:t>“p”)</w:t>
      </w:r>
    </w:p>
    <w:p w14:paraId="46B98BC6" w14:textId="77777777" w:rsidR="00A66E7C" w:rsidRDefault="00A66E7C">
      <w:pPr>
        <w:pStyle w:val="BodyText"/>
        <w:spacing w:before="11" w:line="240" w:lineRule="auto"/>
        <w:ind w:left="0" w:firstLine="0"/>
        <w:rPr>
          <w:sz w:val="15"/>
        </w:rPr>
      </w:pPr>
    </w:p>
    <w:p w14:paraId="5734043E" w14:textId="77777777" w:rsidR="00A66E7C" w:rsidRDefault="001738D0">
      <w:pPr>
        <w:pStyle w:val="ListParagraph"/>
        <w:numPr>
          <w:ilvl w:val="0"/>
          <w:numId w:val="4"/>
        </w:numPr>
        <w:tabs>
          <w:tab w:val="left" w:pos="699"/>
          <w:tab w:val="left" w:pos="700"/>
        </w:tabs>
        <w:spacing w:before="90" w:line="240" w:lineRule="auto"/>
        <w:jc w:val="left"/>
        <w:rPr>
          <w:sz w:val="24"/>
        </w:rPr>
      </w:pPr>
      <w:r>
        <w:rPr>
          <w:sz w:val="24"/>
        </w:rPr>
        <w:t>gram</w:t>
      </w:r>
      <w:r>
        <w:rPr>
          <w:spacing w:val="-1"/>
          <w:sz w:val="24"/>
        </w:rPr>
        <w:t xml:space="preserve"> </w:t>
      </w:r>
      <w:r>
        <w:rPr>
          <w:sz w:val="24"/>
        </w:rPr>
        <w:t>positive</w:t>
      </w:r>
    </w:p>
    <w:p w14:paraId="0193AC26" w14:textId="77777777" w:rsidR="00A66E7C" w:rsidRDefault="00A66E7C">
      <w:pPr>
        <w:pStyle w:val="BodyText"/>
        <w:spacing w:line="240" w:lineRule="auto"/>
        <w:ind w:left="0" w:firstLine="0"/>
        <w:rPr>
          <w:sz w:val="16"/>
        </w:rPr>
      </w:pPr>
    </w:p>
    <w:p w14:paraId="193FD751" w14:textId="77777777" w:rsidR="00A66E7C" w:rsidRDefault="001738D0">
      <w:pPr>
        <w:pStyle w:val="ListParagraph"/>
        <w:numPr>
          <w:ilvl w:val="0"/>
          <w:numId w:val="4"/>
        </w:numPr>
        <w:tabs>
          <w:tab w:val="left" w:pos="699"/>
          <w:tab w:val="left" w:pos="700"/>
        </w:tabs>
        <w:spacing w:before="90" w:line="240" w:lineRule="auto"/>
        <w:jc w:val="left"/>
        <w:rPr>
          <w:sz w:val="24"/>
        </w:rPr>
      </w:pPr>
      <w:r>
        <w:rPr>
          <w:sz w:val="24"/>
        </w:rPr>
        <w:t>pipet</w:t>
      </w:r>
    </w:p>
    <w:p w14:paraId="41340A08" w14:textId="77777777" w:rsidR="00A66E7C" w:rsidRDefault="00A66E7C">
      <w:pPr>
        <w:pStyle w:val="BodyText"/>
        <w:spacing w:before="8" w:line="240" w:lineRule="auto"/>
        <w:ind w:left="0" w:firstLine="0"/>
        <w:rPr>
          <w:sz w:val="15"/>
        </w:rPr>
      </w:pPr>
    </w:p>
    <w:p w14:paraId="04719E74" w14:textId="77777777" w:rsidR="00A66E7C" w:rsidRDefault="001738D0">
      <w:pPr>
        <w:pStyle w:val="ListParagraph"/>
        <w:numPr>
          <w:ilvl w:val="0"/>
          <w:numId w:val="4"/>
        </w:numPr>
        <w:tabs>
          <w:tab w:val="left" w:pos="699"/>
          <w:tab w:val="left" w:pos="700"/>
        </w:tabs>
        <w:spacing w:before="90" w:line="240" w:lineRule="auto"/>
        <w:jc w:val="left"/>
        <w:rPr>
          <w:sz w:val="24"/>
        </w:rPr>
      </w:pPr>
      <w:r>
        <w:rPr>
          <w:sz w:val="24"/>
        </w:rPr>
        <w:t>Parafilm</w:t>
      </w:r>
    </w:p>
    <w:p w14:paraId="15D87327" w14:textId="77777777" w:rsidR="00A66E7C" w:rsidRDefault="00A66E7C">
      <w:pPr>
        <w:pStyle w:val="BodyText"/>
        <w:spacing w:line="240" w:lineRule="auto"/>
        <w:ind w:left="0" w:firstLine="0"/>
        <w:rPr>
          <w:sz w:val="16"/>
        </w:rPr>
      </w:pPr>
    </w:p>
    <w:p w14:paraId="2BC65CB0" w14:textId="77777777" w:rsidR="00A66E7C" w:rsidRDefault="001738D0">
      <w:pPr>
        <w:pStyle w:val="ListParagraph"/>
        <w:numPr>
          <w:ilvl w:val="0"/>
          <w:numId w:val="4"/>
        </w:numPr>
        <w:tabs>
          <w:tab w:val="left" w:pos="699"/>
          <w:tab w:val="left" w:pos="700"/>
        </w:tabs>
        <w:spacing w:before="90" w:line="280" w:lineRule="exact"/>
        <w:jc w:val="left"/>
        <w:rPr>
          <w:sz w:val="24"/>
        </w:rPr>
      </w:pPr>
      <w:r>
        <w:rPr>
          <w:sz w:val="24"/>
        </w:rPr>
        <w:t xml:space="preserve">Molecular weight and </w:t>
      </w:r>
      <w:proofErr w:type="spellStart"/>
      <w:r>
        <w:rPr>
          <w:sz w:val="24"/>
        </w:rPr>
        <w:t>daltons</w:t>
      </w:r>
      <w:proofErr w:type="spellEnd"/>
      <w:r>
        <w:rPr>
          <w:sz w:val="24"/>
        </w:rPr>
        <w:t>: The molecular weight of protein A is 74,000 (not 74,000 Da)</w:t>
      </w:r>
      <w:r>
        <w:rPr>
          <w:spacing w:val="-15"/>
          <w:sz w:val="24"/>
        </w:rPr>
        <w:t xml:space="preserve"> </w:t>
      </w:r>
      <w:r>
        <w:rPr>
          <w:sz w:val="24"/>
        </w:rPr>
        <w:t>or</w:t>
      </w:r>
    </w:p>
    <w:p w14:paraId="73DE8448" w14:textId="77777777" w:rsidR="00A66E7C" w:rsidRDefault="001738D0">
      <w:pPr>
        <w:pStyle w:val="ListParagraph"/>
        <w:numPr>
          <w:ilvl w:val="0"/>
          <w:numId w:val="4"/>
        </w:numPr>
        <w:tabs>
          <w:tab w:val="left" w:pos="699"/>
          <w:tab w:val="left" w:pos="700"/>
        </w:tabs>
        <w:jc w:val="left"/>
        <w:rPr>
          <w:sz w:val="24"/>
        </w:rPr>
      </w:pPr>
      <w:r>
        <w:rPr>
          <w:sz w:val="24"/>
        </w:rPr>
        <w:t>the molecular mass of protein A is 74,000 Da. The term “molecular weight” is considered</w:t>
      </w:r>
      <w:r>
        <w:rPr>
          <w:spacing w:val="-17"/>
          <w:sz w:val="24"/>
        </w:rPr>
        <w:t xml:space="preserve"> </w:t>
      </w:r>
      <w:r>
        <w:rPr>
          <w:sz w:val="24"/>
        </w:rPr>
        <w:t>a</w:t>
      </w:r>
    </w:p>
    <w:p w14:paraId="3A85AEC6" w14:textId="77777777" w:rsidR="00A66E7C" w:rsidRDefault="001738D0">
      <w:pPr>
        <w:pStyle w:val="ListParagraph"/>
        <w:numPr>
          <w:ilvl w:val="0"/>
          <w:numId w:val="4"/>
        </w:numPr>
        <w:tabs>
          <w:tab w:val="left" w:pos="699"/>
          <w:tab w:val="left" w:pos="700"/>
        </w:tabs>
        <w:ind w:hanging="586"/>
        <w:jc w:val="left"/>
        <w:rPr>
          <w:sz w:val="24"/>
        </w:rPr>
      </w:pPr>
      <w:r>
        <w:rPr>
          <w:sz w:val="24"/>
        </w:rPr>
        <w:t xml:space="preserve">synonym for “relative molecular mass,” which is unitless. </w:t>
      </w:r>
      <w:r>
        <w:rPr>
          <w:spacing w:val="-3"/>
          <w:sz w:val="24"/>
        </w:rPr>
        <w:t xml:space="preserve">In </w:t>
      </w:r>
      <w:r>
        <w:rPr>
          <w:sz w:val="24"/>
        </w:rPr>
        <w:t>some instances, the term</w:t>
      </w:r>
      <w:r>
        <w:rPr>
          <w:spacing w:val="-13"/>
          <w:sz w:val="24"/>
        </w:rPr>
        <w:t xml:space="preserve"> </w:t>
      </w:r>
      <w:r>
        <w:rPr>
          <w:sz w:val="24"/>
        </w:rPr>
        <w:t>amu</w:t>
      </w:r>
    </w:p>
    <w:p w14:paraId="358EBC12" w14:textId="77777777" w:rsidR="00A66E7C" w:rsidRDefault="001738D0">
      <w:pPr>
        <w:pStyle w:val="ListParagraph"/>
        <w:numPr>
          <w:ilvl w:val="0"/>
          <w:numId w:val="4"/>
        </w:numPr>
        <w:tabs>
          <w:tab w:val="left" w:pos="699"/>
          <w:tab w:val="left" w:pos="700"/>
        </w:tabs>
        <w:spacing w:line="280" w:lineRule="exact"/>
        <w:ind w:hanging="586"/>
        <w:jc w:val="left"/>
        <w:rPr>
          <w:sz w:val="24"/>
        </w:rPr>
      </w:pPr>
      <w:r>
        <w:rPr>
          <w:sz w:val="24"/>
        </w:rPr>
        <w:t>(</w:t>
      </w:r>
      <w:proofErr w:type="gramStart"/>
      <w:r>
        <w:rPr>
          <w:sz w:val="24"/>
        </w:rPr>
        <w:t>atomic</w:t>
      </w:r>
      <w:proofErr w:type="gramEnd"/>
      <w:r>
        <w:rPr>
          <w:sz w:val="24"/>
        </w:rPr>
        <w:t xml:space="preserve"> mass unit) may be</w:t>
      </w:r>
      <w:r>
        <w:rPr>
          <w:spacing w:val="-9"/>
          <w:sz w:val="24"/>
        </w:rPr>
        <w:t xml:space="preserve"> </w:t>
      </w:r>
      <w:r>
        <w:rPr>
          <w:sz w:val="24"/>
        </w:rPr>
        <w:t>appropriate.</w:t>
      </w:r>
    </w:p>
    <w:p w14:paraId="3FD1C5B9" w14:textId="77777777" w:rsidR="00A66E7C" w:rsidRDefault="00A66E7C">
      <w:pPr>
        <w:pStyle w:val="BodyText"/>
        <w:spacing w:line="240" w:lineRule="auto"/>
        <w:ind w:left="0" w:firstLine="0"/>
        <w:rPr>
          <w:sz w:val="16"/>
        </w:rPr>
      </w:pPr>
    </w:p>
    <w:p w14:paraId="6D9B131C" w14:textId="77777777" w:rsidR="00A66E7C" w:rsidRDefault="001738D0">
      <w:pPr>
        <w:pStyle w:val="ListParagraph"/>
        <w:numPr>
          <w:ilvl w:val="0"/>
          <w:numId w:val="4"/>
        </w:numPr>
        <w:tabs>
          <w:tab w:val="left" w:pos="699"/>
          <w:tab w:val="left" w:pos="700"/>
        </w:tabs>
        <w:spacing w:before="90" w:line="278" w:lineRule="exact"/>
        <w:ind w:hanging="586"/>
        <w:jc w:val="left"/>
        <w:rPr>
          <w:sz w:val="24"/>
        </w:rPr>
      </w:pPr>
      <w:r>
        <w:rPr>
          <w:b/>
          <w:sz w:val="24"/>
        </w:rPr>
        <w:t xml:space="preserve">Nematicides: </w:t>
      </w:r>
      <w:r>
        <w:rPr>
          <w:sz w:val="24"/>
        </w:rPr>
        <w:t>Use generic names when available; otherwise use capitalized trade</w:t>
      </w:r>
      <w:r>
        <w:rPr>
          <w:spacing w:val="-7"/>
          <w:sz w:val="24"/>
        </w:rPr>
        <w:t xml:space="preserve"> </w:t>
      </w:r>
      <w:r>
        <w:rPr>
          <w:sz w:val="24"/>
        </w:rPr>
        <w:t>names</w:t>
      </w:r>
    </w:p>
    <w:p w14:paraId="71390F42" w14:textId="77777777" w:rsidR="00A66E7C" w:rsidRDefault="001738D0">
      <w:pPr>
        <w:pStyle w:val="ListParagraph"/>
        <w:numPr>
          <w:ilvl w:val="0"/>
          <w:numId w:val="4"/>
        </w:numPr>
        <w:tabs>
          <w:tab w:val="left" w:pos="699"/>
          <w:tab w:val="left" w:pos="700"/>
        </w:tabs>
        <w:spacing w:line="275" w:lineRule="exact"/>
        <w:ind w:hanging="586"/>
        <w:jc w:val="left"/>
        <w:rPr>
          <w:sz w:val="24"/>
        </w:rPr>
      </w:pPr>
      <w:r>
        <w:rPr>
          <w:sz w:val="24"/>
        </w:rPr>
        <w:t>followed by their ingredient. Do not use trademark symbols. Nematicide doses should</w:t>
      </w:r>
      <w:r>
        <w:rPr>
          <w:spacing w:val="-13"/>
          <w:sz w:val="24"/>
        </w:rPr>
        <w:t xml:space="preserve"> </w:t>
      </w:r>
      <w:r>
        <w:rPr>
          <w:sz w:val="24"/>
        </w:rPr>
        <w:t>be</w:t>
      </w:r>
    </w:p>
    <w:p w14:paraId="350B3B02" w14:textId="77777777" w:rsidR="00A66E7C" w:rsidRDefault="001738D0">
      <w:pPr>
        <w:pStyle w:val="ListParagraph"/>
        <w:numPr>
          <w:ilvl w:val="0"/>
          <w:numId w:val="4"/>
        </w:numPr>
        <w:tabs>
          <w:tab w:val="left" w:pos="699"/>
          <w:tab w:val="left" w:pos="700"/>
        </w:tabs>
        <w:ind w:hanging="586"/>
        <w:jc w:val="left"/>
        <w:rPr>
          <w:sz w:val="24"/>
        </w:rPr>
      </w:pPr>
      <w:r>
        <w:rPr>
          <w:sz w:val="24"/>
        </w:rPr>
        <w:t>reported as amount of active or technical material applied per unit area (for field use)</w:t>
      </w:r>
      <w:r>
        <w:rPr>
          <w:spacing w:val="-10"/>
          <w:sz w:val="24"/>
        </w:rPr>
        <w:t xml:space="preserve"> </w:t>
      </w:r>
      <w:r>
        <w:rPr>
          <w:sz w:val="24"/>
        </w:rPr>
        <w:t>or</w:t>
      </w:r>
    </w:p>
    <w:p w14:paraId="0AE38216" w14:textId="77777777" w:rsidR="00A66E7C" w:rsidRDefault="001738D0">
      <w:pPr>
        <w:pStyle w:val="ListParagraph"/>
        <w:numPr>
          <w:ilvl w:val="0"/>
          <w:numId w:val="4"/>
        </w:numPr>
        <w:tabs>
          <w:tab w:val="left" w:pos="699"/>
          <w:tab w:val="left" w:pos="700"/>
        </w:tabs>
        <w:ind w:hanging="586"/>
        <w:jc w:val="left"/>
        <w:rPr>
          <w:sz w:val="24"/>
        </w:rPr>
      </w:pPr>
      <w:r>
        <w:rPr>
          <w:sz w:val="24"/>
        </w:rPr>
        <w:t>concentration for in vitro studies. The chemical formulation should be given and method</w:t>
      </w:r>
      <w:r>
        <w:rPr>
          <w:spacing w:val="-8"/>
          <w:sz w:val="24"/>
        </w:rPr>
        <w:t xml:space="preserve"> </w:t>
      </w:r>
      <w:r>
        <w:rPr>
          <w:sz w:val="24"/>
        </w:rPr>
        <w:t>of</w:t>
      </w:r>
    </w:p>
    <w:p w14:paraId="55024EF9" w14:textId="77777777" w:rsidR="00A66E7C" w:rsidRDefault="001738D0">
      <w:pPr>
        <w:pStyle w:val="ListParagraph"/>
        <w:numPr>
          <w:ilvl w:val="0"/>
          <w:numId w:val="4"/>
        </w:numPr>
        <w:tabs>
          <w:tab w:val="left" w:pos="699"/>
          <w:tab w:val="left" w:pos="700"/>
        </w:tabs>
        <w:spacing w:line="280" w:lineRule="exact"/>
        <w:ind w:hanging="586"/>
        <w:jc w:val="left"/>
        <w:rPr>
          <w:sz w:val="24"/>
        </w:rPr>
      </w:pPr>
      <w:r>
        <w:rPr>
          <w:sz w:val="24"/>
        </w:rPr>
        <w:t>application clearly</w:t>
      </w:r>
      <w:r>
        <w:rPr>
          <w:spacing w:val="-6"/>
          <w:sz w:val="24"/>
        </w:rPr>
        <w:t xml:space="preserve"> </w:t>
      </w:r>
      <w:r>
        <w:rPr>
          <w:sz w:val="24"/>
        </w:rPr>
        <w:t>stated.</w:t>
      </w:r>
    </w:p>
    <w:p w14:paraId="549C7D26" w14:textId="77777777" w:rsidR="00A66E7C" w:rsidRDefault="00A66E7C">
      <w:pPr>
        <w:pStyle w:val="BodyText"/>
        <w:spacing w:before="11" w:line="240" w:lineRule="auto"/>
        <w:ind w:left="0" w:firstLine="0"/>
        <w:rPr>
          <w:sz w:val="15"/>
        </w:rPr>
      </w:pPr>
    </w:p>
    <w:p w14:paraId="1279FAB7" w14:textId="77777777" w:rsidR="00A66E7C" w:rsidRDefault="001738D0">
      <w:pPr>
        <w:pStyle w:val="ListParagraph"/>
        <w:numPr>
          <w:ilvl w:val="0"/>
          <w:numId w:val="4"/>
        </w:numPr>
        <w:tabs>
          <w:tab w:val="left" w:pos="699"/>
          <w:tab w:val="left" w:pos="700"/>
        </w:tabs>
        <w:spacing w:before="90" w:line="240" w:lineRule="auto"/>
        <w:ind w:hanging="586"/>
        <w:jc w:val="left"/>
        <w:rPr>
          <w:sz w:val="24"/>
        </w:rPr>
      </w:pPr>
      <w:r>
        <w:rPr>
          <w:b/>
          <w:sz w:val="24"/>
        </w:rPr>
        <w:t xml:space="preserve">Nested parentheses: </w:t>
      </w:r>
      <w:r>
        <w:rPr>
          <w:sz w:val="24"/>
        </w:rPr>
        <w:t>Use (</w:t>
      </w:r>
      <w:proofErr w:type="gramStart"/>
      <w:r>
        <w:rPr>
          <w:sz w:val="24"/>
        </w:rPr>
        <w:t>[ ]</w:t>
      </w:r>
      <w:proofErr w:type="gramEnd"/>
      <w:r>
        <w:rPr>
          <w:sz w:val="24"/>
        </w:rPr>
        <w:t>), except for taxonomic authorities, use ( ( )</w:t>
      </w:r>
      <w:r>
        <w:rPr>
          <w:spacing w:val="-8"/>
          <w:sz w:val="24"/>
        </w:rPr>
        <w:t xml:space="preserve"> </w:t>
      </w:r>
      <w:r>
        <w:rPr>
          <w:sz w:val="24"/>
        </w:rPr>
        <w:t>).</w:t>
      </w:r>
    </w:p>
    <w:p w14:paraId="6C940523" w14:textId="77777777" w:rsidR="00A66E7C" w:rsidRDefault="00A66E7C">
      <w:pPr>
        <w:pStyle w:val="BodyText"/>
        <w:spacing w:line="240" w:lineRule="auto"/>
        <w:ind w:left="0" w:firstLine="0"/>
        <w:rPr>
          <w:sz w:val="16"/>
        </w:rPr>
      </w:pPr>
    </w:p>
    <w:p w14:paraId="0595F492" w14:textId="77777777" w:rsidR="00A66E7C" w:rsidRDefault="001738D0">
      <w:pPr>
        <w:pStyle w:val="ListParagraph"/>
        <w:numPr>
          <w:ilvl w:val="0"/>
          <w:numId w:val="4"/>
        </w:numPr>
        <w:tabs>
          <w:tab w:val="left" w:pos="699"/>
          <w:tab w:val="left" w:pos="700"/>
        </w:tabs>
        <w:spacing w:before="90" w:line="278" w:lineRule="exact"/>
        <w:ind w:hanging="586"/>
        <w:jc w:val="left"/>
        <w:rPr>
          <w:sz w:val="24"/>
        </w:rPr>
      </w:pPr>
      <w:r>
        <w:rPr>
          <w:b/>
          <w:sz w:val="24"/>
        </w:rPr>
        <w:t xml:space="preserve">Numbers: </w:t>
      </w:r>
      <w:r>
        <w:rPr>
          <w:sz w:val="24"/>
        </w:rPr>
        <w:t>Spell out numbers lower than 10 except when used with units of measure;</w:t>
      </w:r>
      <w:r>
        <w:rPr>
          <w:spacing w:val="-11"/>
          <w:sz w:val="24"/>
        </w:rPr>
        <w:t xml:space="preserve"> </w:t>
      </w:r>
      <w:r>
        <w:rPr>
          <w:sz w:val="24"/>
        </w:rPr>
        <w:t>use</w:t>
      </w:r>
    </w:p>
    <w:p w14:paraId="64D44B65" w14:textId="77777777" w:rsidR="00A66E7C" w:rsidRDefault="001738D0">
      <w:pPr>
        <w:pStyle w:val="ListParagraph"/>
        <w:numPr>
          <w:ilvl w:val="0"/>
          <w:numId w:val="4"/>
        </w:numPr>
        <w:tabs>
          <w:tab w:val="left" w:pos="699"/>
          <w:tab w:val="left" w:pos="700"/>
        </w:tabs>
        <w:spacing w:line="275" w:lineRule="exact"/>
        <w:ind w:hanging="586"/>
        <w:jc w:val="left"/>
        <w:rPr>
          <w:sz w:val="24"/>
        </w:rPr>
      </w:pPr>
      <w:r>
        <w:rPr>
          <w:sz w:val="24"/>
        </w:rPr>
        <w:t>numerals for 10 and above (e.g., two plants, 10 plants, 4 ha, 10 ha, twofold, 10-fold).</w:t>
      </w:r>
      <w:r>
        <w:rPr>
          <w:spacing w:val="-6"/>
          <w:sz w:val="24"/>
        </w:rPr>
        <w:t xml:space="preserve"> </w:t>
      </w:r>
      <w:r>
        <w:rPr>
          <w:sz w:val="24"/>
        </w:rPr>
        <w:t>An</w:t>
      </w:r>
    </w:p>
    <w:p w14:paraId="3F5D5109" w14:textId="77777777" w:rsidR="00A66E7C" w:rsidRDefault="001738D0">
      <w:pPr>
        <w:pStyle w:val="ListParagraph"/>
        <w:numPr>
          <w:ilvl w:val="0"/>
          <w:numId w:val="4"/>
        </w:numPr>
        <w:tabs>
          <w:tab w:val="left" w:pos="699"/>
          <w:tab w:val="left" w:pos="700"/>
        </w:tabs>
        <w:ind w:hanging="586"/>
        <w:jc w:val="left"/>
        <w:rPr>
          <w:sz w:val="24"/>
        </w:rPr>
      </w:pPr>
      <w:r>
        <w:rPr>
          <w:sz w:val="24"/>
        </w:rPr>
        <w:t>exception to this rule is a number at the beginning of a sentence, which is always spelled out.</w:t>
      </w:r>
      <w:r>
        <w:rPr>
          <w:spacing w:val="-16"/>
          <w:sz w:val="24"/>
        </w:rPr>
        <w:t xml:space="preserve"> </w:t>
      </w:r>
      <w:r>
        <w:rPr>
          <w:sz w:val="24"/>
        </w:rPr>
        <w:t>If</w:t>
      </w:r>
    </w:p>
    <w:p w14:paraId="79FA9CF5" w14:textId="77777777" w:rsidR="00A66E7C" w:rsidRDefault="001738D0">
      <w:pPr>
        <w:pStyle w:val="ListParagraph"/>
        <w:numPr>
          <w:ilvl w:val="0"/>
          <w:numId w:val="4"/>
        </w:numPr>
        <w:tabs>
          <w:tab w:val="left" w:pos="699"/>
          <w:tab w:val="left" w:pos="700"/>
        </w:tabs>
        <w:ind w:hanging="586"/>
        <w:jc w:val="left"/>
        <w:rPr>
          <w:sz w:val="24"/>
        </w:rPr>
      </w:pPr>
      <w:r>
        <w:rPr>
          <w:sz w:val="24"/>
        </w:rPr>
        <w:t xml:space="preserve">numbers are spelled </w:t>
      </w:r>
      <w:proofErr w:type="gramStart"/>
      <w:r>
        <w:rPr>
          <w:sz w:val="24"/>
        </w:rPr>
        <w:t>out,</w:t>
      </w:r>
      <w:proofErr w:type="gramEnd"/>
      <w:r>
        <w:rPr>
          <w:sz w:val="24"/>
        </w:rPr>
        <w:t xml:space="preserve"> the unit of measure should also be spelled out (“Fifteen percent”</w:t>
      </w:r>
      <w:r>
        <w:rPr>
          <w:spacing w:val="-11"/>
          <w:sz w:val="24"/>
        </w:rPr>
        <w:t xml:space="preserve"> </w:t>
      </w:r>
      <w:r>
        <w:rPr>
          <w:sz w:val="24"/>
        </w:rPr>
        <w:t>at</w:t>
      </w:r>
    </w:p>
    <w:p w14:paraId="1E646947" w14:textId="77777777" w:rsidR="00A66E7C" w:rsidRDefault="001738D0">
      <w:pPr>
        <w:pStyle w:val="ListParagraph"/>
        <w:numPr>
          <w:ilvl w:val="0"/>
          <w:numId w:val="4"/>
        </w:numPr>
        <w:tabs>
          <w:tab w:val="left" w:pos="699"/>
          <w:tab w:val="left" w:pos="700"/>
        </w:tabs>
        <w:spacing w:line="280" w:lineRule="exact"/>
        <w:ind w:hanging="586"/>
        <w:jc w:val="left"/>
        <w:rPr>
          <w:sz w:val="24"/>
        </w:rPr>
      </w:pPr>
      <w:r>
        <w:rPr>
          <w:sz w:val="24"/>
        </w:rPr>
        <w:t>beginning of</w:t>
      </w:r>
      <w:r>
        <w:rPr>
          <w:spacing w:val="-5"/>
          <w:sz w:val="24"/>
        </w:rPr>
        <w:t xml:space="preserve"> </w:t>
      </w:r>
      <w:r>
        <w:rPr>
          <w:sz w:val="24"/>
        </w:rPr>
        <w:t>sentences).</w:t>
      </w:r>
    </w:p>
    <w:p w14:paraId="0D278F74" w14:textId="77777777" w:rsidR="00A66E7C" w:rsidRDefault="00A66E7C">
      <w:pPr>
        <w:pStyle w:val="BodyText"/>
        <w:spacing w:before="11" w:line="240" w:lineRule="auto"/>
        <w:ind w:left="0" w:firstLine="0"/>
        <w:rPr>
          <w:sz w:val="15"/>
        </w:rPr>
      </w:pPr>
    </w:p>
    <w:p w14:paraId="41B713A2" w14:textId="77777777" w:rsidR="00A66E7C" w:rsidRDefault="001738D0">
      <w:pPr>
        <w:pStyle w:val="ListParagraph"/>
        <w:numPr>
          <w:ilvl w:val="0"/>
          <w:numId w:val="4"/>
        </w:numPr>
        <w:tabs>
          <w:tab w:val="left" w:pos="699"/>
          <w:tab w:val="left" w:pos="700"/>
        </w:tabs>
        <w:spacing w:before="90" w:line="280" w:lineRule="exact"/>
        <w:ind w:hanging="586"/>
        <w:jc w:val="left"/>
        <w:rPr>
          <w:sz w:val="24"/>
        </w:rPr>
      </w:pPr>
      <w:r>
        <w:rPr>
          <w:sz w:val="24"/>
        </w:rPr>
        <w:t>Use % with numbers, “percentage” without numbers, for example: 13%, but use the</w:t>
      </w:r>
      <w:r>
        <w:rPr>
          <w:spacing w:val="-10"/>
          <w:sz w:val="24"/>
        </w:rPr>
        <w:t xml:space="preserve"> </w:t>
      </w:r>
      <w:r>
        <w:rPr>
          <w:sz w:val="24"/>
        </w:rPr>
        <w:t>word</w:t>
      </w:r>
    </w:p>
    <w:p w14:paraId="2778F410" w14:textId="77777777" w:rsidR="00A66E7C" w:rsidRDefault="001738D0">
      <w:pPr>
        <w:pStyle w:val="ListParagraph"/>
        <w:numPr>
          <w:ilvl w:val="0"/>
          <w:numId w:val="4"/>
        </w:numPr>
        <w:tabs>
          <w:tab w:val="left" w:pos="699"/>
          <w:tab w:val="left" w:pos="700"/>
        </w:tabs>
        <w:ind w:hanging="586"/>
        <w:jc w:val="left"/>
        <w:rPr>
          <w:sz w:val="24"/>
        </w:rPr>
      </w:pPr>
      <w:r>
        <w:rPr>
          <w:sz w:val="24"/>
        </w:rPr>
        <w:t>“percentage” when there is no number, e.g., a smaller percentage; 32%, 43%, and 56%.</w:t>
      </w:r>
      <w:r>
        <w:rPr>
          <w:spacing w:val="-11"/>
          <w:sz w:val="24"/>
        </w:rPr>
        <w:t xml:space="preserve"> </w:t>
      </w:r>
      <w:r>
        <w:rPr>
          <w:sz w:val="24"/>
        </w:rPr>
        <w:t>Use</w:t>
      </w:r>
    </w:p>
    <w:p w14:paraId="6637C4DB" w14:textId="77777777" w:rsidR="00A66E7C" w:rsidRDefault="001738D0">
      <w:pPr>
        <w:pStyle w:val="ListParagraph"/>
        <w:numPr>
          <w:ilvl w:val="0"/>
          <w:numId w:val="4"/>
        </w:numPr>
        <w:tabs>
          <w:tab w:val="left" w:pos="699"/>
          <w:tab w:val="left" w:pos="700"/>
        </w:tabs>
        <w:ind w:hanging="586"/>
        <w:jc w:val="left"/>
        <w:rPr>
          <w:sz w:val="24"/>
        </w:rPr>
      </w:pPr>
      <w:r>
        <w:rPr>
          <w:sz w:val="24"/>
        </w:rPr>
        <w:t>“</w:t>
      </w:r>
      <w:proofErr w:type="gramStart"/>
      <w:r>
        <w:rPr>
          <w:sz w:val="24"/>
        </w:rPr>
        <w:t>between</w:t>
      </w:r>
      <w:proofErr w:type="gramEnd"/>
      <w:r>
        <w:rPr>
          <w:sz w:val="24"/>
        </w:rPr>
        <w:t xml:space="preserve"> 3% and 5%,” “from 3% to 5%.” Note: A range of percentage is expressed with</w:t>
      </w:r>
      <w:r>
        <w:rPr>
          <w:spacing w:val="-14"/>
          <w:sz w:val="24"/>
        </w:rPr>
        <w:t xml:space="preserve"> </w:t>
      </w:r>
      <w:r>
        <w:rPr>
          <w:sz w:val="24"/>
        </w:rPr>
        <w:t>the</w:t>
      </w:r>
    </w:p>
    <w:p w14:paraId="0487E47F" w14:textId="77777777" w:rsidR="00A66E7C" w:rsidRDefault="001738D0">
      <w:pPr>
        <w:pStyle w:val="ListParagraph"/>
        <w:numPr>
          <w:ilvl w:val="0"/>
          <w:numId w:val="4"/>
        </w:numPr>
        <w:tabs>
          <w:tab w:val="left" w:pos="699"/>
          <w:tab w:val="left" w:pos="700"/>
        </w:tabs>
        <w:ind w:hanging="586"/>
        <w:jc w:val="left"/>
        <w:rPr>
          <w:sz w:val="24"/>
        </w:rPr>
      </w:pPr>
      <w:r>
        <w:rPr>
          <w:sz w:val="24"/>
        </w:rPr>
        <w:t>symbol [%] following each value to eliminate any ambiguity as to whether the first</w:t>
      </w:r>
      <w:r>
        <w:rPr>
          <w:spacing w:val="-18"/>
          <w:sz w:val="24"/>
        </w:rPr>
        <w:t xml:space="preserve"> </w:t>
      </w:r>
      <w:r>
        <w:rPr>
          <w:sz w:val="24"/>
        </w:rPr>
        <w:t>number</w:t>
      </w:r>
    </w:p>
    <w:p w14:paraId="6C5594EE" w14:textId="77777777" w:rsidR="00A66E7C" w:rsidRDefault="001738D0">
      <w:pPr>
        <w:pStyle w:val="ListParagraph"/>
        <w:numPr>
          <w:ilvl w:val="0"/>
          <w:numId w:val="4"/>
        </w:numPr>
        <w:tabs>
          <w:tab w:val="left" w:pos="699"/>
          <w:tab w:val="left" w:pos="700"/>
        </w:tabs>
        <w:ind w:hanging="586"/>
        <w:jc w:val="left"/>
        <w:rPr>
          <w:sz w:val="24"/>
        </w:rPr>
      </w:pPr>
      <w:r>
        <w:rPr>
          <w:sz w:val="24"/>
        </w:rPr>
        <w:t>represents simply a number or a percentage; also note closed-up space between the number</w:t>
      </w:r>
      <w:r>
        <w:rPr>
          <w:spacing w:val="-19"/>
          <w:sz w:val="24"/>
        </w:rPr>
        <w:t xml:space="preserve"> </w:t>
      </w:r>
      <w:r>
        <w:rPr>
          <w:sz w:val="24"/>
        </w:rPr>
        <w:t>and</w:t>
      </w:r>
    </w:p>
    <w:p w14:paraId="2A3F6287" w14:textId="77777777" w:rsidR="00A66E7C" w:rsidRDefault="001738D0">
      <w:pPr>
        <w:pStyle w:val="ListParagraph"/>
        <w:numPr>
          <w:ilvl w:val="0"/>
          <w:numId w:val="4"/>
        </w:numPr>
        <w:tabs>
          <w:tab w:val="left" w:pos="699"/>
          <w:tab w:val="left" w:pos="700"/>
        </w:tabs>
        <w:spacing w:line="280" w:lineRule="exact"/>
        <w:ind w:hanging="586"/>
        <w:jc w:val="left"/>
        <w:rPr>
          <w:sz w:val="24"/>
        </w:rPr>
      </w:pPr>
      <w:r>
        <w:rPr>
          <w:sz w:val="24"/>
        </w:rPr>
        <w:t>%</w:t>
      </w:r>
      <w:r>
        <w:rPr>
          <w:spacing w:val="-2"/>
          <w:sz w:val="24"/>
        </w:rPr>
        <w:t xml:space="preserve"> </w:t>
      </w:r>
      <w:proofErr w:type="gramStart"/>
      <w:r>
        <w:rPr>
          <w:sz w:val="24"/>
        </w:rPr>
        <w:t>symbol</w:t>
      </w:r>
      <w:proofErr w:type="gramEnd"/>
      <w:r>
        <w:rPr>
          <w:sz w:val="24"/>
        </w:rPr>
        <w:t>.</w:t>
      </w:r>
    </w:p>
    <w:p w14:paraId="5CB39674" w14:textId="77777777" w:rsidR="00A66E7C" w:rsidRDefault="00A66E7C">
      <w:pPr>
        <w:pStyle w:val="BodyText"/>
        <w:spacing w:before="11" w:line="240" w:lineRule="auto"/>
        <w:ind w:left="0" w:firstLine="0"/>
        <w:rPr>
          <w:sz w:val="15"/>
        </w:rPr>
      </w:pPr>
    </w:p>
    <w:p w14:paraId="709FCFEE" w14:textId="77777777" w:rsidR="00A66E7C" w:rsidRDefault="001738D0">
      <w:pPr>
        <w:pStyle w:val="ListParagraph"/>
        <w:numPr>
          <w:ilvl w:val="0"/>
          <w:numId w:val="4"/>
        </w:numPr>
        <w:tabs>
          <w:tab w:val="left" w:pos="699"/>
          <w:tab w:val="left" w:pos="700"/>
        </w:tabs>
        <w:spacing w:before="90" w:line="280" w:lineRule="exact"/>
        <w:ind w:hanging="586"/>
        <w:jc w:val="left"/>
        <w:rPr>
          <w:sz w:val="24"/>
        </w:rPr>
      </w:pPr>
      <w:r>
        <w:rPr>
          <w:sz w:val="24"/>
        </w:rPr>
        <w:t>Fifteen percent of the samples were contaminated (note the plural verb “were”; the subject of</w:t>
      </w:r>
      <w:r>
        <w:rPr>
          <w:spacing w:val="-19"/>
          <w:sz w:val="24"/>
        </w:rPr>
        <w:t xml:space="preserve"> </w:t>
      </w:r>
      <w:r>
        <w:rPr>
          <w:sz w:val="24"/>
        </w:rPr>
        <w:t>the</w:t>
      </w:r>
    </w:p>
    <w:p w14:paraId="3DF8DDF7" w14:textId="77777777" w:rsidR="00A66E7C" w:rsidRDefault="001738D0">
      <w:pPr>
        <w:pStyle w:val="ListParagraph"/>
        <w:numPr>
          <w:ilvl w:val="0"/>
          <w:numId w:val="4"/>
        </w:numPr>
        <w:tabs>
          <w:tab w:val="left" w:pos="699"/>
          <w:tab w:val="left" w:pos="700"/>
        </w:tabs>
        <w:ind w:hanging="586"/>
        <w:jc w:val="left"/>
        <w:rPr>
          <w:sz w:val="24"/>
        </w:rPr>
      </w:pPr>
      <w:r>
        <w:rPr>
          <w:sz w:val="24"/>
        </w:rPr>
        <w:t>sentence is not singular “percent” but the implied “fifteen samples of 100 samples”).</w:t>
      </w:r>
      <w:r>
        <w:rPr>
          <w:spacing w:val="-11"/>
          <w:sz w:val="24"/>
        </w:rPr>
        <w:t xml:space="preserve"> </w:t>
      </w:r>
      <w:r>
        <w:rPr>
          <w:sz w:val="24"/>
        </w:rPr>
        <w:t>But,</w:t>
      </w:r>
    </w:p>
    <w:p w14:paraId="0F6813FE" w14:textId="77777777" w:rsidR="00A66E7C" w:rsidRDefault="001738D0">
      <w:pPr>
        <w:pStyle w:val="ListParagraph"/>
        <w:numPr>
          <w:ilvl w:val="0"/>
          <w:numId w:val="4"/>
        </w:numPr>
        <w:tabs>
          <w:tab w:val="left" w:pos="699"/>
          <w:tab w:val="left" w:pos="700"/>
        </w:tabs>
        <w:spacing w:line="280" w:lineRule="exact"/>
        <w:ind w:hanging="586"/>
        <w:jc w:val="left"/>
        <w:rPr>
          <w:sz w:val="24"/>
        </w:rPr>
      </w:pPr>
      <w:r>
        <w:rPr>
          <w:sz w:val="24"/>
        </w:rPr>
        <w:t>“Fifteen percent was</w:t>
      </w:r>
      <w:r>
        <w:rPr>
          <w:spacing w:val="-1"/>
          <w:sz w:val="24"/>
        </w:rPr>
        <w:t xml:space="preserve"> </w:t>
      </w:r>
      <w:r>
        <w:rPr>
          <w:sz w:val="24"/>
        </w:rPr>
        <w:t>contaminated.”</w:t>
      </w:r>
    </w:p>
    <w:p w14:paraId="26D3A0C9" w14:textId="77777777" w:rsidR="00A66E7C" w:rsidRDefault="00A66E7C">
      <w:pPr>
        <w:pStyle w:val="BodyText"/>
        <w:spacing w:line="240" w:lineRule="auto"/>
        <w:ind w:left="0" w:firstLine="0"/>
        <w:rPr>
          <w:sz w:val="16"/>
        </w:rPr>
      </w:pPr>
    </w:p>
    <w:p w14:paraId="1FCC0AA0" w14:textId="77777777" w:rsidR="00A66E7C" w:rsidRDefault="001738D0">
      <w:pPr>
        <w:pStyle w:val="ListParagraph"/>
        <w:numPr>
          <w:ilvl w:val="0"/>
          <w:numId w:val="4"/>
        </w:numPr>
        <w:tabs>
          <w:tab w:val="left" w:pos="699"/>
          <w:tab w:val="left" w:pos="700"/>
        </w:tabs>
        <w:spacing w:before="90" w:line="240" w:lineRule="auto"/>
        <w:ind w:hanging="586"/>
        <w:jc w:val="left"/>
        <w:rPr>
          <w:sz w:val="24"/>
        </w:rPr>
      </w:pPr>
      <w:r>
        <w:rPr>
          <w:sz w:val="24"/>
        </w:rPr>
        <w:t>Use commas in numbers of four digits or more (1,000 and</w:t>
      </w:r>
      <w:r>
        <w:rPr>
          <w:spacing w:val="-5"/>
          <w:sz w:val="24"/>
        </w:rPr>
        <w:t xml:space="preserve"> </w:t>
      </w:r>
      <w:r>
        <w:rPr>
          <w:sz w:val="24"/>
        </w:rPr>
        <w:t>1,000,000).</w:t>
      </w:r>
    </w:p>
    <w:p w14:paraId="71C05A2A" w14:textId="77777777" w:rsidR="00A66E7C" w:rsidRDefault="00A66E7C">
      <w:pPr>
        <w:rPr>
          <w:sz w:val="24"/>
        </w:rPr>
        <w:sectPr w:rsidR="00A66E7C">
          <w:pgSz w:w="12240" w:h="15840"/>
          <w:pgMar w:top="1360" w:right="1260" w:bottom="1260" w:left="740" w:header="0" w:footer="983" w:gutter="0"/>
          <w:cols w:space="720"/>
        </w:sectPr>
      </w:pPr>
    </w:p>
    <w:p w14:paraId="7B4FE661" w14:textId="77777777" w:rsidR="00A66E7C" w:rsidRDefault="001738D0">
      <w:pPr>
        <w:pStyle w:val="ListParagraph"/>
        <w:numPr>
          <w:ilvl w:val="0"/>
          <w:numId w:val="3"/>
        </w:numPr>
        <w:tabs>
          <w:tab w:val="left" w:pos="699"/>
          <w:tab w:val="left" w:pos="700"/>
        </w:tabs>
        <w:spacing w:before="72" w:line="280" w:lineRule="exact"/>
        <w:jc w:val="left"/>
        <w:rPr>
          <w:sz w:val="24"/>
        </w:rPr>
      </w:pPr>
      <w:r>
        <w:rPr>
          <w:sz w:val="24"/>
        </w:rPr>
        <w:lastRenderedPageBreak/>
        <w:t>Do not use the symbol # as an abbreviation for number; abbreviate “no.” in tables or figures,</w:t>
      </w:r>
      <w:r>
        <w:rPr>
          <w:spacing w:val="-14"/>
          <w:sz w:val="24"/>
        </w:rPr>
        <w:t xml:space="preserve"> </w:t>
      </w:r>
      <w:r>
        <w:rPr>
          <w:sz w:val="24"/>
        </w:rPr>
        <w:t>or</w:t>
      </w:r>
    </w:p>
    <w:p w14:paraId="43461172" w14:textId="77777777" w:rsidR="00A66E7C" w:rsidRDefault="001738D0">
      <w:pPr>
        <w:pStyle w:val="ListParagraph"/>
        <w:numPr>
          <w:ilvl w:val="0"/>
          <w:numId w:val="3"/>
        </w:numPr>
        <w:tabs>
          <w:tab w:val="left" w:pos="699"/>
          <w:tab w:val="left" w:pos="700"/>
        </w:tabs>
        <w:spacing w:line="280" w:lineRule="exact"/>
        <w:jc w:val="left"/>
        <w:rPr>
          <w:sz w:val="24"/>
        </w:rPr>
      </w:pPr>
      <w:r>
        <w:rPr>
          <w:sz w:val="24"/>
        </w:rPr>
        <w:t>in rare instances in</w:t>
      </w:r>
      <w:r>
        <w:rPr>
          <w:spacing w:val="-2"/>
          <w:sz w:val="24"/>
        </w:rPr>
        <w:t xml:space="preserve"> </w:t>
      </w:r>
      <w:r>
        <w:rPr>
          <w:sz w:val="24"/>
        </w:rPr>
        <w:t>text.</w:t>
      </w:r>
    </w:p>
    <w:p w14:paraId="72182624" w14:textId="77777777" w:rsidR="00A66E7C" w:rsidRDefault="00A66E7C">
      <w:pPr>
        <w:pStyle w:val="BodyText"/>
        <w:spacing w:before="11" w:line="240" w:lineRule="auto"/>
        <w:ind w:left="0" w:firstLine="0"/>
        <w:rPr>
          <w:sz w:val="15"/>
        </w:rPr>
      </w:pPr>
    </w:p>
    <w:p w14:paraId="237C2A37" w14:textId="77777777" w:rsidR="00A66E7C" w:rsidRDefault="001738D0">
      <w:pPr>
        <w:pStyle w:val="ListParagraph"/>
        <w:numPr>
          <w:ilvl w:val="0"/>
          <w:numId w:val="3"/>
        </w:numPr>
        <w:tabs>
          <w:tab w:val="left" w:pos="699"/>
          <w:tab w:val="left" w:pos="700"/>
        </w:tabs>
        <w:spacing w:before="90" w:line="280" w:lineRule="exact"/>
        <w:jc w:val="left"/>
        <w:rPr>
          <w:sz w:val="24"/>
        </w:rPr>
      </w:pPr>
      <w:r>
        <w:rPr>
          <w:sz w:val="24"/>
        </w:rPr>
        <w:t>The words “number,” “total,” as well as actual numerical quantities and fractions take</w:t>
      </w:r>
      <w:r>
        <w:rPr>
          <w:spacing w:val="-13"/>
          <w:sz w:val="24"/>
        </w:rPr>
        <w:t xml:space="preserve"> </w:t>
      </w:r>
      <w:r>
        <w:rPr>
          <w:sz w:val="24"/>
        </w:rPr>
        <w:t>either</w:t>
      </w:r>
    </w:p>
    <w:p w14:paraId="6D6C52A0" w14:textId="77777777" w:rsidR="00A66E7C" w:rsidRDefault="001738D0">
      <w:pPr>
        <w:pStyle w:val="ListParagraph"/>
        <w:numPr>
          <w:ilvl w:val="0"/>
          <w:numId w:val="3"/>
        </w:numPr>
        <w:tabs>
          <w:tab w:val="left" w:pos="699"/>
          <w:tab w:val="left" w:pos="700"/>
        </w:tabs>
        <w:jc w:val="left"/>
        <w:rPr>
          <w:sz w:val="24"/>
        </w:rPr>
      </w:pPr>
      <w:r>
        <w:rPr>
          <w:sz w:val="24"/>
        </w:rPr>
        <w:t>singular or plural verbs according to their meaning. For example, “The number of complaints</w:t>
      </w:r>
      <w:r>
        <w:rPr>
          <w:spacing w:val="-18"/>
          <w:sz w:val="24"/>
        </w:rPr>
        <w:t xml:space="preserve"> </w:t>
      </w:r>
      <w:r>
        <w:rPr>
          <w:sz w:val="24"/>
        </w:rPr>
        <w:t>has</w:t>
      </w:r>
    </w:p>
    <w:p w14:paraId="6FAAAB60" w14:textId="77777777" w:rsidR="00A66E7C" w:rsidRDefault="001738D0">
      <w:pPr>
        <w:pStyle w:val="ListParagraph"/>
        <w:numPr>
          <w:ilvl w:val="0"/>
          <w:numId w:val="3"/>
        </w:numPr>
        <w:tabs>
          <w:tab w:val="left" w:pos="699"/>
          <w:tab w:val="left" w:pos="700"/>
        </w:tabs>
        <w:spacing w:line="280" w:lineRule="exact"/>
        <w:jc w:val="left"/>
        <w:rPr>
          <w:sz w:val="24"/>
        </w:rPr>
      </w:pPr>
      <w:r>
        <w:rPr>
          <w:sz w:val="24"/>
        </w:rPr>
        <w:t>been increasing,” “A number of changes have been</w:t>
      </w:r>
      <w:r>
        <w:rPr>
          <w:spacing w:val="-4"/>
          <w:sz w:val="24"/>
        </w:rPr>
        <w:t xml:space="preserve"> </w:t>
      </w:r>
      <w:r>
        <w:rPr>
          <w:sz w:val="24"/>
        </w:rPr>
        <w:t>made.”</w:t>
      </w:r>
    </w:p>
    <w:p w14:paraId="017D6768" w14:textId="77777777" w:rsidR="00A66E7C" w:rsidRDefault="00A66E7C">
      <w:pPr>
        <w:pStyle w:val="BodyText"/>
        <w:spacing w:before="11" w:line="240" w:lineRule="auto"/>
        <w:ind w:left="0" w:firstLine="0"/>
        <w:rPr>
          <w:sz w:val="15"/>
        </w:rPr>
      </w:pPr>
    </w:p>
    <w:p w14:paraId="42F4B90D" w14:textId="77777777" w:rsidR="00A66E7C" w:rsidRDefault="001738D0">
      <w:pPr>
        <w:pStyle w:val="ListParagraph"/>
        <w:numPr>
          <w:ilvl w:val="0"/>
          <w:numId w:val="3"/>
        </w:numPr>
        <w:tabs>
          <w:tab w:val="left" w:pos="699"/>
          <w:tab w:val="left" w:pos="700"/>
        </w:tabs>
        <w:spacing w:before="90" w:line="278" w:lineRule="exact"/>
        <w:jc w:val="left"/>
        <w:rPr>
          <w:sz w:val="24"/>
        </w:rPr>
      </w:pPr>
      <w:r>
        <w:rPr>
          <w:sz w:val="24"/>
        </w:rPr>
        <w:t>When discussing quantities in technical writing, use “more than” rather than “over.”</w:t>
      </w:r>
      <w:r>
        <w:rPr>
          <w:spacing w:val="-12"/>
          <w:sz w:val="24"/>
        </w:rPr>
        <w:t xml:space="preserve"> </w:t>
      </w:r>
      <w:r>
        <w:rPr>
          <w:sz w:val="24"/>
        </w:rPr>
        <w:t>For</w:t>
      </w:r>
    </w:p>
    <w:p w14:paraId="416C115F" w14:textId="77777777" w:rsidR="00A66E7C" w:rsidRDefault="001738D0">
      <w:pPr>
        <w:pStyle w:val="ListParagraph"/>
        <w:numPr>
          <w:ilvl w:val="0"/>
          <w:numId w:val="3"/>
        </w:numPr>
        <w:tabs>
          <w:tab w:val="left" w:pos="699"/>
          <w:tab w:val="left" w:pos="700"/>
        </w:tabs>
        <w:spacing w:line="278" w:lineRule="exact"/>
        <w:jc w:val="left"/>
        <w:rPr>
          <w:sz w:val="24"/>
        </w:rPr>
      </w:pPr>
      <w:r>
        <w:rPr>
          <w:sz w:val="24"/>
        </w:rPr>
        <w:t>example, “A total of more than 16 species was</w:t>
      </w:r>
      <w:r>
        <w:rPr>
          <w:spacing w:val="-3"/>
          <w:sz w:val="24"/>
        </w:rPr>
        <w:t xml:space="preserve"> </w:t>
      </w:r>
      <w:r>
        <w:rPr>
          <w:sz w:val="24"/>
        </w:rPr>
        <w:t>isolated...”</w:t>
      </w:r>
    </w:p>
    <w:p w14:paraId="69E35329" w14:textId="77777777" w:rsidR="00A66E7C" w:rsidRDefault="00A66E7C">
      <w:pPr>
        <w:pStyle w:val="BodyText"/>
        <w:spacing w:line="240" w:lineRule="auto"/>
        <w:ind w:left="0" w:firstLine="0"/>
        <w:rPr>
          <w:sz w:val="16"/>
        </w:rPr>
      </w:pPr>
    </w:p>
    <w:p w14:paraId="50FA2A14" w14:textId="77777777" w:rsidR="00A66E7C" w:rsidRDefault="001738D0">
      <w:pPr>
        <w:pStyle w:val="ListParagraph"/>
        <w:numPr>
          <w:ilvl w:val="0"/>
          <w:numId w:val="3"/>
        </w:numPr>
        <w:tabs>
          <w:tab w:val="left" w:pos="699"/>
          <w:tab w:val="left" w:pos="700"/>
        </w:tabs>
        <w:spacing w:before="90" w:line="280" w:lineRule="exact"/>
        <w:jc w:val="left"/>
        <w:rPr>
          <w:sz w:val="24"/>
        </w:rPr>
      </w:pPr>
      <w:r>
        <w:rPr>
          <w:sz w:val="24"/>
        </w:rPr>
        <w:t>When numbers are less than one, a zero should precede the decimal marker, e.g., 0.3, not</w:t>
      </w:r>
      <w:r>
        <w:rPr>
          <w:spacing w:val="-11"/>
          <w:sz w:val="24"/>
        </w:rPr>
        <w:t xml:space="preserve"> </w:t>
      </w:r>
      <w:r>
        <w:rPr>
          <w:sz w:val="24"/>
        </w:rPr>
        <w:t>.3.</w:t>
      </w:r>
    </w:p>
    <w:p w14:paraId="282D2778" w14:textId="77777777" w:rsidR="00A66E7C" w:rsidRDefault="001738D0">
      <w:pPr>
        <w:pStyle w:val="ListParagraph"/>
        <w:numPr>
          <w:ilvl w:val="0"/>
          <w:numId w:val="3"/>
        </w:numPr>
        <w:tabs>
          <w:tab w:val="left" w:pos="699"/>
          <w:tab w:val="left" w:pos="700"/>
        </w:tabs>
        <w:spacing w:line="280" w:lineRule="exact"/>
        <w:jc w:val="left"/>
        <w:rPr>
          <w:sz w:val="24"/>
        </w:rPr>
      </w:pPr>
      <w:r>
        <w:rPr>
          <w:sz w:val="24"/>
        </w:rPr>
        <w:t>When using ±, do not enclose in parentheses, e.g., 34.2 ± 0.3, not 34.2(±</w:t>
      </w:r>
      <w:r>
        <w:rPr>
          <w:spacing w:val="-4"/>
          <w:sz w:val="24"/>
        </w:rPr>
        <w:t xml:space="preserve"> </w:t>
      </w:r>
      <w:r>
        <w:rPr>
          <w:sz w:val="24"/>
        </w:rPr>
        <w:t>0.3).</w:t>
      </w:r>
    </w:p>
    <w:p w14:paraId="674FF724" w14:textId="77777777" w:rsidR="00A66E7C" w:rsidRDefault="00A66E7C">
      <w:pPr>
        <w:pStyle w:val="BodyText"/>
        <w:spacing w:before="11" w:line="240" w:lineRule="auto"/>
        <w:ind w:left="0" w:firstLine="0"/>
        <w:rPr>
          <w:sz w:val="15"/>
        </w:rPr>
      </w:pPr>
    </w:p>
    <w:p w14:paraId="01C90409" w14:textId="77777777" w:rsidR="00A66E7C" w:rsidRDefault="001738D0">
      <w:pPr>
        <w:pStyle w:val="ListParagraph"/>
        <w:numPr>
          <w:ilvl w:val="0"/>
          <w:numId w:val="3"/>
        </w:numPr>
        <w:tabs>
          <w:tab w:val="left" w:pos="699"/>
          <w:tab w:val="left" w:pos="700"/>
        </w:tabs>
        <w:spacing w:before="90" w:line="240" w:lineRule="auto"/>
        <w:ind w:hanging="586"/>
        <w:jc w:val="left"/>
        <w:rPr>
          <w:sz w:val="24"/>
        </w:rPr>
      </w:pPr>
      <w:r>
        <w:rPr>
          <w:b/>
          <w:sz w:val="24"/>
        </w:rPr>
        <w:t xml:space="preserve">Operator signs and spacing: </w:t>
      </w:r>
      <w:r>
        <w:rPr>
          <w:sz w:val="24"/>
        </w:rPr>
        <w:t>= word, = 2, &lt; 12, + 1 SE, ±</w:t>
      </w:r>
      <w:r>
        <w:rPr>
          <w:spacing w:val="-5"/>
          <w:sz w:val="24"/>
        </w:rPr>
        <w:t xml:space="preserve"> </w:t>
      </w:r>
      <w:r>
        <w:rPr>
          <w:sz w:val="24"/>
        </w:rPr>
        <w:t>400.</w:t>
      </w:r>
    </w:p>
    <w:p w14:paraId="17AC8C96" w14:textId="77777777" w:rsidR="00A66E7C" w:rsidRDefault="00A66E7C">
      <w:pPr>
        <w:pStyle w:val="BodyText"/>
        <w:spacing w:before="11" w:line="240" w:lineRule="auto"/>
        <w:ind w:left="0" w:firstLine="0"/>
        <w:rPr>
          <w:sz w:val="15"/>
        </w:rPr>
      </w:pPr>
    </w:p>
    <w:p w14:paraId="519A1CA0" w14:textId="77777777" w:rsidR="00A66E7C" w:rsidRDefault="001738D0">
      <w:pPr>
        <w:pStyle w:val="ListParagraph"/>
        <w:numPr>
          <w:ilvl w:val="0"/>
          <w:numId w:val="3"/>
        </w:numPr>
        <w:tabs>
          <w:tab w:val="left" w:pos="699"/>
          <w:tab w:val="left" w:pos="700"/>
        </w:tabs>
        <w:spacing w:before="90" w:line="278" w:lineRule="exact"/>
        <w:ind w:hanging="586"/>
        <w:jc w:val="left"/>
        <w:rPr>
          <w:sz w:val="24"/>
        </w:rPr>
      </w:pPr>
      <w:r>
        <w:rPr>
          <w:sz w:val="24"/>
        </w:rPr>
        <w:t>Solidus (slash) – The main use of the solidus “/” is as a symbol for the mathematical operation</w:t>
      </w:r>
      <w:r>
        <w:rPr>
          <w:spacing w:val="-19"/>
          <w:sz w:val="24"/>
        </w:rPr>
        <w:t xml:space="preserve"> </w:t>
      </w:r>
      <w:r>
        <w:rPr>
          <w:sz w:val="24"/>
        </w:rPr>
        <w:t>of</w:t>
      </w:r>
    </w:p>
    <w:p w14:paraId="20491792" w14:textId="77777777" w:rsidR="00A66E7C" w:rsidRDefault="001738D0">
      <w:pPr>
        <w:pStyle w:val="ListParagraph"/>
        <w:numPr>
          <w:ilvl w:val="0"/>
          <w:numId w:val="3"/>
        </w:numPr>
        <w:tabs>
          <w:tab w:val="left" w:pos="699"/>
          <w:tab w:val="left" w:pos="700"/>
        </w:tabs>
        <w:spacing w:line="275" w:lineRule="exact"/>
        <w:ind w:hanging="586"/>
        <w:jc w:val="left"/>
        <w:rPr>
          <w:sz w:val="24"/>
        </w:rPr>
      </w:pPr>
      <w:r>
        <w:rPr>
          <w:sz w:val="24"/>
        </w:rPr>
        <w:t>division. Do not use as a substitute for the comma, hyphen, or full expression. Use “per”</w:t>
      </w:r>
      <w:r>
        <w:rPr>
          <w:spacing w:val="-16"/>
          <w:sz w:val="24"/>
        </w:rPr>
        <w:t xml:space="preserve"> </w:t>
      </w:r>
      <w:r>
        <w:rPr>
          <w:sz w:val="24"/>
        </w:rPr>
        <w:t>without</w:t>
      </w:r>
    </w:p>
    <w:p w14:paraId="2F19EFAB" w14:textId="77777777" w:rsidR="00A66E7C" w:rsidRDefault="001738D0">
      <w:pPr>
        <w:pStyle w:val="ListParagraph"/>
        <w:numPr>
          <w:ilvl w:val="0"/>
          <w:numId w:val="3"/>
        </w:numPr>
        <w:tabs>
          <w:tab w:val="left" w:pos="699"/>
          <w:tab w:val="left" w:pos="700"/>
        </w:tabs>
        <w:spacing w:line="280" w:lineRule="exact"/>
        <w:ind w:hanging="586"/>
        <w:jc w:val="left"/>
        <w:rPr>
          <w:sz w:val="24"/>
        </w:rPr>
      </w:pPr>
      <w:r>
        <w:rPr>
          <w:sz w:val="24"/>
        </w:rPr>
        <w:t>numbers-numerals (e.g., “a few eggs per gram”) and “/” with numerals (e.g., 0.18</w:t>
      </w:r>
      <w:r>
        <w:rPr>
          <w:spacing w:val="-9"/>
          <w:sz w:val="24"/>
        </w:rPr>
        <w:t xml:space="preserve"> </w:t>
      </w:r>
      <w:r>
        <w:rPr>
          <w:sz w:val="24"/>
        </w:rPr>
        <w:t>kg/ha).</w:t>
      </w:r>
    </w:p>
    <w:p w14:paraId="110C2C5F" w14:textId="77777777" w:rsidR="00A66E7C" w:rsidRDefault="00A66E7C">
      <w:pPr>
        <w:pStyle w:val="BodyText"/>
        <w:spacing w:line="240" w:lineRule="auto"/>
        <w:ind w:left="0" w:firstLine="0"/>
        <w:rPr>
          <w:sz w:val="16"/>
        </w:rPr>
      </w:pPr>
    </w:p>
    <w:p w14:paraId="1B0EE34C" w14:textId="77777777" w:rsidR="00A66E7C" w:rsidRDefault="001738D0">
      <w:pPr>
        <w:pStyle w:val="ListParagraph"/>
        <w:numPr>
          <w:ilvl w:val="0"/>
          <w:numId w:val="3"/>
        </w:numPr>
        <w:tabs>
          <w:tab w:val="left" w:pos="699"/>
          <w:tab w:val="left" w:pos="700"/>
        </w:tabs>
        <w:spacing w:before="90" w:line="280" w:lineRule="exact"/>
        <w:ind w:hanging="586"/>
        <w:jc w:val="left"/>
        <w:rPr>
          <w:sz w:val="24"/>
        </w:rPr>
      </w:pPr>
      <w:r>
        <w:rPr>
          <w:b/>
          <w:sz w:val="24"/>
        </w:rPr>
        <w:t xml:space="preserve">Proprietary materials and apparatuses: </w:t>
      </w:r>
      <w:r>
        <w:rPr>
          <w:sz w:val="24"/>
        </w:rPr>
        <w:t>Follow the proprietary name with the</w:t>
      </w:r>
      <w:r>
        <w:rPr>
          <w:spacing w:val="-17"/>
          <w:sz w:val="24"/>
        </w:rPr>
        <w:t xml:space="preserve"> </w:t>
      </w:r>
      <w:r>
        <w:rPr>
          <w:sz w:val="24"/>
        </w:rPr>
        <w:t>manufacturer’s</w:t>
      </w:r>
    </w:p>
    <w:p w14:paraId="2532A996" w14:textId="77777777" w:rsidR="00A66E7C" w:rsidRDefault="001738D0">
      <w:pPr>
        <w:pStyle w:val="ListParagraph"/>
        <w:numPr>
          <w:ilvl w:val="0"/>
          <w:numId w:val="3"/>
        </w:numPr>
        <w:tabs>
          <w:tab w:val="left" w:pos="699"/>
          <w:tab w:val="left" w:pos="700"/>
        </w:tabs>
        <w:ind w:hanging="586"/>
        <w:jc w:val="left"/>
        <w:rPr>
          <w:sz w:val="24"/>
        </w:rPr>
      </w:pPr>
      <w:r>
        <w:rPr>
          <w:sz w:val="24"/>
        </w:rPr>
        <w:t>name and address in parentheses (city and state or city and country outside the United</w:t>
      </w:r>
      <w:r>
        <w:rPr>
          <w:spacing w:val="-17"/>
          <w:sz w:val="24"/>
        </w:rPr>
        <w:t xml:space="preserve"> </w:t>
      </w:r>
      <w:r>
        <w:rPr>
          <w:sz w:val="24"/>
        </w:rPr>
        <w:t>States),</w:t>
      </w:r>
    </w:p>
    <w:p w14:paraId="23A0A434" w14:textId="77777777" w:rsidR="00A66E7C" w:rsidRDefault="001738D0">
      <w:pPr>
        <w:pStyle w:val="ListParagraph"/>
        <w:numPr>
          <w:ilvl w:val="0"/>
          <w:numId w:val="3"/>
        </w:numPr>
        <w:tabs>
          <w:tab w:val="left" w:pos="699"/>
          <w:tab w:val="left" w:pos="700"/>
        </w:tabs>
        <w:spacing w:line="280" w:lineRule="exact"/>
        <w:ind w:hanging="586"/>
        <w:jc w:val="left"/>
        <w:rPr>
          <w:sz w:val="24"/>
        </w:rPr>
      </w:pPr>
      <w:r>
        <w:rPr>
          <w:sz w:val="24"/>
        </w:rPr>
        <w:t xml:space="preserve">e.g., </w:t>
      </w:r>
      <w:proofErr w:type="spellStart"/>
      <w:r>
        <w:rPr>
          <w:sz w:val="24"/>
        </w:rPr>
        <w:t>QIAquick</w:t>
      </w:r>
      <w:proofErr w:type="spellEnd"/>
      <w:r>
        <w:rPr>
          <w:sz w:val="24"/>
        </w:rPr>
        <w:t xml:space="preserve"> (Qiagen Inc., Valencia, CA) PCR Purification</w:t>
      </w:r>
      <w:r>
        <w:rPr>
          <w:spacing w:val="3"/>
          <w:sz w:val="24"/>
        </w:rPr>
        <w:t xml:space="preserve"> </w:t>
      </w:r>
      <w:r>
        <w:rPr>
          <w:sz w:val="24"/>
        </w:rPr>
        <w:t>kit.</w:t>
      </w:r>
    </w:p>
    <w:p w14:paraId="64C82805" w14:textId="77777777" w:rsidR="00A66E7C" w:rsidRDefault="00A66E7C">
      <w:pPr>
        <w:pStyle w:val="BodyText"/>
        <w:spacing w:before="11" w:line="240" w:lineRule="auto"/>
        <w:ind w:left="0" w:firstLine="0"/>
        <w:rPr>
          <w:sz w:val="15"/>
        </w:rPr>
      </w:pPr>
    </w:p>
    <w:p w14:paraId="6DB42C71" w14:textId="77777777" w:rsidR="00A66E7C" w:rsidRDefault="001738D0">
      <w:pPr>
        <w:pStyle w:val="ListParagraph"/>
        <w:numPr>
          <w:ilvl w:val="0"/>
          <w:numId w:val="3"/>
        </w:numPr>
        <w:tabs>
          <w:tab w:val="left" w:pos="699"/>
          <w:tab w:val="left" w:pos="700"/>
        </w:tabs>
        <w:spacing w:before="90" w:line="280" w:lineRule="exact"/>
        <w:ind w:hanging="586"/>
        <w:jc w:val="left"/>
        <w:rPr>
          <w:sz w:val="24"/>
        </w:rPr>
      </w:pPr>
      <w:r>
        <w:rPr>
          <w:b/>
          <w:sz w:val="24"/>
        </w:rPr>
        <w:t xml:space="preserve">Quotation marks: </w:t>
      </w:r>
      <w:r>
        <w:rPr>
          <w:sz w:val="24"/>
        </w:rPr>
        <w:t>Commas or periods go inside quotation marks, except for the names</w:t>
      </w:r>
      <w:r>
        <w:rPr>
          <w:spacing w:val="-11"/>
          <w:sz w:val="24"/>
        </w:rPr>
        <w:t xml:space="preserve"> </w:t>
      </w:r>
      <w:r>
        <w:rPr>
          <w:sz w:val="24"/>
        </w:rPr>
        <w:t>of</w:t>
      </w:r>
    </w:p>
    <w:p w14:paraId="3419E915" w14:textId="77777777" w:rsidR="00A66E7C" w:rsidRDefault="001738D0">
      <w:pPr>
        <w:pStyle w:val="ListParagraph"/>
        <w:numPr>
          <w:ilvl w:val="0"/>
          <w:numId w:val="3"/>
        </w:numPr>
        <w:tabs>
          <w:tab w:val="left" w:pos="699"/>
          <w:tab w:val="left" w:pos="700"/>
        </w:tabs>
        <w:spacing w:line="275" w:lineRule="exact"/>
        <w:ind w:hanging="586"/>
        <w:jc w:val="left"/>
        <w:rPr>
          <w:sz w:val="24"/>
        </w:rPr>
      </w:pPr>
      <w:r>
        <w:rPr>
          <w:sz w:val="24"/>
        </w:rPr>
        <w:t>cultivars, in which case any comma or period would always be outside single quotations,</w:t>
      </w:r>
      <w:r>
        <w:rPr>
          <w:spacing w:val="-18"/>
          <w:sz w:val="24"/>
        </w:rPr>
        <w:t xml:space="preserve"> </w:t>
      </w:r>
      <w:r>
        <w:rPr>
          <w:sz w:val="24"/>
        </w:rPr>
        <w:t>e.g.,</w:t>
      </w:r>
    </w:p>
    <w:p w14:paraId="610F922F" w14:textId="77777777" w:rsidR="00A66E7C" w:rsidRDefault="001738D0">
      <w:pPr>
        <w:pStyle w:val="ListParagraph"/>
        <w:numPr>
          <w:ilvl w:val="0"/>
          <w:numId w:val="3"/>
        </w:numPr>
        <w:tabs>
          <w:tab w:val="left" w:pos="699"/>
          <w:tab w:val="left" w:pos="700"/>
        </w:tabs>
        <w:spacing w:line="278" w:lineRule="exact"/>
        <w:ind w:hanging="586"/>
        <w:jc w:val="left"/>
        <w:rPr>
          <w:sz w:val="24"/>
        </w:rPr>
      </w:pPr>
      <w:proofErr w:type="spellStart"/>
      <w:r>
        <w:rPr>
          <w:i/>
          <w:sz w:val="24"/>
        </w:rPr>
        <w:t>Lycospersicon</w:t>
      </w:r>
      <w:proofErr w:type="spellEnd"/>
      <w:r>
        <w:rPr>
          <w:i/>
          <w:sz w:val="24"/>
        </w:rPr>
        <w:t xml:space="preserve"> esculentum</w:t>
      </w:r>
      <w:r>
        <w:rPr>
          <w:i/>
          <w:spacing w:val="-2"/>
          <w:sz w:val="24"/>
        </w:rPr>
        <w:t xml:space="preserve"> </w:t>
      </w:r>
      <w:r>
        <w:rPr>
          <w:sz w:val="24"/>
        </w:rPr>
        <w:t>‘Rutgers’.</w:t>
      </w:r>
    </w:p>
    <w:p w14:paraId="2D6800D3" w14:textId="77777777" w:rsidR="00A66E7C" w:rsidRDefault="00A66E7C">
      <w:pPr>
        <w:pStyle w:val="BodyText"/>
        <w:spacing w:before="11" w:line="240" w:lineRule="auto"/>
        <w:ind w:left="0" w:firstLine="0"/>
        <w:rPr>
          <w:sz w:val="15"/>
        </w:rPr>
      </w:pPr>
    </w:p>
    <w:p w14:paraId="09F459C6" w14:textId="77777777" w:rsidR="00A66E7C" w:rsidRDefault="001738D0">
      <w:pPr>
        <w:pStyle w:val="ListParagraph"/>
        <w:numPr>
          <w:ilvl w:val="0"/>
          <w:numId w:val="3"/>
        </w:numPr>
        <w:tabs>
          <w:tab w:val="left" w:pos="699"/>
          <w:tab w:val="left" w:pos="700"/>
        </w:tabs>
        <w:spacing w:before="90" w:line="280" w:lineRule="exact"/>
        <w:ind w:hanging="586"/>
        <w:jc w:val="left"/>
        <w:rPr>
          <w:sz w:val="24"/>
        </w:rPr>
      </w:pPr>
      <w:r>
        <w:rPr>
          <w:b/>
          <w:sz w:val="24"/>
        </w:rPr>
        <w:t xml:space="preserve">Ranges: </w:t>
      </w:r>
      <w:r>
        <w:rPr>
          <w:sz w:val="24"/>
        </w:rPr>
        <w:t xml:space="preserve">Use the connecting word “to” rather than a hyphen, e.g., 21°C to 28°C. </w:t>
      </w:r>
      <w:r>
        <w:rPr>
          <w:spacing w:val="-3"/>
          <w:sz w:val="24"/>
        </w:rPr>
        <w:t xml:space="preserve">If </w:t>
      </w:r>
      <w:r>
        <w:rPr>
          <w:sz w:val="24"/>
        </w:rPr>
        <w:t>the range</w:t>
      </w:r>
      <w:r>
        <w:rPr>
          <w:spacing w:val="-8"/>
          <w:sz w:val="24"/>
        </w:rPr>
        <w:t xml:space="preserve"> </w:t>
      </w:r>
      <w:r>
        <w:rPr>
          <w:sz w:val="24"/>
        </w:rPr>
        <w:t>is</w:t>
      </w:r>
    </w:p>
    <w:p w14:paraId="7E24C077" w14:textId="77777777" w:rsidR="00A66E7C" w:rsidRDefault="001738D0">
      <w:pPr>
        <w:pStyle w:val="ListParagraph"/>
        <w:numPr>
          <w:ilvl w:val="0"/>
          <w:numId w:val="3"/>
        </w:numPr>
        <w:tabs>
          <w:tab w:val="left" w:pos="699"/>
          <w:tab w:val="left" w:pos="700"/>
        </w:tabs>
        <w:spacing w:line="280" w:lineRule="exact"/>
        <w:ind w:hanging="586"/>
        <w:jc w:val="left"/>
        <w:rPr>
          <w:sz w:val="24"/>
        </w:rPr>
      </w:pPr>
      <w:r>
        <w:rPr>
          <w:sz w:val="24"/>
        </w:rPr>
        <w:t>given in parenthesis or in a table, use a short</w:t>
      </w:r>
      <w:r>
        <w:rPr>
          <w:spacing w:val="-3"/>
          <w:sz w:val="24"/>
        </w:rPr>
        <w:t xml:space="preserve"> </w:t>
      </w:r>
      <w:r>
        <w:rPr>
          <w:sz w:val="24"/>
        </w:rPr>
        <w:t>dash.</w:t>
      </w:r>
    </w:p>
    <w:p w14:paraId="62F896A1" w14:textId="77777777" w:rsidR="00A66E7C" w:rsidRDefault="00A66E7C">
      <w:pPr>
        <w:pStyle w:val="BodyText"/>
        <w:spacing w:line="240" w:lineRule="auto"/>
        <w:ind w:left="0" w:firstLine="0"/>
        <w:rPr>
          <w:sz w:val="16"/>
        </w:rPr>
      </w:pPr>
    </w:p>
    <w:p w14:paraId="75B79300" w14:textId="77777777" w:rsidR="00A66E7C" w:rsidRDefault="001738D0">
      <w:pPr>
        <w:pStyle w:val="ListParagraph"/>
        <w:numPr>
          <w:ilvl w:val="0"/>
          <w:numId w:val="3"/>
        </w:numPr>
        <w:tabs>
          <w:tab w:val="left" w:pos="699"/>
          <w:tab w:val="left" w:pos="700"/>
        </w:tabs>
        <w:spacing w:before="90" w:line="280" w:lineRule="exact"/>
        <w:ind w:hanging="586"/>
        <w:jc w:val="left"/>
        <w:rPr>
          <w:sz w:val="24"/>
        </w:rPr>
      </w:pPr>
      <w:r>
        <w:rPr>
          <w:b/>
          <w:sz w:val="24"/>
        </w:rPr>
        <w:t xml:space="preserve">Restriction endonucleases: </w:t>
      </w:r>
      <w:r>
        <w:rPr>
          <w:sz w:val="24"/>
        </w:rPr>
        <w:t>Eco RI, Bam I, Hind III, Sau 3A (note spacing and lack</w:t>
      </w:r>
      <w:r>
        <w:rPr>
          <w:spacing w:val="-8"/>
          <w:sz w:val="24"/>
        </w:rPr>
        <w:t xml:space="preserve"> </w:t>
      </w:r>
      <w:r>
        <w:rPr>
          <w:sz w:val="24"/>
        </w:rPr>
        <w:t>of</w:t>
      </w:r>
    </w:p>
    <w:p w14:paraId="1E8F5226" w14:textId="77777777" w:rsidR="00A66E7C" w:rsidRDefault="001738D0">
      <w:pPr>
        <w:pStyle w:val="ListParagraph"/>
        <w:numPr>
          <w:ilvl w:val="0"/>
          <w:numId w:val="3"/>
        </w:numPr>
        <w:tabs>
          <w:tab w:val="left" w:pos="699"/>
          <w:tab w:val="left" w:pos="700"/>
        </w:tabs>
        <w:spacing w:line="280" w:lineRule="exact"/>
        <w:ind w:hanging="586"/>
        <w:jc w:val="left"/>
        <w:rPr>
          <w:sz w:val="24"/>
        </w:rPr>
      </w:pPr>
      <w:r>
        <w:rPr>
          <w:sz w:val="24"/>
        </w:rPr>
        <w:t>italicization).</w:t>
      </w:r>
    </w:p>
    <w:p w14:paraId="7B4F4C0D" w14:textId="77777777" w:rsidR="00A66E7C" w:rsidRDefault="00A66E7C">
      <w:pPr>
        <w:pStyle w:val="BodyText"/>
        <w:spacing w:before="11" w:line="240" w:lineRule="auto"/>
        <w:ind w:left="0" w:firstLine="0"/>
        <w:rPr>
          <w:sz w:val="15"/>
        </w:rPr>
      </w:pPr>
    </w:p>
    <w:p w14:paraId="2C257D2B" w14:textId="77777777" w:rsidR="00A66E7C" w:rsidRDefault="001738D0">
      <w:pPr>
        <w:pStyle w:val="ListParagraph"/>
        <w:numPr>
          <w:ilvl w:val="0"/>
          <w:numId w:val="3"/>
        </w:numPr>
        <w:tabs>
          <w:tab w:val="left" w:pos="699"/>
          <w:tab w:val="left" w:pos="700"/>
        </w:tabs>
        <w:spacing w:before="90" w:line="278" w:lineRule="exact"/>
        <w:ind w:hanging="586"/>
        <w:jc w:val="left"/>
        <w:rPr>
          <w:sz w:val="24"/>
        </w:rPr>
      </w:pPr>
      <w:r>
        <w:rPr>
          <w:b/>
          <w:sz w:val="24"/>
        </w:rPr>
        <w:t xml:space="preserve">Single words: </w:t>
      </w:r>
      <w:r>
        <w:rPr>
          <w:sz w:val="24"/>
        </w:rPr>
        <w:t>cheesecloth, germplasm, preemergence, postemergence, preincubated,</w:t>
      </w:r>
      <w:r>
        <w:rPr>
          <w:spacing w:val="-17"/>
          <w:sz w:val="24"/>
        </w:rPr>
        <w:t xml:space="preserve"> </w:t>
      </w:r>
      <w:r>
        <w:rPr>
          <w:sz w:val="24"/>
        </w:rPr>
        <w:t>pretreated,</w:t>
      </w:r>
    </w:p>
    <w:p w14:paraId="353FAA92" w14:textId="77777777" w:rsidR="00A66E7C" w:rsidRDefault="001738D0">
      <w:pPr>
        <w:pStyle w:val="ListParagraph"/>
        <w:numPr>
          <w:ilvl w:val="0"/>
          <w:numId w:val="3"/>
        </w:numPr>
        <w:tabs>
          <w:tab w:val="left" w:pos="699"/>
          <w:tab w:val="left" w:pos="700"/>
        </w:tabs>
        <w:spacing w:line="275" w:lineRule="exact"/>
        <w:ind w:hanging="586"/>
        <w:jc w:val="left"/>
        <w:rPr>
          <w:sz w:val="24"/>
        </w:rPr>
      </w:pPr>
      <w:r>
        <w:rPr>
          <w:sz w:val="24"/>
        </w:rPr>
        <w:t>nonspecific, nonparasitic. Use “nontreated,” “</w:t>
      </w:r>
      <w:proofErr w:type="spellStart"/>
      <w:r>
        <w:rPr>
          <w:sz w:val="24"/>
        </w:rPr>
        <w:t>noninoculated</w:t>
      </w:r>
      <w:proofErr w:type="spellEnd"/>
      <w:r>
        <w:rPr>
          <w:sz w:val="24"/>
        </w:rPr>
        <w:t>,” and “noninfected” (note the</w:t>
      </w:r>
      <w:r>
        <w:rPr>
          <w:spacing w:val="-12"/>
          <w:sz w:val="24"/>
        </w:rPr>
        <w:t xml:space="preserve"> </w:t>
      </w:r>
      <w:r>
        <w:rPr>
          <w:sz w:val="24"/>
        </w:rPr>
        <w:t>prefix</w:t>
      </w:r>
    </w:p>
    <w:p w14:paraId="667F759C" w14:textId="77777777" w:rsidR="00A66E7C" w:rsidRDefault="001738D0">
      <w:pPr>
        <w:pStyle w:val="ListParagraph"/>
        <w:numPr>
          <w:ilvl w:val="0"/>
          <w:numId w:val="3"/>
        </w:numPr>
        <w:tabs>
          <w:tab w:val="left" w:pos="699"/>
          <w:tab w:val="left" w:pos="700"/>
        </w:tabs>
        <w:spacing w:line="280" w:lineRule="exact"/>
        <w:ind w:hanging="586"/>
        <w:jc w:val="left"/>
        <w:rPr>
          <w:sz w:val="24"/>
        </w:rPr>
      </w:pPr>
      <w:r>
        <w:rPr>
          <w:sz w:val="24"/>
        </w:rPr>
        <w:t>non- is not hyphenated when combined with most</w:t>
      </w:r>
      <w:r>
        <w:rPr>
          <w:spacing w:val="-3"/>
          <w:sz w:val="24"/>
        </w:rPr>
        <w:t xml:space="preserve"> </w:t>
      </w:r>
      <w:r>
        <w:rPr>
          <w:sz w:val="24"/>
        </w:rPr>
        <w:t>words).</w:t>
      </w:r>
    </w:p>
    <w:p w14:paraId="42CFC1F4" w14:textId="77777777" w:rsidR="00A66E7C" w:rsidRDefault="00A66E7C">
      <w:pPr>
        <w:pStyle w:val="BodyText"/>
        <w:spacing w:line="240" w:lineRule="auto"/>
        <w:ind w:left="0" w:firstLine="0"/>
        <w:rPr>
          <w:sz w:val="16"/>
        </w:rPr>
      </w:pPr>
    </w:p>
    <w:p w14:paraId="37509724" w14:textId="77777777" w:rsidR="00A66E7C" w:rsidRDefault="001738D0">
      <w:pPr>
        <w:pStyle w:val="ListParagraph"/>
        <w:numPr>
          <w:ilvl w:val="0"/>
          <w:numId w:val="3"/>
        </w:numPr>
        <w:tabs>
          <w:tab w:val="left" w:pos="699"/>
          <w:tab w:val="left" w:pos="700"/>
        </w:tabs>
        <w:spacing w:before="90" w:line="280" w:lineRule="exact"/>
        <w:ind w:hanging="586"/>
        <w:jc w:val="left"/>
        <w:rPr>
          <w:sz w:val="24"/>
        </w:rPr>
      </w:pPr>
      <w:r>
        <w:rPr>
          <w:b/>
          <w:sz w:val="24"/>
        </w:rPr>
        <w:t xml:space="preserve">Soil identification and types: </w:t>
      </w:r>
      <w:r>
        <w:rPr>
          <w:sz w:val="24"/>
        </w:rPr>
        <w:t>All soils should be identified according to the U.S. soil</w:t>
      </w:r>
      <w:r>
        <w:rPr>
          <w:spacing w:val="-21"/>
          <w:sz w:val="24"/>
        </w:rPr>
        <w:t xml:space="preserve"> </w:t>
      </w:r>
      <w:r>
        <w:rPr>
          <w:sz w:val="24"/>
        </w:rPr>
        <w:t>taxonomic</w:t>
      </w:r>
    </w:p>
    <w:p w14:paraId="29C31054" w14:textId="77777777" w:rsidR="00A66E7C" w:rsidRDefault="001738D0">
      <w:pPr>
        <w:pStyle w:val="ListParagraph"/>
        <w:numPr>
          <w:ilvl w:val="0"/>
          <w:numId w:val="3"/>
        </w:numPr>
        <w:tabs>
          <w:tab w:val="left" w:pos="699"/>
          <w:tab w:val="left" w:pos="700"/>
        </w:tabs>
        <w:ind w:hanging="586"/>
        <w:jc w:val="left"/>
        <w:rPr>
          <w:sz w:val="24"/>
        </w:rPr>
      </w:pPr>
      <w:r>
        <w:rPr>
          <w:sz w:val="24"/>
        </w:rPr>
        <w:t>system the first time each soil is mentioned. Give the series name in addition to the family</w:t>
      </w:r>
      <w:r>
        <w:rPr>
          <w:spacing w:val="-21"/>
          <w:sz w:val="24"/>
        </w:rPr>
        <w:t xml:space="preserve"> </w:t>
      </w:r>
      <w:r>
        <w:rPr>
          <w:sz w:val="24"/>
        </w:rPr>
        <w:t>name.</w:t>
      </w:r>
    </w:p>
    <w:p w14:paraId="3B562E99" w14:textId="77777777" w:rsidR="00A66E7C" w:rsidRDefault="001738D0">
      <w:pPr>
        <w:pStyle w:val="ListParagraph"/>
        <w:numPr>
          <w:ilvl w:val="0"/>
          <w:numId w:val="3"/>
        </w:numPr>
        <w:tabs>
          <w:tab w:val="left" w:pos="699"/>
          <w:tab w:val="left" w:pos="700"/>
        </w:tabs>
        <w:ind w:hanging="586"/>
        <w:jc w:val="left"/>
        <w:rPr>
          <w:sz w:val="24"/>
        </w:rPr>
      </w:pPr>
      <w:r>
        <w:rPr>
          <w:sz w:val="24"/>
        </w:rPr>
        <w:t xml:space="preserve">See: </w:t>
      </w:r>
      <w:r>
        <w:rPr>
          <w:i/>
          <w:sz w:val="24"/>
        </w:rPr>
        <w:t xml:space="preserve">National Soil Taxonomy Handbook </w:t>
      </w:r>
      <w:r>
        <w:rPr>
          <w:sz w:val="24"/>
        </w:rPr>
        <w:t>(U.S. Department of Agriculture, 1982-1986) and</w:t>
      </w:r>
      <w:r>
        <w:rPr>
          <w:spacing w:val="-11"/>
          <w:sz w:val="24"/>
        </w:rPr>
        <w:t xml:space="preserve"> </w:t>
      </w:r>
      <w:r>
        <w:rPr>
          <w:sz w:val="24"/>
        </w:rPr>
        <w:t>in</w:t>
      </w:r>
    </w:p>
    <w:p w14:paraId="74467361" w14:textId="77777777" w:rsidR="00A66E7C" w:rsidRDefault="001738D0">
      <w:pPr>
        <w:pStyle w:val="ListParagraph"/>
        <w:numPr>
          <w:ilvl w:val="0"/>
          <w:numId w:val="3"/>
        </w:numPr>
        <w:tabs>
          <w:tab w:val="left" w:pos="699"/>
          <w:tab w:val="left" w:pos="700"/>
        </w:tabs>
        <w:spacing w:line="280" w:lineRule="exact"/>
        <w:ind w:hanging="586"/>
        <w:jc w:val="left"/>
        <w:rPr>
          <w:sz w:val="24"/>
        </w:rPr>
      </w:pPr>
      <w:r>
        <w:rPr>
          <w:i/>
          <w:sz w:val="24"/>
        </w:rPr>
        <w:t xml:space="preserve">Keys to Soil Taxonomy </w:t>
      </w:r>
      <w:r>
        <w:rPr>
          <w:sz w:val="24"/>
        </w:rPr>
        <w:t>(Soil Management Support Services,</w:t>
      </w:r>
      <w:r>
        <w:rPr>
          <w:spacing w:val="-3"/>
          <w:sz w:val="24"/>
        </w:rPr>
        <w:t xml:space="preserve"> </w:t>
      </w:r>
      <w:r>
        <w:rPr>
          <w:sz w:val="24"/>
        </w:rPr>
        <w:t>1985).</w:t>
      </w:r>
    </w:p>
    <w:p w14:paraId="4DC53B3C" w14:textId="77777777" w:rsidR="00A66E7C" w:rsidRDefault="00A66E7C">
      <w:pPr>
        <w:pStyle w:val="BodyText"/>
        <w:spacing w:before="11" w:line="240" w:lineRule="auto"/>
        <w:ind w:left="0" w:firstLine="0"/>
        <w:rPr>
          <w:sz w:val="15"/>
        </w:rPr>
      </w:pPr>
    </w:p>
    <w:p w14:paraId="227E5553" w14:textId="77777777" w:rsidR="00A66E7C" w:rsidRDefault="001738D0">
      <w:pPr>
        <w:pStyle w:val="ListParagraph"/>
        <w:numPr>
          <w:ilvl w:val="0"/>
          <w:numId w:val="3"/>
        </w:numPr>
        <w:tabs>
          <w:tab w:val="left" w:pos="699"/>
          <w:tab w:val="left" w:pos="700"/>
        </w:tabs>
        <w:spacing w:before="90" w:line="280" w:lineRule="exact"/>
        <w:ind w:hanging="586"/>
        <w:jc w:val="left"/>
        <w:rPr>
          <w:sz w:val="24"/>
        </w:rPr>
      </w:pPr>
      <w:r>
        <w:rPr>
          <w:sz w:val="24"/>
        </w:rPr>
        <w:t xml:space="preserve">(x% sand, </w:t>
      </w:r>
      <w:r>
        <w:rPr>
          <w:spacing w:val="-3"/>
          <w:sz w:val="24"/>
        </w:rPr>
        <w:t xml:space="preserve">y% </w:t>
      </w:r>
      <w:r>
        <w:rPr>
          <w:sz w:val="24"/>
        </w:rPr>
        <w:t xml:space="preserve">silt, z% clay; n% organic matter; pH </w:t>
      </w:r>
      <w:proofErr w:type="spellStart"/>
      <w:r>
        <w:rPr>
          <w:sz w:val="24"/>
        </w:rPr>
        <w:t>a.b</w:t>
      </w:r>
      <w:proofErr w:type="spellEnd"/>
      <w:r>
        <w:rPr>
          <w:sz w:val="24"/>
        </w:rPr>
        <w:t>). Note semicolons. x + y + z must</w:t>
      </w:r>
      <w:r>
        <w:rPr>
          <w:spacing w:val="-10"/>
          <w:sz w:val="24"/>
        </w:rPr>
        <w:t xml:space="preserve"> </w:t>
      </w:r>
      <w:r>
        <w:rPr>
          <w:sz w:val="24"/>
        </w:rPr>
        <w:t>equal</w:t>
      </w:r>
    </w:p>
    <w:p w14:paraId="639C1389" w14:textId="77777777" w:rsidR="00A66E7C" w:rsidRDefault="001738D0">
      <w:pPr>
        <w:tabs>
          <w:tab w:val="left" w:pos="699"/>
        </w:tabs>
        <w:spacing w:line="280" w:lineRule="exact"/>
        <w:ind w:left="114"/>
        <w:rPr>
          <w:sz w:val="24"/>
        </w:rPr>
      </w:pPr>
      <w:r>
        <w:rPr>
          <w:rFonts w:ascii="Calibri"/>
        </w:rPr>
        <w:t>32</w:t>
      </w:r>
      <w:r>
        <w:rPr>
          <w:rFonts w:ascii="Calibri"/>
        </w:rPr>
        <w:tab/>
      </w:r>
      <w:r>
        <w:rPr>
          <w:sz w:val="24"/>
        </w:rPr>
        <w:t>100.</w:t>
      </w:r>
    </w:p>
    <w:p w14:paraId="75A66C6C" w14:textId="77777777" w:rsidR="00A66E7C" w:rsidRDefault="00A66E7C">
      <w:pPr>
        <w:spacing w:line="280" w:lineRule="exact"/>
        <w:rPr>
          <w:sz w:val="24"/>
        </w:rPr>
        <w:sectPr w:rsidR="00A66E7C">
          <w:pgSz w:w="12240" w:h="15840"/>
          <w:pgMar w:top="1360" w:right="1260" w:bottom="1260" w:left="740" w:header="0" w:footer="983" w:gutter="0"/>
          <w:cols w:space="720"/>
        </w:sectPr>
      </w:pPr>
    </w:p>
    <w:p w14:paraId="0C9A5C88" w14:textId="77777777" w:rsidR="00A66E7C" w:rsidRDefault="001738D0">
      <w:pPr>
        <w:pStyle w:val="ListParagraph"/>
        <w:numPr>
          <w:ilvl w:val="0"/>
          <w:numId w:val="2"/>
        </w:numPr>
        <w:tabs>
          <w:tab w:val="left" w:pos="699"/>
          <w:tab w:val="left" w:pos="700"/>
        </w:tabs>
        <w:spacing w:before="72" w:line="280" w:lineRule="exact"/>
        <w:jc w:val="left"/>
        <w:rPr>
          <w:i/>
          <w:sz w:val="24"/>
        </w:rPr>
      </w:pPr>
      <w:r>
        <w:rPr>
          <w:b/>
          <w:sz w:val="24"/>
        </w:rPr>
        <w:lastRenderedPageBreak/>
        <w:t xml:space="preserve">Spelling: </w:t>
      </w:r>
      <w:r>
        <w:rPr>
          <w:color w:val="252525"/>
          <w:sz w:val="24"/>
        </w:rPr>
        <w:t xml:space="preserve">Spelling should conform to American usage, as preferred in </w:t>
      </w:r>
      <w:r>
        <w:rPr>
          <w:i/>
          <w:color w:val="252525"/>
          <w:sz w:val="24"/>
        </w:rPr>
        <w:t>Webster’s Third</w:t>
      </w:r>
      <w:r>
        <w:rPr>
          <w:i/>
          <w:color w:val="252525"/>
          <w:spacing w:val="-12"/>
          <w:sz w:val="24"/>
        </w:rPr>
        <w:t xml:space="preserve"> </w:t>
      </w:r>
      <w:r>
        <w:rPr>
          <w:i/>
          <w:color w:val="252525"/>
          <w:sz w:val="24"/>
        </w:rPr>
        <w:t>New</w:t>
      </w:r>
    </w:p>
    <w:p w14:paraId="18DC7319" w14:textId="77777777" w:rsidR="00A66E7C" w:rsidRDefault="001738D0">
      <w:pPr>
        <w:pStyle w:val="ListParagraph"/>
        <w:numPr>
          <w:ilvl w:val="0"/>
          <w:numId w:val="2"/>
        </w:numPr>
        <w:tabs>
          <w:tab w:val="left" w:pos="699"/>
          <w:tab w:val="left" w:pos="700"/>
        </w:tabs>
        <w:jc w:val="left"/>
        <w:rPr>
          <w:sz w:val="24"/>
        </w:rPr>
      </w:pPr>
      <w:r>
        <w:rPr>
          <w:i/>
          <w:color w:val="252525"/>
          <w:sz w:val="24"/>
        </w:rPr>
        <w:t xml:space="preserve">International Dictionary </w:t>
      </w:r>
      <w:r>
        <w:rPr>
          <w:color w:val="252525"/>
          <w:sz w:val="24"/>
        </w:rPr>
        <w:t xml:space="preserve">(Merriam-Webster). </w:t>
      </w:r>
      <w:r>
        <w:rPr>
          <w:sz w:val="24"/>
        </w:rPr>
        <w:t>Use American English and spelling except</w:t>
      </w:r>
      <w:r>
        <w:rPr>
          <w:spacing w:val="-13"/>
          <w:sz w:val="24"/>
        </w:rPr>
        <w:t xml:space="preserve"> </w:t>
      </w:r>
      <w:r>
        <w:rPr>
          <w:sz w:val="24"/>
        </w:rPr>
        <w:t>for</w:t>
      </w:r>
    </w:p>
    <w:p w14:paraId="5C384791" w14:textId="77777777" w:rsidR="00A66E7C" w:rsidRDefault="001738D0">
      <w:pPr>
        <w:pStyle w:val="ListParagraph"/>
        <w:numPr>
          <w:ilvl w:val="0"/>
          <w:numId w:val="2"/>
        </w:numPr>
        <w:tabs>
          <w:tab w:val="left" w:pos="699"/>
          <w:tab w:val="left" w:pos="700"/>
        </w:tabs>
        <w:spacing w:line="280" w:lineRule="exact"/>
        <w:jc w:val="left"/>
        <w:rPr>
          <w:sz w:val="24"/>
        </w:rPr>
      </w:pPr>
      <w:r>
        <w:rPr>
          <w:sz w:val="24"/>
        </w:rPr>
        <w:t>titles in literature citations, where the originally published spelling should be</w:t>
      </w:r>
      <w:r>
        <w:rPr>
          <w:spacing w:val="-17"/>
          <w:sz w:val="24"/>
        </w:rPr>
        <w:t xml:space="preserve"> </w:t>
      </w:r>
      <w:r>
        <w:rPr>
          <w:sz w:val="24"/>
        </w:rPr>
        <w:t>followed.</w:t>
      </w:r>
    </w:p>
    <w:p w14:paraId="761E7C6F" w14:textId="77777777" w:rsidR="00A66E7C" w:rsidRDefault="00A66E7C">
      <w:pPr>
        <w:pStyle w:val="BodyText"/>
        <w:spacing w:before="11" w:line="240" w:lineRule="auto"/>
        <w:ind w:left="0" w:firstLine="0"/>
        <w:rPr>
          <w:sz w:val="15"/>
        </w:rPr>
      </w:pPr>
    </w:p>
    <w:p w14:paraId="0A98AAB5" w14:textId="77777777" w:rsidR="00A66E7C" w:rsidRDefault="001738D0">
      <w:pPr>
        <w:pStyle w:val="ListParagraph"/>
        <w:numPr>
          <w:ilvl w:val="0"/>
          <w:numId w:val="2"/>
        </w:numPr>
        <w:tabs>
          <w:tab w:val="left" w:pos="699"/>
          <w:tab w:val="left" w:pos="700"/>
        </w:tabs>
        <w:spacing w:before="90" w:line="280" w:lineRule="exact"/>
        <w:jc w:val="left"/>
        <w:rPr>
          <w:sz w:val="24"/>
        </w:rPr>
      </w:pPr>
      <w:r>
        <w:rPr>
          <w:b/>
          <w:sz w:val="24"/>
        </w:rPr>
        <w:t xml:space="preserve">Statistics: </w:t>
      </w:r>
      <w:r>
        <w:rPr>
          <w:sz w:val="24"/>
        </w:rPr>
        <w:t>Do not cite a reference for commonly used experimental designs, such as</w:t>
      </w:r>
      <w:r>
        <w:rPr>
          <w:spacing w:val="-15"/>
          <w:sz w:val="24"/>
        </w:rPr>
        <w:t xml:space="preserve"> </w:t>
      </w:r>
      <w:r>
        <w:rPr>
          <w:sz w:val="24"/>
        </w:rPr>
        <w:t>completely</w:t>
      </w:r>
    </w:p>
    <w:p w14:paraId="1DD9A950" w14:textId="77777777" w:rsidR="00A66E7C" w:rsidRDefault="001738D0">
      <w:pPr>
        <w:pStyle w:val="ListParagraph"/>
        <w:numPr>
          <w:ilvl w:val="0"/>
          <w:numId w:val="2"/>
        </w:numPr>
        <w:tabs>
          <w:tab w:val="left" w:pos="699"/>
          <w:tab w:val="left" w:pos="700"/>
        </w:tabs>
        <w:jc w:val="left"/>
        <w:rPr>
          <w:sz w:val="24"/>
        </w:rPr>
      </w:pPr>
      <w:r>
        <w:rPr>
          <w:sz w:val="24"/>
        </w:rPr>
        <w:t xml:space="preserve">randomized, randomized block, and split-plot designs, or simple procedures such as </w:t>
      </w:r>
      <w:r>
        <w:rPr>
          <w:i/>
          <w:sz w:val="24"/>
        </w:rPr>
        <w:t xml:space="preserve">t </w:t>
      </w:r>
      <w:r>
        <w:rPr>
          <w:sz w:val="24"/>
        </w:rPr>
        <w:t>tests.</w:t>
      </w:r>
      <w:r>
        <w:rPr>
          <w:spacing w:val="-12"/>
          <w:sz w:val="24"/>
        </w:rPr>
        <w:t xml:space="preserve"> </w:t>
      </w:r>
      <w:r>
        <w:rPr>
          <w:sz w:val="24"/>
        </w:rPr>
        <w:t>For</w:t>
      </w:r>
    </w:p>
    <w:p w14:paraId="42412772" w14:textId="77777777" w:rsidR="00A66E7C" w:rsidRDefault="001738D0">
      <w:pPr>
        <w:pStyle w:val="ListParagraph"/>
        <w:numPr>
          <w:ilvl w:val="0"/>
          <w:numId w:val="2"/>
        </w:numPr>
        <w:tabs>
          <w:tab w:val="left" w:pos="699"/>
          <w:tab w:val="left" w:pos="700"/>
        </w:tabs>
        <w:jc w:val="left"/>
        <w:rPr>
          <w:sz w:val="24"/>
        </w:rPr>
      </w:pPr>
      <w:r>
        <w:rPr>
          <w:sz w:val="24"/>
        </w:rPr>
        <w:t>little-used statistical methods, designs, or analyses, cite an appropriate and accessible</w:t>
      </w:r>
      <w:r>
        <w:rPr>
          <w:spacing w:val="-16"/>
          <w:sz w:val="24"/>
        </w:rPr>
        <w:t xml:space="preserve"> </w:t>
      </w:r>
      <w:r>
        <w:rPr>
          <w:sz w:val="24"/>
        </w:rPr>
        <w:t>reference.</w:t>
      </w:r>
    </w:p>
    <w:p w14:paraId="589321E5" w14:textId="77777777" w:rsidR="00A66E7C" w:rsidRDefault="001738D0">
      <w:pPr>
        <w:pStyle w:val="ListParagraph"/>
        <w:numPr>
          <w:ilvl w:val="0"/>
          <w:numId w:val="2"/>
        </w:numPr>
        <w:tabs>
          <w:tab w:val="left" w:pos="699"/>
          <w:tab w:val="left" w:pos="700"/>
        </w:tabs>
        <w:jc w:val="left"/>
        <w:rPr>
          <w:sz w:val="24"/>
        </w:rPr>
      </w:pPr>
      <w:r>
        <w:rPr>
          <w:sz w:val="24"/>
        </w:rPr>
        <w:t>If computer software programs are used, they should be treated as proprietary material</w:t>
      </w:r>
      <w:r>
        <w:rPr>
          <w:spacing w:val="-20"/>
          <w:sz w:val="24"/>
        </w:rPr>
        <w:t xml:space="preserve"> </w:t>
      </w:r>
      <w:r>
        <w:rPr>
          <w:sz w:val="24"/>
        </w:rPr>
        <w:t>or</w:t>
      </w:r>
    </w:p>
    <w:p w14:paraId="1F883419" w14:textId="77777777" w:rsidR="00A66E7C" w:rsidRDefault="001738D0">
      <w:pPr>
        <w:pStyle w:val="ListParagraph"/>
        <w:numPr>
          <w:ilvl w:val="0"/>
          <w:numId w:val="2"/>
        </w:numPr>
        <w:tabs>
          <w:tab w:val="left" w:pos="699"/>
          <w:tab w:val="left" w:pos="700"/>
        </w:tabs>
        <w:jc w:val="left"/>
        <w:rPr>
          <w:sz w:val="24"/>
        </w:rPr>
      </w:pPr>
      <w:r>
        <w:rPr>
          <w:sz w:val="24"/>
        </w:rPr>
        <w:t>apparatus. Give the manufacture or developer name with location within the text body</w:t>
      </w:r>
      <w:r>
        <w:rPr>
          <w:spacing w:val="-21"/>
          <w:sz w:val="24"/>
        </w:rPr>
        <w:t xml:space="preserve"> </w:t>
      </w:r>
      <w:r>
        <w:rPr>
          <w:sz w:val="24"/>
        </w:rPr>
        <w:t>(in</w:t>
      </w:r>
    </w:p>
    <w:p w14:paraId="474357C2" w14:textId="77777777" w:rsidR="00A66E7C" w:rsidRDefault="001738D0">
      <w:pPr>
        <w:pStyle w:val="ListParagraph"/>
        <w:numPr>
          <w:ilvl w:val="0"/>
          <w:numId w:val="2"/>
        </w:numPr>
        <w:tabs>
          <w:tab w:val="left" w:pos="699"/>
          <w:tab w:val="left" w:pos="700"/>
        </w:tabs>
        <w:jc w:val="left"/>
        <w:rPr>
          <w:sz w:val="24"/>
        </w:rPr>
      </w:pPr>
      <w:r>
        <w:rPr>
          <w:sz w:val="24"/>
        </w:rPr>
        <w:t>parentheses). This includes SAS software. Do not list SAS software in the Literature</w:t>
      </w:r>
      <w:r>
        <w:rPr>
          <w:spacing w:val="-12"/>
          <w:sz w:val="24"/>
        </w:rPr>
        <w:t xml:space="preserve"> </w:t>
      </w:r>
      <w:r>
        <w:rPr>
          <w:sz w:val="24"/>
        </w:rPr>
        <w:t>Cited</w:t>
      </w:r>
    </w:p>
    <w:p w14:paraId="7D8A7B8C" w14:textId="77777777" w:rsidR="00A66E7C" w:rsidRDefault="001738D0">
      <w:pPr>
        <w:pStyle w:val="ListParagraph"/>
        <w:numPr>
          <w:ilvl w:val="0"/>
          <w:numId w:val="2"/>
        </w:numPr>
        <w:tabs>
          <w:tab w:val="left" w:pos="699"/>
          <w:tab w:val="left" w:pos="700"/>
        </w:tabs>
        <w:spacing w:line="280" w:lineRule="exact"/>
        <w:ind w:hanging="586"/>
        <w:jc w:val="left"/>
        <w:rPr>
          <w:sz w:val="24"/>
        </w:rPr>
      </w:pPr>
      <w:r>
        <w:rPr>
          <w:sz w:val="24"/>
        </w:rPr>
        <w:t>section.</w:t>
      </w:r>
    </w:p>
    <w:p w14:paraId="44B2B467" w14:textId="77777777" w:rsidR="00A66E7C" w:rsidRDefault="00A66E7C">
      <w:pPr>
        <w:pStyle w:val="BodyText"/>
        <w:spacing w:before="11" w:line="240" w:lineRule="auto"/>
        <w:ind w:left="0" w:firstLine="0"/>
        <w:rPr>
          <w:sz w:val="15"/>
        </w:rPr>
      </w:pPr>
    </w:p>
    <w:p w14:paraId="16BFA7B7" w14:textId="77777777" w:rsidR="00A66E7C" w:rsidRDefault="001738D0">
      <w:pPr>
        <w:pStyle w:val="ListParagraph"/>
        <w:numPr>
          <w:ilvl w:val="0"/>
          <w:numId w:val="2"/>
        </w:numPr>
        <w:tabs>
          <w:tab w:val="left" w:pos="699"/>
          <w:tab w:val="left" w:pos="700"/>
        </w:tabs>
        <w:spacing w:before="90" w:line="278" w:lineRule="exact"/>
        <w:ind w:hanging="586"/>
        <w:jc w:val="left"/>
        <w:rPr>
          <w:sz w:val="24"/>
        </w:rPr>
      </w:pPr>
      <w:r>
        <w:rPr>
          <w:sz w:val="24"/>
        </w:rPr>
        <w:t xml:space="preserve">The achieved significance level for statistical tests (e.g., </w:t>
      </w:r>
      <w:r>
        <w:rPr>
          <w:i/>
          <w:sz w:val="24"/>
        </w:rPr>
        <w:t xml:space="preserve">P </w:t>
      </w:r>
      <w:r>
        <w:rPr>
          <w:sz w:val="24"/>
        </w:rPr>
        <w:t xml:space="preserve">≤ 0.05, </w:t>
      </w:r>
      <w:r>
        <w:rPr>
          <w:i/>
          <w:sz w:val="24"/>
        </w:rPr>
        <w:t xml:space="preserve">P </w:t>
      </w:r>
      <w:r>
        <w:rPr>
          <w:sz w:val="24"/>
        </w:rPr>
        <w:t xml:space="preserve">≤ 0.001; or </w:t>
      </w:r>
      <w:r>
        <w:rPr>
          <w:i/>
          <w:sz w:val="24"/>
        </w:rPr>
        <w:t xml:space="preserve">P </w:t>
      </w:r>
      <w:r>
        <w:rPr>
          <w:sz w:val="24"/>
        </w:rPr>
        <w:t xml:space="preserve">&gt; 0.05, </w:t>
      </w:r>
      <w:r>
        <w:rPr>
          <w:i/>
          <w:sz w:val="24"/>
        </w:rPr>
        <w:t>P</w:t>
      </w:r>
      <w:r>
        <w:rPr>
          <w:i/>
          <w:spacing w:val="-15"/>
          <w:sz w:val="24"/>
        </w:rPr>
        <w:t xml:space="preserve"> </w:t>
      </w:r>
      <w:r>
        <w:rPr>
          <w:sz w:val="24"/>
        </w:rPr>
        <w:t>&gt;</w:t>
      </w:r>
    </w:p>
    <w:p w14:paraId="5191D838" w14:textId="77777777" w:rsidR="00A66E7C" w:rsidRDefault="001738D0">
      <w:pPr>
        <w:pStyle w:val="ListParagraph"/>
        <w:numPr>
          <w:ilvl w:val="0"/>
          <w:numId w:val="2"/>
        </w:numPr>
        <w:tabs>
          <w:tab w:val="left" w:pos="699"/>
          <w:tab w:val="left" w:pos="700"/>
        </w:tabs>
        <w:spacing w:line="275" w:lineRule="exact"/>
        <w:ind w:hanging="586"/>
        <w:jc w:val="left"/>
        <w:rPr>
          <w:sz w:val="24"/>
        </w:rPr>
      </w:pPr>
      <w:r>
        <w:rPr>
          <w:sz w:val="24"/>
        </w:rPr>
        <w:t>1.10) should be given in parentheses after the comparison (generally end of clause or end</w:t>
      </w:r>
      <w:r>
        <w:rPr>
          <w:spacing w:val="-14"/>
          <w:sz w:val="24"/>
        </w:rPr>
        <w:t xml:space="preserve"> </w:t>
      </w:r>
      <w:r>
        <w:rPr>
          <w:sz w:val="24"/>
        </w:rPr>
        <w:t>of</w:t>
      </w:r>
    </w:p>
    <w:p w14:paraId="6320B3C9" w14:textId="77777777" w:rsidR="00A66E7C" w:rsidRDefault="001738D0">
      <w:pPr>
        <w:pStyle w:val="ListParagraph"/>
        <w:numPr>
          <w:ilvl w:val="0"/>
          <w:numId w:val="2"/>
        </w:numPr>
        <w:tabs>
          <w:tab w:val="left" w:pos="699"/>
          <w:tab w:val="left" w:pos="700"/>
        </w:tabs>
        <w:spacing w:line="280" w:lineRule="exact"/>
        <w:ind w:hanging="586"/>
        <w:jc w:val="left"/>
        <w:rPr>
          <w:sz w:val="24"/>
        </w:rPr>
      </w:pPr>
      <w:r>
        <w:rPr>
          <w:sz w:val="24"/>
        </w:rPr>
        <w:t>sentence): (</w:t>
      </w:r>
      <w:r>
        <w:rPr>
          <w:i/>
          <w:sz w:val="24"/>
        </w:rPr>
        <w:t xml:space="preserve">P </w:t>
      </w:r>
      <w:r>
        <w:rPr>
          <w:sz w:val="24"/>
        </w:rPr>
        <w:t>≤ 0.05) (</w:t>
      </w:r>
      <w:r>
        <w:rPr>
          <w:i/>
          <w:sz w:val="24"/>
        </w:rPr>
        <w:t xml:space="preserve">P </w:t>
      </w:r>
      <w:r>
        <w:rPr>
          <w:sz w:val="24"/>
        </w:rPr>
        <w:t>&gt; 0.05) (</w:t>
      </w:r>
      <w:r>
        <w:rPr>
          <w:i/>
          <w:sz w:val="24"/>
        </w:rPr>
        <w:t>note</w:t>
      </w:r>
      <w:r>
        <w:rPr>
          <w:i/>
          <w:spacing w:val="-4"/>
          <w:sz w:val="24"/>
        </w:rPr>
        <w:t xml:space="preserve"> </w:t>
      </w:r>
      <w:r>
        <w:rPr>
          <w:i/>
          <w:sz w:val="24"/>
        </w:rPr>
        <w:t>spacing</w:t>
      </w:r>
      <w:r>
        <w:rPr>
          <w:sz w:val="24"/>
        </w:rPr>
        <w:t>).</w:t>
      </w:r>
    </w:p>
    <w:p w14:paraId="789DFEE2" w14:textId="77777777" w:rsidR="00A66E7C" w:rsidRDefault="00A66E7C">
      <w:pPr>
        <w:pStyle w:val="BodyText"/>
        <w:spacing w:line="240" w:lineRule="auto"/>
        <w:ind w:left="0" w:firstLine="0"/>
        <w:rPr>
          <w:sz w:val="16"/>
        </w:rPr>
      </w:pPr>
    </w:p>
    <w:p w14:paraId="60480E46" w14:textId="77777777" w:rsidR="00A66E7C" w:rsidRDefault="001738D0">
      <w:pPr>
        <w:pStyle w:val="ListParagraph"/>
        <w:numPr>
          <w:ilvl w:val="0"/>
          <w:numId w:val="2"/>
        </w:numPr>
        <w:tabs>
          <w:tab w:val="left" w:pos="699"/>
          <w:tab w:val="left" w:pos="700"/>
        </w:tabs>
        <w:spacing w:before="90" w:line="280" w:lineRule="exact"/>
        <w:ind w:hanging="586"/>
        <w:jc w:val="left"/>
        <w:rPr>
          <w:sz w:val="24"/>
        </w:rPr>
      </w:pPr>
      <w:r>
        <w:rPr>
          <w:sz w:val="24"/>
        </w:rPr>
        <w:t xml:space="preserve">The asterisk symbols *, **, and *** are used to show significance at </w:t>
      </w:r>
      <w:r>
        <w:rPr>
          <w:i/>
          <w:sz w:val="24"/>
        </w:rPr>
        <w:t xml:space="preserve">P </w:t>
      </w:r>
      <w:r>
        <w:rPr>
          <w:sz w:val="24"/>
        </w:rPr>
        <w:t>≤ 0.05, 0.01 and</w:t>
      </w:r>
      <w:r>
        <w:rPr>
          <w:spacing w:val="-9"/>
          <w:sz w:val="24"/>
        </w:rPr>
        <w:t xml:space="preserve"> </w:t>
      </w:r>
      <w:r>
        <w:rPr>
          <w:sz w:val="24"/>
        </w:rPr>
        <w:t>0.001</w:t>
      </w:r>
    </w:p>
    <w:p w14:paraId="47587C1B" w14:textId="77777777" w:rsidR="00A66E7C" w:rsidRDefault="001738D0">
      <w:pPr>
        <w:pStyle w:val="ListParagraph"/>
        <w:numPr>
          <w:ilvl w:val="0"/>
          <w:numId w:val="2"/>
        </w:numPr>
        <w:tabs>
          <w:tab w:val="left" w:pos="699"/>
          <w:tab w:val="left" w:pos="700"/>
        </w:tabs>
        <w:spacing w:line="280" w:lineRule="exact"/>
        <w:ind w:hanging="586"/>
        <w:jc w:val="left"/>
        <w:rPr>
          <w:sz w:val="24"/>
        </w:rPr>
      </w:pPr>
      <w:r>
        <w:rPr>
          <w:sz w:val="24"/>
        </w:rPr>
        <w:t>probability levels,</w:t>
      </w:r>
      <w:r>
        <w:rPr>
          <w:spacing w:val="-6"/>
          <w:sz w:val="24"/>
        </w:rPr>
        <w:t xml:space="preserve"> </w:t>
      </w:r>
      <w:r>
        <w:rPr>
          <w:sz w:val="24"/>
        </w:rPr>
        <w:t>respectively.</w:t>
      </w:r>
    </w:p>
    <w:p w14:paraId="289DE822" w14:textId="77777777" w:rsidR="00A66E7C" w:rsidRDefault="00A66E7C">
      <w:pPr>
        <w:pStyle w:val="BodyText"/>
        <w:spacing w:before="11" w:line="240" w:lineRule="auto"/>
        <w:ind w:left="0" w:firstLine="0"/>
        <w:rPr>
          <w:sz w:val="15"/>
        </w:rPr>
      </w:pPr>
    </w:p>
    <w:p w14:paraId="4CDF2F67" w14:textId="77777777" w:rsidR="00A66E7C" w:rsidRDefault="001738D0">
      <w:pPr>
        <w:pStyle w:val="ListParagraph"/>
        <w:numPr>
          <w:ilvl w:val="0"/>
          <w:numId w:val="2"/>
        </w:numPr>
        <w:tabs>
          <w:tab w:val="left" w:pos="699"/>
          <w:tab w:val="left" w:pos="700"/>
        </w:tabs>
        <w:spacing w:before="90" w:line="240" w:lineRule="auto"/>
        <w:ind w:hanging="586"/>
        <w:jc w:val="left"/>
        <w:rPr>
          <w:sz w:val="24"/>
        </w:rPr>
      </w:pPr>
      <w:r>
        <w:rPr>
          <w:sz w:val="24"/>
        </w:rPr>
        <w:t xml:space="preserve">Student’s </w:t>
      </w:r>
      <w:r>
        <w:rPr>
          <w:i/>
          <w:sz w:val="24"/>
        </w:rPr>
        <w:t>t</w:t>
      </w:r>
      <w:r>
        <w:rPr>
          <w:sz w:val="24"/>
        </w:rPr>
        <w:t xml:space="preserve">-test, </w:t>
      </w:r>
      <w:r>
        <w:rPr>
          <w:i/>
          <w:sz w:val="24"/>
        </w:rPr>
        <w:t>U</w:t>
      </w:r>
      <w:r>
        <w:rPr>
          <w:sz w:val="24"/>
        </w:rPr>
        <w:t>-test, k-ratio,</w:t>
      </w:r>
      <w:r>
        <w:rPr>
          <w:spacing w:val="-2"/>
          <w:sz w:val="24"/>
        </w:rPr>
        <w:t xml:space="preserve"> </w:t>
      </w:r>
      <w:r>
        <w:rPr>
          <w:i/>
          <w:sz w:val="24"/>
        </w:rPr>
        <w:t>F</w:t>
      </w:r>
      <w:r>
        <w:rPr>
          <w:sz w:val="24"/>
        </w:rPr>
        <w:t>-test.</w:t>
      </w:r>
    </w:p>
    <w:p w14:paraId="292A4E19" w14:textId="77777777" w:rsidR="00A66E7C" w:rsidRDefault="00A66E7C">
      <w:pPr>
        <w:pStyle w:val="BodyText"/>
        <w:spacing w:before="11" w:line="240" w:lineRule="auto"/>
        <w:ind w:left="0" w:firstLine="0"/>
        <w:rPr>
          <w:sz w:val="15"/>
        </w:rPr>
      </w:pPr>
    </w:p>
    <w:p w14:paraId="5702DA17" w14:textId="77777777" w:rsidR="00A66E7C" w:rsidRDefault="001738D0">
      <w:pPr>
        <w:pStyle w:val="ListParagraph"/>
        <w:numPr>
          <w:ilvl w:val="0"/>
          <w:numId w:val="2"/>
        </w:numPr>
        <w:tabs>
          <w:tab w:val="left" w:pos="699"/>
          <w:tab w:val="left" w:pos="700"/>
        </w:tabs>
        <w:spacing w:before="90" w:after="22" w:line="240" w:lineRule="auto"/>
        <w:ind w:hanging="586"/>
        <w:jc w:val="left"/>
        <w:rPr>
          <w:sz w:val="24"/>
        </w:rPr>
      </w:pPr>
      <w:r>
        <w:rPr>
          <w:sz w:val="24"/>
        </w:rPr>
        <w:t>Some abbreviations commonly used in statistics and denotation of those to be typeset in</w:t>
      </w:r>
      <w:r>
        <w:rPr>
          <w:spacing w:val="-16"/>
          <w:sz w:val="24"/>
        </w:rPr>
        <w:t xml:space="preserve"> </w:t>
      </w:r>
      <w:r>
        <w:rPr>
          <w:sz w:val="24"/>
        </w:rPr>
        <w:t>italics:</w:t>
      </w:r>
    </w:p>
    <w:tbl>
      <w:tblPr>
        <w:tblW w:w="0" w:type="auto"/>
        <w:tblInd w:w="749"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126"/>
        <w:gridCol w:w="7836"/>
      </w:tblGrid>
      <w:tr w:rsidR="00A66E7C" w14:paraId="18B070F1" w14:textId="77777777">
        <w:trPr>
          <w:trHeight w:val="321"/>
        </w:trPr>
        <w:tc>
          <w:tcPr>
            <w:tcW w:w="1126" w:type="dxa"/>
            <w:tcBorders>
              <w:left w:val="double" w:sz="2" w:space="0" w:color="EFEFEF"/>
            </w:tcBorders>
          </w:tcPr>
          <w:p w14:paraId="2375895C" w14:textId="77777777" w:rsidR="00A66E7C" w:rsidRDefault="00A66E7C">
            <w:pPr>
              <w:pStyle w:val="TableParagraph"/>
              <w:spacing w:before="1"/>
              <w:ind w:left="0"/>
              <w:rPr>
                <w:sz w:val="5"/>
              </w:rPr>
            </w:pPr>
          </w:p>
          <w:p w14:paraId="6F236290" w14:textId="77777777" w:rsidR="00A66E7C" w:rsidRDefault="001738D0">
            <w:pPr>
              <w:pStyle w:val="TableParagraph"/>
              <w:spacing w:before="0" w:line="225" w:lineRule="exact"/>
              <w:ind w:left="425"/>
              <w:rPr>
                <w:sz w:val="20"/>
              </w:rPr>
            </w:pPr>
            <w:r>
              <w:rPr>
                <w:noProof/>
                <w:position w:val="-4"/>
                <w:sz w:val="20"/>
              </w:rPr>
              <w:drawing>
                <wp:inline distT="0" distB="0" distL="0" distR="0" wp14:anchorId="06AE95FD" wp14:editId="72BCC14E">
                  <wp:extent cx="142875" cy="142875"/>
                  <wp:effectExtent l="0" t="0" r="0" b="0"/>
                  <wp:docPr id="3" name="image2.png" descr="X caron; symbol for arithmetic me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4" cstate="print"/>
                          <a:stretch>
                            <a:fillRect/>
                          </a:stretch>
                        </pic:blipFill>
                        <pic:spPr>
                          <a:xfrm>
                            <a:off x="0" y="0"/>
                            <a:ext cx="142875" cy="142875"/>
                          </a:xfrm>
                          <a:prstGeom prst="rect">
                            <a:avLst/>
                          </a:prstGeom>
                        </pic:spPr>
                      </pic:pic>
                    </a:graphicData>
                  </a:graphic>
                </wp:inline>
              </w:drawing>
            </w:r>
          </w:p>
        </w:tc>
        <w:tc>
          <w:tcPr>
            <w:tcW w:w="7836" w:type="dxa"/>
          </w:tcPr>
          <w:p w14:paraId="3B892DD7" w14:textId="77777777" w:rsidR="00A66E7C" w:rsidRDefault="001738D0">
            <w:pPr>
              <w:pStyle w:val="TableParagraph"/>
              <w:spacing w:before="14"/>
              <w:ind w:left="29"/>
              <w:rPr>
                <w:sz w:val="24"/>
              </w:rPr>
            </w:pPr>
            <w:r>
              <w:rPr>
                <w:sz w:val="24"/>
              </w:rPr>
              <w:t>Arithmetic mean</w:t>
            </w:r>
          </w:p>
        </w:tc>
      </w:tr>
      <w:tr w:rsidR="00A66E7C" w14:paraId="2A7B728D" w14:textId="77777777">
        <w:trPr>
          <w:trHeight w:val="322"/>
        </w:trPr>
        <w:tc>
          <w:tcPr>
            <w:tcW w:w="1126" w:type="dxa"/>
            <w:tcBorders>
              <w:left w:val="double" w:sz="2" w:space="0" w:color="EFEFEF"/>
            </w:tcBorders>
          </w:tcPr>
          <w:p w14:paraId="43E98D3D" w14:textId="77777777" w:rsidR="00A66E7C" w:rsidRDefault="001738D0">
            <w:pPr>
              <w:pStyle w:val="TableParagraph"/>
              <w:spacing w:before="44" w:line="158" w:lineRule="auto"/>
              <w:ind w:left="380" w:right="375"/>
              <w:jc w:val="center"/>
              <w:rPr>
                <w:sz w:val="16"/>
              </w:rPr>
            </w:pPr>
            <w:r>
              <w:rPr>
                <w:position w:val="-8"/>
                <w:sz w:val="24"/>
              </w:rPr>
              <w:t>χ</w:t>
            </w:r>
            <w:r>
              <w:rPr>
                <w:sz w:val="16"/>
              </w:rPr>
              <w:t>2</w:t>
            </w:r>
          </w:p>
        </w:tc>
        <w:tc>
          <w:tcPr>
            <w:tcW w:w="7836" w:type="dxa"/>
          </w:tcPr>
          <w:p w14:paraId="71DC4622" w14:textId="77777777" w:rsidR="00A66E7C" w:rsidRDefault="001738D0">
            <w:pPr>
              <w:pStyle w:val="TableParagraph"/>
              <w:spacing w:before="15"/>
              <w:ind w:left="29"/>
              <w:rPr>
                <w:sz w:val="24"/>
              </w:rPr>
            </w:pPr>
            <w:r>
              <w:rPr>
                <w:sz w:val="24"/>
              </w:rPr>
              <w:t>Chi-square</w:t>
            </w:r>
          </w:p>
        </w:tc>
      </w:tr>
      <w:tr w:rsidR="00A66E7C" w14:paraId="4A28263C" w14:textId="77777777">
        <w:trPr>
          <w:trHeight w:val="319"/>
        </w:trPr>
        <w:tc>
          <w:tcPr>
            <w:tcW w:w="1126" w:type="dxa"/>
            <w:tcBorders>
              <w:left w:val="double" w:sz="2" w:space="0" w:color="EFEFEF"/>
            </w:tcBorders>
          </w:tcPr>
          <w:p w14:paraId="5CE649C9" w14:textId="77777777" w:rsidR="00A66E7C" w:rsidRDefault="001738D0">
            <w:pPr>
              <w:pStyle w:val="TableParagraph"/>
              <w:spacing w:before="12"/>
              <w:ind w:left="8"/>
              <w:jc w:val="center"/>
              <w:rPr>
                <w:i/>
                <w:sz w:val="24"/>
              </w:rPr>
            </w:pPr>
            <w:r>
              <w:rPr>
                <w:i/>
                <w:sz w:val="24"/>
              </w:rPr>
              <w:t>r</w:t>
            </w:r>
          </w:p>
        </w:tc>
        <w:tc>
          <w:tcPr>
            <w:tcW w:w="7836" w:type="dxa"/>
          </w:tcPr>
          <w:p w14:paraId="09A99790" w14:textId="77777777" w:rsidR="00A66E7C" w:rsidRDefault="001738D0">
            <w:pPr>
              <w:pStyle w:val="TableParagraph"/>
              <w:spacing w:before="12"/>
              <w:ind w:left="29"/>
              <w:rPr>
                <w:sz w:val="24"/>
              </w:rPr>
            </w:pPr>
            <w:r>
              <w:rPr>
                <w:sz w:val="24"/>
              </w:rPr>
              <w:t>Correlation coefficient</w:t>
            </w:r>
          </w:p>
        </w:tc>
      </w:tr>
      <w:tr w:rsidR="00A66E7C" w14:paraId="605822DF" w14:textId="77777777">
        <w:trPr>
          <w:trHeight w:val="322"/>
        </w:trPr>
        <w:tc>
          <w:tcPr>
            <w:tcW w:w="1126" w:type="dxa"/>
            <w:tcBorders>
              <w:left w:val="double" w:sz="2" w:space="0" w:color="EFEFEF"/>
            </w:tcBorders>
          </w:tcPr>
          <w:p w14:paraId="014FAB1C" w14:textId="77777777" w:rsidR="00A66E7C" w:rsidRDefault="001738D0">
            <w:pPr>
              <w:pStyle w:val="TableParagraph"/>
              <w:spacing w:before="44" w:line="158" w:lineRule="auto"/>
              <w:ind w:left="383" w:right="375"/>
              <w:jc w:val="center"/>
              <w:rPr>
                <w:i/>
                <w:sz w:val="16"/>
              </w:rPr>
            </w:pPr>
            <w:r>
              <w:rPr>
                <w:i/>
                <w:position w:val="-8"/>
                <w:sz w:val="24"/>
              </w:rPr>
              <w:t>R</w:t>
            </w:r>
            <w:r>
              <w:rPr>
                <w:i/>
                <w:sz w:val="16"/>
              </w:rPr>
              <w:t>2</w:t>
            </w:r>
          </w:p>
        </w:tc>
        <w:tc>
          <w:tcPr>
            <w:tcW w:w="7836" w:type="dxa"/>
          </w:tcPr>
          <w:p w14:paraId="68640672" w14:textId="77777777" w:rsidR="00A66E7C" w:rsidRDefault="001738D0">
            <w:pPr>
              <w:pStyle w:val="TableParagraph"/>
              <w:spacing w:before="15"/>
              <w:ind w:left="29"/>
              <w:rPr>
                <w:sz w:val="24"/>
              </w:rPr>
            </w:pPr>
            <w:r>
              <w:rPr>
                <w:sz w:val="24"/>
              </w:rPr>
              <w:t>Coefficient of multiple determination</w:t>
            </w:r>
          </w:p>
        </w:tc>
      </w:tr>
      <w:tr w:rsidR="00A66E7C" w14:paraId="16C45E5A" w14:textId="77777777">
        <w:trPr>
          <w:trHeight w:val="319"/>
        </w:trPr>
        <w:tc>
          <w:tcPr>
            <w:tcW w:w="1126" w:type="dxa"/>
            <w:tcBorders>
              <w:left w:val="double" w:sz="2" w:space="0" w:color="EFEFEF"/>
            </w:tcBorders>
          </w:tcPr>
          <w:p w14:paraId="303EBA0D" w14:textId="77777777" w:rsidR="00A66E7C" w:rsidRDefault="001738D0">
            <w:pPr>
              <w:pStyle w:val="TableParagraph"/>
              <w:spacing w:before="43" w:line="153" w:lineRule="auto"/>
              <w:ind w:left="383" w:right="375"/>
              <w:jc w:val="center"/>
              <w:rPr>
                <w:i/>
                <w:sz w:val="16"/>
              </w:rPr>
            </w:pPr>
            <w:r>
              <w:rPr>
                <w:i/>
                <w:position w:val="-8"/>
                <w:sz w:val="24"/>
              </w:rPr>
              <w:t>r</w:t>
            </w:r>
            <w:r>
              <w:rPr>
                <w:i/>
                <w:sz w:val="16"/>
              </w:rPr>
              <w:t>2</w:t>
            </w:r>
          </w:p>
        </w:tc>
        <w:tc>
          <w:tcPr>
            <w:tcW w:w="7836" w:type="dxa"/>
          </w:tcPr>
          <w:p w14:paraId="717453EB" w14:textId="77777777" w:rsidR="00A66E7C" w:rsidRDefault="001738D0">
            <w:pPr>
              <w:pStyle w:val="TableParagraph"/>
              <w:spacing w:before="12"/>
              <w:ind w:left="29"/>
              <w:rPr>
                <w:sz w:val="24"/>
              </w:rPr>
            </w:pPr>
            <w:r>
              <w:rPr>
                <w:sz w:val="24"/>
              </w:rPr>
              <w:t>Coefficient of simple determination</w:t>
            </w:r>
          </w:p>
        </w:tc>
      </w:tr>
      <w:tr w:rsidR="00A66E7C" w14:paraId="7F29FBDC" w14:textId="77777777">
        <w:trPr>
          <w:trHeight w:val="322"/>
        </w:trPr>
        <w:tc>
          <w:tcPr>
            <w:tcW w:w="1126" w:type="dxa"/>
            <w:tcBorders>
              <w:left w:val="double" w:sz="2" w:space="0" w:color="EFEFEF"/>
            </w:tcBorders>
          </w:tcPr>
          <w:p w14:paraId="06645F77" w14:textId="77777777" w:rsidR="00A66E7C" w:rsidRDefault="001738D0">
            <w:pPr>
              <w:pStyle w:val="TableParagraph"/>
              <w:spacing w:before="15"/>
              <w:ind w:left="378"/>
              <w:rPr>
                <w:sz w:val="24"/>
              </w:rPr>
            </w:pPr>
            <w:r>
              <w:rPr>
                <w:sz w:val="24"/>
              </w:rPr>
              <w:t>CV</w:t>
            </w:r>
          </w:p>
        </w:tc>
        <w:tc>
          <w:tcPr>
            <w:tcW w:w="7836" w:type="dxa"/>
          </w:tcPr>
          <w:p w14:paraId="53AF179E" w14:textId="77777777" w:rsidR="00A66E7C" w:rsidRDefault="001738D0">
            <w:pPr>
              <w:pStyle w:val="TableParagraph"/>
              <w:spacing w:before="15"/>
              <w:ind w:left="29"/>
              <w:rPr>
                <w:sz w:val="24"/>
              </w:rPr>
            </w:pPr>
            <w:r>
              <w:rPr>
                <w:sz w:val="24"/>
              </w:rPr>
              <w:t>Coefficient of variation</w:t>
            </w:r>
          </w:p>
        </w:tc>
      </w:tr>
      <w:tr w:rsidR="00A66E7C" w14:paraId="46F87423" w14:textId="77777777">
        <w:trPr>
          <w:trHeight w:val="319"/>
        </w:trPr>
        <w:tc>
          <w:tcPr>
            <w:tcW w:w="1126" w:type="dxa"/>
            <w:tcBorders>
              <w:left w:val="double" w:sz="2" w:space="0" w:color="EFEFEF"/>
            </w:tcBorders>
          </w:tcPr>
          <w:p w14:paraId="08B0239B" w14:textId="77777777" w:rsidR="00A66E7C" w:rsidRDefault="001738D0">
            <w:pPr>
              <w:pStyle w:val="TableParagraph"/>
              <w:spacing w:before="12"/>
              <w:ind w:left="384" w:right="375"/>
              <w:jc w:val="center"/>
              <w:rPr>
                <w:sz w:val="24"/>
              </w:rPr>
            </w:pPr>
            <w:proofErr w:type="spellStart"/>
            <w:r>
              <w:rPr>
                <w:sz w:val="24"/>
              </w:rPr>
              <w:t>df</w:t>
            </w:r>
            <w:proofErr w:type="spellEnd"/>
          </w:p>
        </w:tc>
        <w:tc>
          <w:tcPr>
            <w:tcW w:w="7836" w:type="dxa"/>
          </w:tcPr>
          <w:p w14:paraId="6852AE5F" w14:textId="77777777" w:rsidR="00A66E7C" w:rsidRDefault="001738D0">
            <w:pPr>
              <w:pStyle w:val="TableParagraph"/>
              <w:spacing w:before="12"/>
              <w:ind w:left="29"/>
              <w:rPr>
                <w:sz w:val="24"/>
              </w:rPr>
            </w:pPr>
            <w:r>
              <w:rPr>
                <w:sz w:val="24"/>
              </w:rPr>
              <w:t>Degrees of freedom</w:t>
            </w:r>
          </w:p>
        </w:tc>
      </w:tr>
      <w:tr w:rsidR="00A66E7C" w14:paraId="32256507" w14:textId="77777777">
        <w:trPr>
          <w:trHeight w:val="322"/>
        </w:trPr>
        <w:tc>
          <w:tcPr>
            <w:tcW w:w="1126" w:type="dxa"/>
            <w:tcBorders>
              <w:left w:val="double" w:sz="2" w:space="0" w:color="EFEFEF"/>
            </w:tcBorders>
          </w:tcPr>
          <w:p w14:paraId="448C45B2" w14:textId="77777777" w:rsidR="00A66E7C" w:rsidRDefault="001738D0">
            <w:pPr>
              <w:pStyle w:val="TableParagraph"/>
              <w:spacing w:before="15"/>
              <w:ind w:left="318"/>
              <w:rPr>
                <w:sz w:val="24"/>
              </w:rPr>
            </w:pPr>
            <w:r>
              <w:rPr>
                <w:sz w:val="24"/>
              </w:rPr>
              <w:t>LSD</w:t>
            </w:r>
          </w:p>
        </w:tc>
        <w:tc>
          <w:tcPr>
            <w:tcW w:w="7836" w:type="dxa"/>
          </w:tcPr>
          <w:p w14:paraId="545A957B" w14:textId="77777777" w:rsidR="00A66E7C" w:rsidRDefault="001738D0">
            <w:pPr>
              <w:pStyle w:val="TableParagraph"/>
              <w:spacing w:before="15"/>
              <w:ind w:left="29"/>
              <w:rPr>
                <w:sz w:val="24"/>
              </w:rPr>
            </w:pPr>
            <w:r>
              <w:rPr>
                <w:sz w:val="24"/>
              </w:rPr>
              <w:t>Least significant difference</w:t>
            </w:r>
          </w:p>
        </w:tc>
      </w:tr>
      <w:tr w:rsidR="00A66E7C" w14:paraId="06E82F0E" w14:textId="77777777">
        <w:trPr>
          <w:trHeight w:val="319"/>
        </w:trPr>
        <w:tc>
          <w:tcPr>
            <w:tcW w:w="1126" w:type="dxa"/>
            <w:tcBorders>
              <w:left w:val="double" w:sz="2" w:space="0" w:color="EFEFEF"/>
            </w:tcBorders>
          </w:tcPr>
          <w:p w14:paraId="5FA1931C" w14:textId="77777777" w:rsidR="00A66E7C" w:rsidRDefault="001738D0">
            <w:pPr>
              <w:pStyle w:val="TableParagraph"/>
              <w:spacing w:before="12"/>
              <w:ind w:left="9"/>
              <w:jc w:val="center"/>
              <w:rPr>
                <w:i/>
                <w:sz w:val="24"/>
              </w:rPr>
            </w:pPr>
            <w:r>
              <w:rPr>
                <w:i/>
                <w:sz w:val="24"/>
              </w:rPr>
              <w:t>R</w:t>
            </w:r>
          </w:p>
        </w:tc>
        <w:tc>
          <w:tcPr>
            <w:tcW w:w="7836" w:type="dxa"/>
          </w:tcPr>
          <w:p w14:paraId="549583A5" w14:textId="77777777" w:rsidR="00A66E7C" w:rsidRDefault="001738D0">
            <w:pPr>
              <w:pStyle w:val="TableParagraph"/>
              <w:spacing w:before="12"/>
              <w:ind w:left="29"/>
              <w:rPr>
                <w:sz w:val="24"/>
              </w:rPr>
            </w:pPr>
            <w:r>
              <w:rPr>
                <w:sz w:val="24"/>
              </w:rPr>
              <w:t>Multiple correlation coefficient</w:t>
            </w:r>
          </w:p>
        </w:tc>
      </w:tr>
      <w:tr w:rsidR="00A66E7C" w14:paraId="38F82D11" w14:textId="77777777">
        <w:trPr>
          <w:trHeight w:val="322"/>
        </w:trPr>
        <w:tc>
          <w:tcPr>
            <w:tcW w:w="1126" w:type="dxa"/>
            <w:tcBorders>
              <w:left w:val="double" w:sz="2" w:space="0" w:color="EFEFEF"/>
            </w:tcBorders>
          </w:tcPr>
          <w:p w14:paraId="1461E4F6" w14:textId="77777777" w:rsidR="00A66E7C" w:rsidRDefault="001738D0">
            <w:pPr>
              <w:pStyle w:val="TableParagraph"/>
              <w:spacing w:before="15"/>
              <w:ind w:left="390"/>
              <w:rPr>
                <w:sz w:val="24"/>
              </w:rPr>
            </w:pPr>
            <w:r>
              <w:rPr>
                <w:sz w:val="24"/>
              </w:rPr>
              <w:t>NS</w:t>
            </w:r>
          </w:p>
        </w:tc>
        <w:tc>
          <w:tcPr>
            <w:tcW w:w="7836" w:type="dxa"/>
          </w:tcPr>
          <w:p w14:paraId="0A995FAD" w14:textId="77777777" w:rsidR="00A66E7C" w:rsidRDefault="001738D0">
            <w:pPr>
              <w:pStyle w:val="TableParagraph"/>
              <w:spacing w:before="15"/>
              <w:ind w:left="29"/>
              <w:rPr>
                <w:sz w:val="24"/>
              </w:rPr>
            </w:pPr>
            <w:r>
              <w:rPr>
                <w:sz w:val="24"/>
              </w:rPr>
              <w:t>Not significant</w:t>
            </w:r>
          </w:p>
        </w:tc>
      </w:tr>
      <w:tr w:rsidR="00A66E7C" w14:paraId="7CC87E94" w14:textId="77777777">
        <w:trPr>
          <w:trHeight w:val="319"/>
        </w:trPr>
        <w:tc>
          <w:tcPr>
            <w:tcW w:w="1126" w:type="dxa"/>
            <w:tcBorders>
              <w:left w:val="double" w:sz="2" w:space="0" w:color="EFEFEF"/>
            </w:tcBorders>
          </w:tcPr>
          <w:p w14:paraId="23E5A804" w14:textId="77777777" w:rsidR="00A66E7C" w:rsidRDefault="001738D0">
            <w:pPr>
              <w:pStyle w:val="TableParagraph"/>
              <w:spacing w:before="12"/>
              <w:ind w:left="7"/>
              <w:jc w:val="center"/>
              <w:rPr>
                <w:sz w:val="24"/>
              </w:rPr>
            </w:pPr>
            <w:r>
              <w:rPr>
                <w:sz w:val="24"/>
              </w:rPr>
              <w:t>α</w:t>
            </w:r>
          </w:p>
        </w:tc>
        <w:tc>
          <w:tcPr>
            <w:tcW w:w="7836" w:type="dxa"/>
          </w:tcPr>
          <w:p w14:paraId="3C6B55D4" w14:textId="77777777" w:rsidR="00A66E7C" w:rsidRDefault="001738D0">
            <w:pPr>
              <w:pStyle w:val="TableParagraph"/>
              <w:spacing w:before="12"/>
              <w:ind w:left="29"/>
              <w:rPr>
                <w:sz w:val="24"/>
              </w:rPr>
            </w:pPr>
            <w:r>
              <w:rPr>
                <w:sz w:val="24"/>
              </w:rPr>
              <w:t>Probability of type I error</w:t>
            </w:r>
          </w:p>
        </w:tc>
      </w:tr>
      <w:tr w:rsidR="00A66E7C" w14:paraId="576D5F4D" w14:textId="77777777">
        <w:trPr>
          <w:trHeight w:val="322"/>
        </w:trPr>
        <w:tc>
          <w:tcPr>
            <w:tcW w:w="1126" w:type="dxa"/>
            <w:tcBorders>
              <w:left w:val="double" w:sz="2" w:space="0" w:color="EFEFEF"/>
            </w:tcBorders>
          </w:tcPr>
          <w:p w14:paraId="32ACE86E" w14:textId="77777777" w:rsidR="00A66E7C" w:rsidRDefault="001738D0">
            <w:pPr>
              <w:pStyle w:val="TableParagraph"/>
              <w:spacing w:before="15"/>
              <w:ind w:left="8"/>
              <w:jc w:val="center"/>
              <w:rPr>
                <w:sz w:val="24"/>
              </w:rPr>
            </w:pPr>
            <w:r>
              <w:rPr>
                <w:sz w:val="24"/>
              </w:rPr>
              <w:t>β</w:t>
            </w:r>
          </w:p>
        </w:tc>
        <w:tc>
          <w:tcPr>
            <w:tcW w:w="7836" w:type="dxa"/>
          </w:tcPr>
          <w:p w14:paraId="2E5D96C2" w14:textId="77777777" w:rsidR="00A66E7C" w:rsidRDefault="001738D0">
            <w:pPr>
              <w:pStyle w:val="TableParagraph"/>
              <w:spacing w:before="15"/>
              <w:ind w:left="29"/>
              <w:rPr>
                <w:sz w:val="24"/>
              </w:rPr>
            </w:pPr>
            <w:r>
              <w:rPr>
                <w:sz w:val="24"/>
              </w:rPr>
              <w:t>Probability of type II error</w:t>
            </w:r>
          </w:p>
        </w:tc>
      </w:tr>
      <w:tr w:rsidR="00A66E7C" w14:paraId="0E508961" w14:textId="77777777">
        <w:trPr>
          <w:trHeight w:val="319"/>
        </w:trPr>
        <w:tc>
          <w:tcPr>
            <w:tcW w:w="1126" w:type="dxa"/>
            <w:tcBorders>
              <w:left w:val="double" w:sz="2" w:space="0" w:color="EFEFEF"/>
            </w:tcBorders>
          </w:tcPr>
          <w:p w14:paraId="19EDEA1C" w14:textId="77777777" w:rsidR="00A66E7C" w:rsidRDefault="001738D0">
            <w:pPr>
              <w:pStyle w:val="TableParagraph"/>
              <w:spacing w:before="12"/>
              <w:ind w:left="6"/>
              <w:jc w:val="center"/>
              <w:rPr>
                <w:i/>
                <w:sz w:val="24"/>
              </w:rPr>
            </w:pPr>
            <w:r>
              <w:rPr>
                <w:i/>
                <w:sz w:val="24"/>
              </w:rPr>
              <w:t>b</w:t>
            </w:r>
          </w:p>
        </w:tc>
        <w:tc>
          <w:tcPr>
            <w:tcW w:w="7836" w:type="dxa"/>
          </w:tcPr>
          <w:p w14:paraId="573B058B" w14:textId="77777777" w:rsidR="00A66E7C" w:rsidRDefault="001738D0">
            <w:pPr>
              <w:pStyle w:val="TableParagraph"/>
              <w:spacing w:before="12"/>
              <w:ind w:left="29"/>
              <w:rPr>
                <w:sz w:val="24"/>
              </w:rPr>
            </w:pPr>
            <w:r>
              <w:rPr>
                <w:sz w:val="24"/>
              </w:rPr>
              <w:t>Regression coefficient</w:t>
            </w:r>
          </w:p>
        </w:tc>
      </w:tr>
      <w:tr w:rsidR="00A66E7C" w14:paraId="370EE374" w14:textId="77777777">
        <w:trPr>
          <w:trHeight w:val="322"/>
        </w:trPr>
        <w:tc>
          <w:tcPr>
            <w:tcW w:w="1126" w:type="dxa"/>
            <w:tcBorders>
              <w:left w:val="double" w:sz="2" w:space="0" w:color="EFEFEF"/>
            </w:tcBorders>
          </w:tcPr>
          <w:p w14:paraId="42B30696" w14:textId="77777777" w:rsidR="00A66E7C" w:rsidRDefault="001738D0">
            <w:pPr>
              <w:pStyle w:val="TableParagraph"/>
              <w:spacing w:before="15"/>
              <w:ind w:left="6"/>
              <w:jc w:val="center"/>
              <w:rPr>
                <w:i/>
                <w:sz w:val="24"/>
              </w:rPr>
            </w:pPr>
            <w:r>
              <w:rPr>
                <w:i/>
                <w:sz w:val="24"/>
              </w:rPr>
              <w:t>n</w:t>
            </w:r>
          </w:p>
        </w:tc>
        <w:tc>
          <w:tcPr>
            <w:tcW w:w="7836" w:type="dxa"/>
          </w:tcPr>
          <w:p w14:paraId="691072BE" w14:textId="77777777" w:rsidR="00A66E7C" w:rsidRDefault="001738D0">
            <w:pPr>
              <w:pStyle w:val="TableParagraph"/>
              <w:spacing w:before="15"/>
              <w:ind w:left="29"/>
              <w:rPr>
                <w:sz w:val="24"/>
              </w:rPr>
            </w:pPr>
            <w:r>
              <w:rPr>
                <w:sz w:val="24"/>
              </w:rPr>
              <w:t>Sample size</w:t>
            </w:r>
          </w:p>
        </w:tc>
      </w:tr>
      <w:tr w:rsidR="00A66E7C" w14:paraId="15AFEC58" w14:textId="77777777">
        <w:trPr>
          <w:trHeight w:val="319"/>
        </w:trPr>
        <w:tc>
          <w:tcPr>
            <w:tcW w:w="1126" w:type="dxa"/>
            <w:tcBorders>
              <w:left w:val="double" w:sz="2" w:space="0" w:color="EFEFEF"/>
            </w:tcBorders>
          </w:tcPr>
          <w:p w14:paraId="5138995A" w14:textId="77777777" w:rsidR="00A66E7C" w:rsidRDefault="001738D0">
            <w:pPr>
              <w:pStyle w:val="TableParagraph"/>
              <w:spacing w:before="12"/>
              <w:ind w:left="384" w:right="375"/>
              <w:jc w:val="center"/>
              <w:rPr>
                <w:sz w:val="24"/>
              </w:rPr>
            </w:pPr>
            <w:r>
              <w:rPr>
                <w:sz w:val="24"/>
              </w:rPr>
              <w:t>SE</w:t>
            </w:r>
          </w:p>
        </w:tc>
        <w:tc>
          <w:tcPr>
            <w:tcW w:w="7836" w:type="dxa"/>
          </w:tcPr>
          <w:p w14:paraId="03600517" w14:textId="77777777" w:rsidR="00A66E7C" w:rsidRDefault="001738D0">
            <w:pPr>
              <w:pStyle w:val="TableParagraph"/>
              <w:spacing w:before="12"/>
              <w:ind w:left="29"/>
              <w:rPr>
                <w:sz w:val="24"/>
              </w:rPr>
            </w:pPr>
            <w:r>
              <w:rPr>
                <w:sz w:val="24"/>
              </w:rPr>
              <w:t>Standard error of mean</w:t>
            </w:r>
          </w:p>
        </w:tc>
      </w:tr>
      <w:tr w:rsidR="00A66E7C" w14:paraId="5B46995F" w14:textId="77777777">
        <w:trPr>
          <w:trHeight w:val="322"/>
        </w:trPr>
        <w:tc>
          <w:tcPr>
            <w:tcW w:w="1126" w:type="dxa"/>
            <w:tcBorders>
              <w:left w:val="double" w:sz="2" w:space="0" w:color="EFEFEF"/>
            </w:tcBorders>
          </w:tcPr>
          <w:p w14:paraId="190AAD29" w14:textId="77777777" w:rsidR="00A66E7C" w:rsidRDefault="001738D0">
            <w:pPr>
              <w:pStyle w:val="TableParagraph"/>
              <w:spacing w:before="15"/>
              <w:ind w:left="390"/>
              <w:rPr>
                <w:sz w:val="24"/>
              </w:rPr>
            </w:pPr>
            <w:r>
              <w:rPr>
                <w:sz w:val="24"/>
              </w:rPr>
              <w:t>SD</w:t>
            </w:r>
          </w:p>
        </w:tc>
        <w:tc>
          <w:tcPr>
            <w:tcW w:w="7836" w:type="dxa"/>
          </w:tcPr>
          <w:p w14:paraId="49A1B26B" w14:textId="77777777" w:rsidR="00A66E7C" w:rsidRDefault="001738D0">
            <w:pPr>
              <w:pStyle w:val="TableParagraph"/>
              <w:spacing w:before="15"/>
              <w:ind w:left="29"/>
              <w:rPr>
                <w:sz w:val="24"/>
              </w:rPr>
            </w:pPr>
            <w:r>
              <w:rPr>
                <w:sz w:val="24"/>
              </w:rPr>
              <w:t>Standard deviation of sample</w:t>
            </w:r>
          </w:p>
        </w:tc>
      </w:tr>
      <w:tr w:rsidR="00A66E7C" w14:paraId="6BDF1D6C" w14:textId="77777777">
        <w:trPr>
          <w:trHeight w:val="319"/>
        </w:trPr>
        <w:tc>
          <w:tcPr>
            <w:tcW w:w="1126" w:type="dxa"/>
            <w:tcBorders>
              <w:left w:val="double" w:sz="2" w:space="0" w:color="EFEFEF"/>
            </w:tcBorders>
          </w:tcPr>
          <w:p w14:paraId="3E76BDEF" w14:textId="77777777" w:rsidR="00A66E7C" w:rsidRDefault="001738D0">
            <w:pPr>
              <w:pStyle w:val="TableParagraph"/>
              <w:spacing w:before="12"/>
              <w:ind w:left="6"/>
              <w:jc w:val="center"/>
              <w:rPr>
                <w:i/>
                <w:sz w:val="24"/>
              </w:rPr>
            </w:pPr>
            <w:r>
              <w:rPr>
                <w:i/>
                <w:sz w:val="24"/>
              </w:rPr>
              <w:t>t</w:t>
            </w:r>
          </w:p>
        </w:tc>
        <w:tc>
          <w:tcPr>
            <w:tcW w:w="7836" w:type="dxa"/>
          </w:tcPr>
          <w:p w14:paraId="6C614D4B" w14:textId="77777777" w:rsidR="00A66E7C" w:rsidRDefault="001738D0">
            <w:pPr>
              <w:pStyle w:val="TableParagraph"/>
              <w:spacing w:before="12"/>
              <w:ind w:left="29"/>
              <w:rPr>
                <w:i/>
                <w:sz w:val="24"/>
              </w:rPr>
            </w:pPr>
            <w:r>
              <w:rPr>
                <w:sz w:val="24"/>
              </w:rPr>
              <w:t xml:space="preserve">Student’s </w:t>
            </w:r>
            <w:r>
              <w:rPr>
                <w:i/>
                <w:sz w:val="24"/>
              </w:rPr>
              <w:t>t</w:t>
            </w:r>
          </w:p>
        </w:tc>
      </w:tr>
      <w:tr w:rsidR="00A66E7C" w14:paraId="3994C9E2" w14:textId="77777777">
        <w:trPr>
          <w:trHeight w:val="313"/>
        </w:trPr>
        <w:tc>
          <w:tcPr>
            <w:tcW w:w="1126" w:type="dxa"/>
            <w:tcBorders>
              <w:left w:val="double" w:sz="2" w:space="0" w:color="EFEFEF"/>
            </w:tcBorders>
          </w:tcPr>
          <w:p w14:paraId="697896B7" w14:textId="77777777" w:rsidR="00A66E7C" w:rsidRDefault="001738D0">
            <w:pPr>
              <w:pStyle w:val="TableParagraph"/>
              <w:spacing w:before="44" w:line="158" w:lineRule="auto"/>
              <w:ind w:left="383" w:right="375"/>
              <w:jc w:val="center"/>
              <w:rPr>
                <w:i/>
                <w:sz w:val="16"/>
              </w:rPr>
            </w:pPr>
            <w:r>
              <w:rPr>
                <w:i/>
                <w:position w:val="-8"/>
                <w:sz w:val="24"/>
              </w:rPr>
              <w:t>s</w:t>
            </w:r>
            <w:r>
              <w:rPr>
                <w:i/>
                <w:sz w:val="16"/>
              </w:rPr>
              <w:t>2</w:t>
            </w:r>
          </w:p>
        </w:tc>
        <w:tc>
          <w:tcPr>
            <w:tcW w:w="7836" w:type="dxa"/>
          </w:tcPr>
          <w:p w14:paraId="523AECA1" w14:textId="77777777" w:rsidR="00A66E7C" w:rsidRDefault="001738D0">
            <w:pPr>
              <w:pStyle w:val="TableParagraph"/>
              <w:spacing w:before="15"/>
              <w:ind w:left="29"/>
              <w:rPr>
                <w:sz w:val="24"/>
              </w:rPr>
            </w:pPr>
            <w:r>
              <w:rPr>
                <w:sz w:val="24"/>
              </w:rPr>
              <w:t>Sample variance</w:t>
            </w:r>
          </w:p>
        </w:tc>
      </w:tr>
    </w:tbl>
    <w:p w14:paraId="1C11C470" w14:textId="77777777" w:rsidR="00A66E7C" w:rsidRDefault="00A66E7C">
      <w:pPr>
        <w:rPr>
          <w:sz w:val="24"/>
        </w:rPr>
        <w:sectPr w:rsidR="00A66E7C">
          <w:pgSz w:w="12240" w:h="15840"/>
          <w:pgMar w:top="1360" w:right="1260" w:bottom="1260" w:left="740" w:header="0" w:footer="983" w:gutter="0"/>
          <w:cols w:space="720"/>
        </w:sectPr>
      </w:pPr>
    </w:p>
    <w:tbl>
      <w:tblPr>
        <w:tblW w:w="0" w:type="auto"/>
        <w:tblInd w:w="749"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126"/>
        <w:gridCol w:w="7836"/>
      </w:tblGrid>
      <w:tr w:rsidR="00A66E7C" w14:paraId="0E9488A9" w14:textId="77777777">
        <w:trPr>
          <w:trHeight w:val="313"/>
        </w:trPr>
        <w:tc>
          <w:tcPr>
            <w:tcW w:w="1126" w:type="dxa"/>
            <w:tcBorders>
              <w:left w:val="double" w:sz="2" w:space="0" w:color="EFEFEF"/>
            </w:tcBorders>
          </w:tcPr>
          <w:p w14:paraId="70A9AE4A" w14:textId="77777777" w:rsidR="00A66E7C" w:rsidRDefault="001738D0">
            <w:pPr>
              <w:pStyle w:val="TableParagraph"/>
              <w:spacing w:before="2"/>
              <w:ind w:left="9"/>
              <w:jc w:val="center"/>
              <w:rPr>
                <w:i/>
                <w:sz w:val="24"/>
              </w:rPr>
            </w:pPr>
            <w:r>
              <w:rPr>
                <w:i/>
                <w:sz w:val="24"/>
              </w:rPr>
              <w:lastRenderedPageBreak/>
              <w:t>F</w:t>
            </w:r>
          </w:p>
        </w:tc>
        <w:tc>
          <w:tcPr>
            <w:tcW w:w="7836" w:type="dxa"/>
          </w:tcPr>
          <w:p w14:paraId="3890302A" w14:textId="77777777" w:rsidR="00A66E7C" w:rsidRDefault="001738D0">
            <w:pPr>
              <w:pStyle w:val="TableParagraph"/>
              <w:spacing w:before="2"/>
              <w:ind w:left="29"/>
              <w:rPr>
                <w:sz w:val="24"/>
              </w:rPr>
            </w:pPr>
            <w:r>
              <w:rPr>
                <w:sz w:val="24"/>
              </w:rPr>
              <w:t>Variance ratio</w:t>
            </w:r>
          </w:p>
        </w:tc>
      </w:tr>
      <w:tr w:rsidR="00A66E7C" w14:paraId="1FAEAB82" w14:textId="77777777">
        <w:trPr>
          <w:trHeight w:val="321"/>
        </w:trPr>
        <w:tc>
          <w:tcPr>
            <w:tcW w:w="1126" w:type="dxa"/>
            <w:tcBorders>
              <w:left w:val="double" w:sz="2" w:space="0" w:color="EFEFEF"/>
            </w:tcBorders>
          </w:tcPr>
          <w:p w14:paraId="734B8738" w14:textId="77777777" w:rsidR="00A66E7C" w:rsidRDefault="001738D0">
            <w:pPr>
              <w:pStyle w:val="TableParagraph"/>
              <w:spacing w:before="8"/>
              <w:ind w:left="9"/>
              <w:jc w:val="center"/>
              <w:rPr>
                <w:i/>
                <w:sz w:val="24"/>
              </w:rPr>
            </w:pPr>
            <w:r>
              <w:rPr>
                <w:i/>
                <w:sz w:val="24"/>
              </w:rPr>
              <w:t>P</w:t>
            </w:r>
          </w:p>
        </w:tc>
        <w:tc>
          <w:tcPr>
            <w:tcW w:w="7836" w:type="dxa"/>
          </w:tcPr>
          <w:p w14:paraId="338F68A7" w14:textId="77777777" w:rsidR="00A66E7C" w:rsidRDefault="001738D0">
            <w:pPr>
              <w:pStyle w:val="TableParagraph"/>
              <w:spacing w:before="8"/>
              <w:ind w:left="29"/>
              <w:rPr>
                <w:sz w:val="24"/>
              </w:rPr>
            </w:pPr>
            <w:r>
              <w:rPr>
                <w:sz w:val="24"/>
              </w:rPr>
              <w:t>Probability</w:t>
            </w:r>
          </w:p>
        </w:tc>
      </w:tr>
    </w:tbl>
    <w:p w14:paraId="0AF64FBB" w14:textId="77777777" w:rsidR="00A66E7C" w:rsidRDefault="00A66E7C">
      <w:pPr>
        <w:pStyle w:val="BodyText"/>
        <w:spacing w:before="10" w:line="240" w:lineRule="auto"/>
        <w:ind w:left="0" w:firstLine="0"/>
        <w:rPr>
          <w:sz w:val="17"/>
        </w:rPr>
      </w:pPr>
    </w:p>
    <w:p w14:paraId="265D6093" w14:textId="77777777" w:rsidR="00A66E7C" w:rsidRDefault="001738D0">
      <w:pPr>
        <w:pStyle w:val="Heading1"/>
        <w:numPr>
          <w:ilvl w:val="0"/>
          <w:numId w:val="1"/>
        </w:numPr>
        <w:tabs>
          <w:tab w:val="left" w:pos="699"/>
          <w:tab w:val="left" w:pos="700"/>
        </w:tabs>
        <w:jc w:val="left"/>
      </w:pPr>
      <w:bookmarkStart w:id="33" w:name="Sources"/>
      <w:bookmarkEnd w:id="33"/>
      <w:r>
        <w:t>Sources</w:t>
      </w:r>
    </w:p>
    <w:p w14:paraId="674E9E3F" w14:textId="77777777" w:rsidR="00A66E7C" w:rsidRDefault="00A66E7C">
      <w:pPr>
        <w:pStyle w:val="BodyText"/>
        <w:spacing w:before="4" w:line="240" w:lineRule="auto"/>
        <w:ind w:left="0" w:firstLine="0"/>
        <w:rPr>
          <w:b/>
          <w:sz w:val="15"/>
        </w:rPr>
      </w:pPr>
    </w:p>
    <w:p w14:paraId="4E19D597" w14:textId="77777777" w:rsidR="00A66E7C" w:rsidRDefault="001738D0">
      <w:pPr>
        <w:pStyle w:val="ListParagraph"/>
        <w:numPr>
          <w:ilvl w:val="0"/>
          <w:numId w:val="1"/>
        </w:numPr>
        <w:tabs>
          <w:tab w:val="left" w:pos="1059"/>
          <w:tab w:val="left" w:pos="1060"/>
        </w:tabs>
        <w:spacing w:before="90" w:line="240" w:lineRule="auto"/>
        <w:ind w:left="1060" w:hanging="833"/>
        <w:jc w:val="left"/>
        <w:rPr>
          <w:sz w:val="24"/>
        </w:rPr>
      </w:pPr>
      <w:r>
        <w:rPr>
          <w:sz w:val="24"/>
        </w:rPr>
        <w:t>Allen, A. 1977. Steps toward better scientific illustrations. Lawrence, KS: Allen</w:t>
      </w:r>
      <w:r>
        <w:rPr>
          <w:spacing w:val="-9"/>
          <w:sz w:val="24"/>
        </w:rPr>
        <w:t xml:space="preserve"> </w:t>
      </w:r>
      <w:r>
        <w:rPr>
          <w:sz w:val="24"/>
        </w:rPr>
        <w:t>Press.</w:t>
      </w:r>
    </w:p>
    <w:p w14:paraId="5023E19D" w14:textId="77777777" w:rsidR="00A66E7C" w:rsidRDefault="00A66E7C">
      <w:pPr>
        <w:pStyle w:val="BodyText"/>
        <w:spacing w:line="240" w:lineRule="auto"/>
        <w:ind w:left="0" w:firstLine="0"/>
        <w:rPr>
          <w:sz w:val="16"/>
        </w:rPr>
      </w:pPr>
    </w:p>
    <w:p w14:paraId="0B93231F" w14:textId="77777777" w:rsidR="00A66E7C" w:rsidRDefault="001738D0">
      <w:pPr>
        <w:pStyle w:val="ListParagraph"/>
        <w:numPr>
          <w:ilvl w:val="0"/>
          <w:numId w:val="1"/>
        </w:numPr>
        <w:tabs>
          <w:tab w:val="left" w:pos="1059"/>
          <w:tab w:val="left" w:pos="1060"/>
        </w:tabs>
        <w:spacing w:before="90" w:line="280" w:lineRule="exact"/>
        <w:ind w:left="1060" w:hanging="833"/>
        <w:jc w:val="left"/>
        <w:rPr>
          <w:sz w:val="24"/>
        </w:rPr>
      </w:pPr>
      <w:r>
        <w:rPr>
          <w:sz w:val="24"/>
        </w:rPr>
        <w:t>ASA, CSA, and SSA. 1988. Publications handbook and style manual. Madison,</w:t>
      </w:r>
      <w:r>
        <w:rPr>
          <w:spacing w:val="-8"/>
          <w:sz w:val="24"/>
        </w:rPr>
        <w:t xml:space="preserve"> </w:t>
      </w:r>
      <w:r>
        <w:rPr>
          <w:sz w:val="24"/>
        </w:rPr>
        <w:t>WI:</w:t>
      </w:r>
    </w:p>
    <w:p w14:paraId="26B722FF" w14:textId="77777777" w:rsidR="00A66E7C" w:rsidRDefault="001738D0">
      <w:pPr>
        <w:pStyle w:val="ListParagraph"/>
        <w:numPr>
          <w:ilvl w:val="0"/>
          <w:numId w:val="1"/>
        </w:numPr>
        <w:tabs>
          <w:tab w:val="left" w:pos="699"/>
          <w:tab w:val="left" w:pos="700"/>
        </w:tabs>
        <w:jc w:val="left"/>
        <w:rPr>
          <w:sz w:val="24"/>
        </w:rPr>
      </w:pPr>
      <w:r>
        <w:rPr>
          <w:sz w:val="24"/>
        </w:rPr>
        <w:t>American Society of Agronomy, Crop Science Society of America, and Soil Science Society</w:t>
      </w:r>
      <w:r>
        <w:rPr>
          <w:spacing w:val="-24"/>
          <w:sz w:val="24"/>
        </w:rPr>
        <w:t xml:space="preserve"> </w:t>
      </w:r>
      <w:r>
        <w:rPr>
          <w:sz w:val="24"/>
        </w:rPr>
        <w:t>of</w:t>
      </w:r>
    </w:p>
    <w:p w14:paraId="5AC65618" w14:textId="77777777" w:rsidR="00A66E7C" w:rsidRDefault="001738D0">
      <w:pPr>
        <w:pStyle w:val="ListParagraph"/>
        <w:numPr>
          <w:ilvl w:val="0"/>
          <w:numId w:val="1"/>
        </w:numPr>
        <w:tabs>
          <w:tab w:val="left" w:pos="699"/>
          <w:tab w:val="left" w:pos="700"/>
        </w:tabs>
        <w:spacing w:line="280" w:lineRule="exact"/>
        <w:jc w:val="left"/>
        <w:rPr>
          <w:sz w:val="24"/>
        </w:rPr>
      </w:pPr>
      <w:r>
        <w:rPr>
          <w:sz w:val="24"/>
        </w:rPr>
        <w:t>America.</w:t>
      </w:r>
    </w:p>
    <w:p w14:paraId="05E1BF2C" w14:textId="77777777" w:rsidR="00A66E7C" w:rsidRDefault="00A66E7C">
      <w:pPr>
        <w:pStyle w:val="BodyText"/>
        <w:spacing w:before="9" w:line="240" w:lineRule="auto"/>
        <w:ind w:left="0" w:firstLine="0"/>
        <w:rPr>
          <w:sz w:val="15"/>
        </w:rPr>
      </w:pPr>
    </w:p>
    <w:p w14:paraId="406FB667" w14:textId="77777777" w:rsidR="00A66E7C" w:rsidRDefault="001738D0">
      <w:pPr>
        <w:pStyle w:val="ListParagraph"/>
        <w:numPr>
          <w:ilvl w:val="0"/>
          <w:numId w:val="1"/>
        </w:numPr>
        <w:tabs>
          <w:tab w:val="left" w:pos="1059"/>
          <w:tab w:val="left" w:pos="1060"/>
        </w:tabs>
        <w:spacing w:before="90" w:line="280" w:lineRule="exact"/>
        <w:ind w:left="1060" w:hanging="833"/>
        <w:jc w:val="left"/>
        <w:rPr>
          <w:sz w:val="24"/>
        </w:rPr>
      </w:pPr>
      <w:r>
        <w:rPr>
          <w:sz w:val="24"/>
        </w:rPr>
        <w:t>American Society for Microbiology. 1991. ASM manual for journals and</w:t>
      </w:r>
      <w:r>
        <w:rPr>
          <w:spacing w:val="-3"/>
          <w:sz w:val="24"/>
        </w:rPr>
        <w:t xml:space="preserve"> </w:t>
      </w:r>
      <w:r>
        <w:rPr>
          <w:sz w:val="24"/>
        </w:rPr>
        <w:t>books.</w:t>
      </w:r>
    </w:p>
    <w:p w14:paraId="18B568D5" w14:textId="77777777" w:rsidR="00A66E7C" w:rsidRDefault="001738D0">
      <w:pPr>
        <w:pStyle w:val="ListParagraph"/>
        <w:numPr>
          <w:ilvl w:val="0"/>
          <w:numId w:val="1"/>
        </w:numPr>
        <w:tabs>
          <w:tab w:val="left" w:pos="699"/>
          <w:tab w:val="left" w:pos="700"/>
        </w:tabs>
        <w:spacing w:line="280" w:lineRule="exact"/>
        <w:jc w:val="left"/>
        <w:rPr>
          <w:sz w:val="24"/>
        </w:rPr>
      </w:pPr>
      <w:r>
        <w:rPr>
          <w:sz w:val="24"/>
        </w:rPr>
        <w:t>Washington, DC: American Society for</w:t>
      </w:r>
      <w:r>
        <w:rPr>
          <w:spacing w:val="-7"/>
          <w:sz w:val="24"/>
        </w:rPr>
        <w:t xml:space="preserve"> </w:t>
      </w:r>
      <w:r>
        <w:rPr>
          <w:sz w:val="24"/>
        </w:rPr>
        <w:t>Microbiology.</w:t>
      </w:r>
    </w:p>
    <w:p w14:paraId="02837DF0" w14:textId="77777777" w:rsidR="00A66E7C" w:rsidRDefault="00A66E7C">
      <w:pPr>
        <w:pStyle w:val="BodyText"/>
        <w:spacing w:before="11" w:line="240" w:lineRule="auto"/>
        <w:ind w:left="0" w:firstLine="0"/>
        <w:rPr>
          <w:sz w:val="15"/>
        </w:rPr>
      </w:pPr>
    </w:p>
    <w:p w14:paraId="09830967" w14:textId="77777777" w:rsidR="00A66E7C" w:rsidRDefault="001738D0">
      <w:pPr>
        <w:pStyle w:val="ListParagraph"/>
        <w:numPr>
          <w:ilvl w:val="0"/>
          <w:numId w:val="1"/>
        </w:numPr>
        <w:tabs>
          <w:tab w:val="left" w:pos="1059"/>
          <w:tab w:val="left" w:pos="1060"/>
        </w:tabs>
        <w:spacing w:before="90" w:line="240" w:lineRule="auto"/>
        <w:ind w:left="1060" w:hanging="833"/>
        <w:jc w:val="left"/>
        <w:rPr>
          <w:sz w:val="24"/>
        </w:rPr>
      </w:pPr>
      <w:r>
        <w:rPr>
          <w:sz w:val="24"/>
        </w:rPr>
        <w:t>Bernard, E. C. 1994. Nematology Newsletter.</w:t>
      </w:r>
      <w:r>
        <w:rPr>
          <w:spacing w:val="-6"/>
          <w:sz w:val="24"/>
        </w:rPr>
        <w:t xml:space="preserve"> </w:t>
      </w:r>
      <w:r>
        <w:rPr>
          <w:sz w:val="24"/>
        </w:rPr>
        <w:t>33:21-23.</w:t>
      </w:r>
    </w:p>
    <w:p w14:paraId="030C6427" w14:textId="77777777" w:rsidR="00A66E7C" w:rsidRDefault="00A66E7C">
      <w:pPr>
        <w:pStyle w:val="BodyText"/>
        <w:spacing w:before="11" w:line="240" w:lineRule="auto"/>
        <w:ind w:left="0" w:firstLine="0"/>
        <w:rPr>
          <w:sz w:val="15"/>
        </w:rPr>
      </w:pPr>
    </w:p>
    <w:p w14:paraId="0D6AEB54" w14:textId="77777777" w:rsidR="00A66E7C" w:rsidRDefault="001738D0">
      <w:pPr>
        <w:pStyle w:val="ListParagraph"/>
        <w:numPr>
          <w:ilvl w:val="0"/>
          <w:numId w:val="1"/>
        </w:numPr>
        <w:tabs>
          <w:tab w:val="left" w:pos="1059"/>
          <w:tab w:val="left" w:pos="1060"/>
        </w:tabs>
        <w:spacing w:before="90" w:line="240" w:lineRule="auto"/>
        <w:ind w:left="1060" w:hanging="833"/>
        <w:jc w:val="left"/>
        <w:rPr>
          <w:sz w:val="24"/>
        </w:rPr>
      </w:pPr>
      <w:r>
        <w:rPr>
          <w:sz w:val="24"/>
        </w:rPr>
        <w:t>Bird, A.F., and Bird, J. 1991. The Structure of Nematodes. 2ed. San Diego: Academic</w:t>
      </w:r>
      <w:r>
        <w:rPr>
          <w:spacing w:val="-16"/>
          <w:sz w:val="24"/>
        </w:rPr>
        <w:t xml:space="preserve"> </w:t>
      </w:r>
      <w:r>
        <w:rPr>
          <w:sz w:val="24"/>
        </w:rPr>
        <w:t>Press.</w:t>
      </w:r>
    </w:p>
    <w:p w14:paraId="59D29E75" w14:textId="77777777" w:rsidR="00A66E7C" w:rsidRDefault="00A66E7C">
      <w:pPr>
        <w:pStyle w:val="BodyText"/>
        <w:spacing w:before="9" w:line="240" w:lineRule="auto"/>
        <w:ind w:left="0" w:firstLine="0"/>
        <w:rPr>
          <w:sz w:val="15"/>
        </w:rPr>
      </w:pPr>
    </w:p>
    <w:p w14:paraId="0015C721" w14:textId="77777777" w:rsidR="00A66E7C" w:rsidRDefault="001738D0">
      <w:pPr>
        <w:pStyle w:val="ListParagraph"/>
        <w:numPr>
          <w:ilvl w:val="0"/>
          <w:numId w:val="1"/>
        </w:numPr>
        <w:tabs>
          <w:tab w:val="left" w:pos="1059"/>
          <w:tab w:val="left" w:pos="1060"/>
        </w:tabs>
        <w:spacing w:before="90" w:line="280" w:lineRule="exact"/>
        <w:ind w:left="1060" w:hanging="946"/>
        <w:jc w:val="left"/>
        <w:rPr>
          <w:sz w:val="24"/>
        </w:rPr>
      </w:pPr>
      <w:proofErr w:type="spellStart"/>
      <w:r>
        <w:rPr>
          <w:sz w:val="24"/>
        </w:rPr>
        <w:t>Buhrer</w:t>
      </w:r>
      <w:proofErr w:type="spellEnd"/>
      <w:r>
        <w:rPr>
          <w:sz w:val="24"/>
        </w:rPr>
        <w:t>, E. M. 1954. Common names of some important plant pathogenic nematodes.</w:t>
      </w:r>
      <w:r>
        <w:rPr>
          <w:spacing w:val="-11"/>
          <w:sz w:val="24"/>
        </w:rPr>
        <w:t xml:space="preserve"> </w:t>
      </w:r>
      <w:r>
        <w:rPr>
          <w:sz w:val="24"/>
        </w:rPr>
        <w:t>Plant</w:t>
      </w:r>
    </w:p>
    <w:p w14:paraId="5E84F3C2" w14:textId="77777777" w:rsidR="00A66E7C" w:rsidRDefault="001738D0">
      <w:pPr>
        <w:pStyle w:val="ListParagraph"/>
        <w:numPr>
          <w:ilvl w:val="0"/>
          <w:numId w:val="1"/>
        </w:numPr>
        <w:tabs>
          <w:tab w:val="left" w:pos="699"/>
          <w:tab w:val="left" w:pos="700"/>
        </w:tabs>
        <w:spacing w:line="280" w:lineRule="exact"/>
        <w:ind w:hanging="586"/>
        <w:jc w:val="left"/>
        <w:rPr>
          <w:sz w:val="24"/>
        </w:rPr>
      </w:pPr>
      <w:r>
        <w:rPr>
          <w:sz w:val="24"/>
        </w:rPr>
        <w:t>Disease Reporter</w:t>
      </w:r>
      <w:r>
        <w:rPr>
          <w:spacing w:val="-3"/>
          <w:sz w:val="24"/>
        </w:rPr>
        <w:t xml:space="preserve"> </w:t>
      </w:r>
      <w:r>
        <w:rPr>
          <w:sz w:val="24"/>
        </w:rPr>
        <w:t>38:535-541.</w:t>
      </w:r>
    </w:p>
    <w:p w14:paraId="2D885137" w14:textId="77777777" w:rsidR="00A66E7C" w:rsidRDefault="00A66E7C">
      <w:pPr>
        <w:pStyle w:val="BodyText"/>
        <w:spacing w:before="11" w:line="240" w:lineRule="auto"/>
        <w:ind w:left="0" w:firstLine="0"/>
        <w:rPr>
          <w:sz w:val="15"/>
        </w:rPr>
      </w:pPr>
    </w:p>
    <w:p w14:paraId="61A07622" w14:textId="77777777" w:rsidR="00A66E7C" w:rsidRDefault="00000000">
      <w:pPr>
        <w:pStyle w:val="ListParagraph"/>
        <w:numPr>
          <w:ilvl w:val="0"/>
          <w:numId w:val="1"/>
        </w:numPr>
        <w:tabs>
          <w:tab w:val="left" w:pos="1059"/>
          <w:tab w:val="left" w:pos="1060"/>
        </w:tabs>
        <w:spacing w:before="90" w:line="240" w:lineRule="auto"/>
        <w:ind w:left="1060" w:hanging="946"/>
        <w:jc w:val="left"/>
        <w:rPr>
          <w:sz w:val="24"/>
        </w:rPr>
      </w:pPr>
      <w:hyperlink r:id="rId25">
        <w:r w:rsidR="001738D0" w:rsidRPr="0052215B">
          <w:rPr>
            <w:color w:val="0000FF"/>
            <w:sz w:val="24"/>
            <w:u w:val="single" w:color="0000FF"/>
            <w:lang w:val="fr-FR"/>
          </w:rPr>
          <w:t>Bureau International des Poids et Mesures</w:t>
        </w:r>
        <w:r w:rsidR="001738D0" w:rsidRPr="0052215B">
          <w:rPr>
            <w:sz w:val="24"/>
            <w:lang w:val="fr-FR"/>
          </w:rPr>
          <w:t>.</w:t>
        </w:r>
      </w:hyperlink>
      <w:r w:rsidR="001738D0" w:rsidRPr="0052215B">
        <w:rPr>
          <w:sz w:val="24"/>
          <w:lang w:val="fr-FR"/>
        </w:rPr>
        <w:t xml:space="preserve"> </w:t>
      </w:r>
      <w:r w:rsidR="001738D0">
        <w:rPr>
          <w:sz w:val="24"/>
        </w:rPr>
        <w:t>Accessed January 31,</w:t>
      </w:r>
      <w:r w:rsidR="001738D0">
        <w:rPr>
          <w:spacing w:val="-4"/>
          <w:sz w:val="24"/>
        </w:rPr>
        <w:t xml:space="preserve"> </w:t>
      </w:r>
      <w:r w:rsidR="001738D0">
        <w:rPr>
          <w:sz w:val="24"/>
        </w:rPr>
        <w:t>2006.</w:t>
      </w:r>
    </w:p>
    <w:p w14:paraId="63E0D74F" w14:textId="77777777" w:rsidR="00A66E7C" w:rsidRDefault="00A66E7C">
      <w:pPr>
        <w:pStyle w:val="BodyText"/>
        <w:spacing w:line="240" w:lineRule="auto"/>
        <w:ind w:left="0" w:firstLine="0"/>
        <w:rPr>
          <w:sz w:val="16"/>
        </w:rPr>
      </w:pPr>
    </w:p>
    <w:p w14:paraId="43B0CD30" w14:textId="77777777" w:rsidR="00A66E7C" w:rsidRDefault="001738D0">
      <w:pPr>
        <w:pStyle w:val="ListParagraph"/>
        <w:numPr>
          <w:ilvl w:val="0"/>
          <w:numId w:val="1"/>
        </w:numPr>
        <w:tabs>
          <w:tab w:val="left" w:pos="1059"/>
          <w:tab w:val="left" w:pos="1060"/>
        </w:tabs>
        <w:spacing w:before="90" w:line="280" w:lineRule="exact"/>
        <w:ind w:left="1060" w:hanging="946"/>
        <w:jc w:val="left"/>
        <w:rPr>
          <w:sz w:val="24"/>
        </w:rPr>
      </w:pPr>
      <w:r>
        <w:rPr>
          <w:sz w:val="24"/>
        </w:rPr>
        <w:t>CBE Scientific Illustration Committee. 1988. Illustrating science: Standards for</w:t>
      </w:r>
      <w:r>
        <w:rPr>
          <w:spacing w:val="-17"/>
          <w:sz w:val="24"/>
        </w:rPr>
        <w:t xml:space="preserve"> </w:t>
      </w:r>
      <w:r>
        <w:rPr>
          <w:sz w:val="24"/>
        </w:rPr>
        <w:t>publication.</w:t>
      </w:r>
    </w:p>
    <w:p w14:paraId="70BC7BF5" w14:textId="77777777" w:rsidR="00A66E7C" w:rsidRDefault="001738D0">
      <w:pPr>
        <w:pStyle w:val="ListParagraph"/>
        <w:numPr>
          <w:ilvl w:val="0"/>
          <w:numId w:val="1"/>
        </w:numPr>
        <w:tabs>
          <w:tab w:val="left" w:pos="699"/>
          <w:tab w:val="left" w:pos="700"/>
        </w:tabs>
        <w:spacing w:line="280" w:lineRule="exact"/>
        <w:ind w:hanging="586"/>
        <w:jc w:val="left"/>
        <w:rPr>
          <w:sz w:val="24"/>
        </w:rPr>
      </w:pPr>
      <w:r>
        <w:rPr>
          <w:sz w:val="24"/>
        </w:rPr>
        <w:t>Bethesda, MD: Council of Biology</w:t>
      </w:r>
      <w:r>
        <w:rPr>
          <w:spacing w:val="-7"/>
          <w:sz w:val="24"/>
        </w:rPr>
        <w:t xml:space="preserve"> </w:t>
      </w:r>
      <w:r>
        <w:rPr>
          <w:sz w:val="24"/>
        </w:rPr>
        <w:t>Editors.</w:t>
      </w:r>
    </w:p>
    <w:p w14:paraId="09EC57D3" w14:textId="77777777" w:rsidR="00A66E7C" w:rsidRDefault="00A66E7C">
      <w:pPr>
        <w:pStyle w:val="BodyText"/>
        <w:spacing w:before="8" w:line="240" w:lineRule="auto"/>
        <w:ind w:left="0" w:firstLine="0"/>
        <w:rPr>
          <w:sz w:val="15"/>
        </w:rPr>
      </w:pPr>
    </w:p>
    <w:p w14:paraId="4AF1E9D5" w14:textId="77777777" w:rsidR="00A66E7C" w:rsidRDefault="00000000">
      <w:pPr>
        <w:pStyle w:val="ListParagraph"/>
        <w:numPr>
          <w:ilvl w:val="0"/>
          <w:numId w:val="1"/>
        </w:numPr>
        <w:tabs>
          <w:tab w:val="left" w:pos="1059"/>
          <w:tab w:val="left" w:pos="1060"/>
        </w:tabs>
        <w:spacing w:before="90" w:line="240" w:lineRule="auto"/>
        <w:ind w:left="1060" w:hanging="946"/>
        <w:jc w:val="left"/>
        <w:rPr>
          <w:sz w:val="24"/>
        </w:rPr>
      </w:pPr>
      <w:hyperlink r:id="rId26">
        <w:r w:rsidR="001738D0">
          <w:rPr>
            <w:color w:val="0000FF"/>
            <w:sz w:val="24"/>
            <w:u w:val="single" w:color="0000FF"/>
          </w:rPr>
          <w:t>The Chicago Manual of Style</w:t>
        </w:r>
        <w:r w:rsidR="001738D0">
          <w:rPr>
            <w:sz w:val="24"/>
          </w:rPr>
          <w:t>.</w:t>
        </w:r>
      </w:hyperlink>
      <w:r w:rsidR="001738D0">
        <w:rPr>
          <w:sz w:val="24"/>
        </w:rPr>
        <w:t xml:space="preserve"> Accessed January 31,</w:t>
      </w:r>
      <w:r w:rsidR="001738D0">
        <w:rPr>
          <w:spacing w:val="-4"/>
          <w:sz w:val="24"/>
        </w:rPr>
        <w:t xml:space="preserve"> </w:t>
      </w:r>
      <w:r w:rsidR="001738D0">
        <w:rPr>
          <w:sz w:val="24"/>
        </w:rPr>
        <w:t>2006.</w:t>
      </w:r>
    </w:p>
    <w:p w14:paraId="3DA4625A" w14:textId="77777777" w:rsidR="00A66E7C" w:rsidRDefault="00A66E7C">
      <w:pPr>
        <w:pStyle w:val="BodyText"/>
        <w:spacing w:line="240" w:lineRule="auto"/>
        <w:ind w:left="0" w:firstLine="0"/>
        <w:rPr>
          <w:sz w:val="16"/>
        </w:rPr>
      </w:pPr>
    </w:p>
    <w:p w14:paraId="665DE598" w14:textId="77777777" w:rsidR="00A66E7C" w:rsidRDefault="001738D0">
      <w:pPr>
        <w:pStyle w:val="ListParagraph"/>
        <w:numPr>
          <w:ilvl w:val="0"/>
          <w:numId w:val="1"/>
        </w:numPr>
        <w:tabs>
          <w:tab w:val="left" w:pos="1059"/>
          <w:tab w:val="left" w:pos="1060"/>
        </w:tabs>
        <w:spacing w:before="90" w:line="280" w:lineRule="exact"/>
        <w:ind w:left="1060" w:hanging="946"/>
        <w:jc w:val="left"/>
        <w:rPr>
          <w:sz w:val="24"/>
        </w:rPr>
      </w:pPr>
      <w:r>
        <w:rPr>
          <w:sz w:val="24"/>
        </w:rPr>
        <w:t>Council of Biological Editors. 1994. Scientific style and format: The CBE manual</w:t>
      </w:r>
      <w:r>
        <w:rPr>
          <w:spacing w:val="-10"/>
          <w:sz w:val="24"/>
        </w:rPr>
        <w:t xml:space="preserve"> </w:t>
      </w:r>
      <w:r>
        <w:rPr>
          <w:sz w:val="24"/>
        </w:rPr>
        <w:t>for</w:t>
      </w:r>
    </w:p>
    <w:p w14:paraId="3B3DDC53" w14:textId="77777777" w:rsidR="00A66E7C" w:rsidRDefault="001738D0">
      <w:pPr>
        <w:pStyle w:val="ListParagraph"/>
        <w:numPr>
          <w:ilvl w:val="0"/>
          <w:numId w:val="1"/>
        </w:numPr>
        <w:tabs>
          <w:tab w:val="left" w:pos="699"/>
          <w:tab w:val="left" w:pos="700"/>
        </w:tabs>
        <w:spacing w:line="280" w:lineRule="exact"/>
        <w:ind w:hanging="586"/>
        <w:jc w:val="left"/>
        <w:rPr>
          <w:sz w:val="24"/>
        </w:rPr>
      </w:pPr>
      <w:r>
        <w:rPr>
          <w:sz w:val="24"/>
        </w:rPr>
        <w:t>authors, editors, and publishers, 6th ed. New York, NY: Cambridge University</w:t>
      </w:r>
      <w:r>
        <w:rPr>
          <w:spacing w:val="-12"/>
          <w:sz w:val="24"/>
        </w:rPr>
        <w:t xml:space="preserve"> </w:t>
      </w:r>
      <w:r>
        <w:rPr>
          <w:sz w:val="24"/>
        </w:rPr>
        <w:t>Press.</w:t>
      </w:r>
    </w:p>
    <w:p w14:paraId="4F3A2967" w14:textId="77777777" w:rsidR="00A66E7C" w:rsidRDefault="00A66E7C">
      <w:pPr>
        <w:pStyle w:val="BodyText"/>
        <w:spacing w:line="240" w:lineRule="auto"/>
        <w:ind w:left="0" w:firstLine="0"/>
        <w:rPr>
          <w:sz w:val="16"/>
        </w:rPr>
      </w:pPr>
    </w:p>
    <w:p w14:paraId="055338AD" w14:textId="77777777" w:rsidR="00A66E7C" w:rsidRDefault="001738D0">
      <w:pPr>
        <w:pStyle w:val="ListParagraph"/>
        <w:numPr>
          <w:ilvl w:val="0"/>
          <w:numId w:val="1"/>
        </w:numPr>
        <w:tabs>
          <w:tab w:val="left" w:pos="1059"/>
          <w:tab w:val="left" w:pos="1060"/>
        </w:tabs>
        <w:spacing w:before="90" w:line="240" w:lineRule="auto"/>
        <w:ind w:left="1060" w:hanging="946"/>
        <w:jc w:val="left"/>
        <w:rPr>
          <w:sz w:val="24"/>
        </w:rPr>
      </w:pPr>
      <w:r>
        <w:rPr>
          <w:sz w:val="24"/>
        </w:rPr>
        <w:t>Dodd, J. S., ed. 1986. The ACS style guide. Washington, DC: American Chemical</w:t>
      </w:r>
      <w:r>
        <w:rPr>
          <w:spacing w:val="-23"/>
          <w:sz w:val="24"/>
        </w:rPr>
        <w:t xml:space="preserve"> </w:t>
      </w:r>
      <w:r>
        <w:rPr>
          <w:sz w:val="24"/>
        </w:rPr>
        <w:t>Society.</w:t>
      </w:r>
    </w:p>
    <w:p w14:paraId="64B1F9AC" w14:textId="77777777" w:rsidR="00A66E7C" w:rsidRDefault="00A66E7C">
      <w:pPr>
        <w:pStyle w:val="BodyText"/>
        <w:spacing w:before="8" w:line="240" w:lineRule="auto"/>
        <w:ind w:left="0" w:firstLine="0"/>
        <w:rPr>
          <w:sz w:val="15"/>
        </w:rPr>
      </w:pPr>
    </w:p>
    <w:p w14:paraId="1AC41780" w14:textId="77777777" w:rsidR="00A66E7C" w:rsidRPr="00ED330C" w:rsidRDefault="001738D0">
      <w:pPr>
        <w:pStyle w:val="ListParagraph"/>
        <w:numPr>
          <w:ilvl w:val="0"/>
          <w:numId w:val="1"/>
        </w:numPr>
        <w:tabs>
          <w:tab w:val="left" w:pos="1059"/>
          <w:tab w:val="left" w:pos="1060"/>
        </w:tabs>
        <w:spacing w:before="90" w:line="280" w:lineRule="exact"/>
        <w:ind w:left="1060" w:hanging="946"/>
        <w:jc w:val="left"/>
        <w:rPr>
          <w:sz w:val="24"/>
          <w:lang w:val="de-DE"/>
        </w:rPr>
      </w:pPr>
      <w:r w:rsidRPr="00ED330C">
        <w:rPr>
          <w:sz w:val="24"/>
          <w:lang w:val="de-DE"/>
        </w:rPr>
        <w:t xml:space="preserve">Golden, A. M., </w:t>
      </w:r>
      <w:proofErr w:type="spellStart"/>
      <w:r w:rsidRPr="00ED330C">
        <w:rPr>
          <w:sz w:val="24"/>
          <w:lang w:val="de-DE"/>
        </w:rPr>
        <w:t>Noffsinger</w:t>
      </w:r>
      <w:proofErr w:type="spellEnd"/>
      <w:r w:rsidRPr="00ED330C">
        <w:rPr>
          <w:sz w:val="24"/>
          <w:lang w:val="de-DE"/>
        </w:rPr>
        <w:t xml:space="preserve">, E. M., Baldwin, J. G. </w:t>
      </w:r>
      <w:proofErr w:type="spellStart"/>
      <w:r w:rsidRPr="00ED330C">
        <w:rPr>
          <w:sz w:val="24"/>
          <w:lang w:val="de-DE"/>
        </w:rPr>
        <w:t>Fortuner</w:t>
      </w:r>
      <w:proofErr w:type="spellEnd"/>
      <w:r w:rsidRPr="00ED330C">
        <w:rPr>
          <w:sz w:val="24"/>
          <w:lang w:val="de-DE"/>
        </w:rPr>
        <w:t xml:space="preserve">, R., </w:t>
      </w:r>
      <w:proofErr w:type="spellStart"/>
      <w:r w:rsidRPr="00ED330C">
        <w:rPr>
          <w:sz w:val="24"/>
          <w:lang w:val="de-DE"/>
        </w:rPr>
        <w:t>Geraert</w:t>
      </w:r>
      <w:proofErr w:type="spellEnd"/>
      <w:r w:rsidRPr="00ED330C">
        <w:rPr>
          <w:sz w:val="24"/>
          <w:lang w:val="de-DE"/>
        </w:rPr>
        <w:t>, E., Luc, M.,</w:t>
      </w:r>
      <w:r w:rsidRPr="00ED330C">
        <w:rPr>
          <w:spacing w:val="-19"/>
          <w:sz w:val="24"/>
          <w:lang w:val="de-DE"/>
        </w:rPr>
        <w:t xml:space="preserve"> </w:t>
      </w:r>
      <w:r w:rsidRPr="00ED330C">
        <w:rPr>
          <w:sz w:val="24"/>
          <w:lang w:val="de-DE"/>
        </w:rPr>
        <w:t>and</w:t>
      </w:r>
    </w:p>
    <w:p w14:paraId="6FC63F12" w14:textId="77777777" w:rsidR="00A66E7C" w:rsidRDefault="001738D0">
      <w:pPr>
        <w:pStyle w:val="ListParagraph"/>
        <w:numPr>
          <w:ilvl w:val="0"/>
          <w:numId w:val="1"/>
        </w:numPr>
        <w:tabs>
          <w:tab w:val="left" w:pos="699"/>
          <w:tab w:val="left" w:pos="700"/>
        </w:tabs>
        <w:ind w:hanging="586"/>
        <w:jc w:val="left"/>
        <w:rPr>
          <w:sz w:val="24"/>
        </w:rPr>
      </w:pPr>
      <w:r>
        <w:rPr>
          <w:sz w:val="24"/>
        </w:rPr>
        <w:t>Robbins, R. T. 1989. Suggested format for taxonomic papers published in the Journal</w:t>
      </w:r>
      <w:r>
        <w:rPr>
          <w:spacing w:val="-7"/>
          <w:sz w:val="24"/>
        </w:rPr>
        <w:t xml:space="preserve"> </w:t>
      </w:r>
      <w:r>
        <w:rPr>
          <w:sz w:val="24"/>
        </w:rPr>
        <w:t>of</w:t>
      </w:r>
    </w:p>
    <w:p w14:paraId="236E90E0" w14:textId="77777777" w:rsidR="00A66E7C" w:rsidRDefault="001738D0">
      <w:pPr>
        <w:pStyle w:val="ListParagraph"/>
        <w:numPr>
          <w:ilvl w:val="0"/>
          <w:numId w:val="1"/>
        </w:numPr>
        <w:tabs>
          <w:tab w:val="left" w:pos="699"/>
          <w:tab w:val="left" w:pos="700"/>
        </w:tabs>
        <w:spacing w:line="280" w:lineRule="exact"/>
        <w:ind w:hanging="586"/>
        <w:jc w:val="left"/>
        <w:rPr>
          <w:sz w:val="24"/>
        </w:rPr>
      </w:pPr>
      <w:r>
        <w:rPr>
          <w:sz w:val="24"/>
        </w:rPr>
        <w:t>Nematology. Journal of Nematology</w:t>
      </w:r>
      <w:r>
        <w:rPr>
          <w:spacing w:val="-5"/>
          <w:sz w:val="24"/>
        </w:rPr>
        <w:t xml:space="preserve"> </w:t>
      </w:r>
      <w:r>
        <w:rPr>
          <w:sz w:val="24"/>
        </w:rPr>
        <w:t>21:444-445.</w:t>
      </w:r>
    </w:p>
    <w:p w14:paraId="63B89440" w14:textId="77777777" w:rsidR="00A66E7C" w:rsidRDefault="00A66E7C">
      <w:pPr>
        <w:pStyle w:val="BodyText"/>
        <w:spacing w:line="240" w:lineRule="auto"/>
        <w:ind w:left="0" w:firstLine="0"/>
        <w:rPr>
          <w:sz w:val="16"/>
        </w:rPr>
      </w:pPr>
    </w:p>
    <w:p w14:paraId="3B1C41E7" w14:textId="77777777" w:rsidR="00A66E7C" w:rsidRDefault="001738D0">
      <w:pPr>
        <w:pStyle w:val="ListParagraph"/>
        <w:numPr>
          <w:ilvl w:val="0"/>
          <w:numId w:val="1"/>
        </w:numPr>
        <w:tabs>
          <w:tab w:val="left" w:pos="1059"/>
          <w:tab w:val="left" w:pos="1060"/>
        </w:tabs>
        <w:spacing w:before="90" w:line="280" w:lineRule="exact"/>
        <w:ind w:left="1060" w:hanging="946"/>
        <w:jc w:val="left"/>
        <w:rPr>
          <w:sz w:val="24"/>
        </w:rPr>
      </w:pPr>
      <w:r>
        <w:rPr>
          <w:sz w:val="24"/>
        </w:rPr>
        <w:t>Kennedy, V. S., and Kennedy, D. C. 1990. Graphic and tabular display of fishery data.</w:t>
      </w:r>
      <w:r>
        <w:rPr>
          <w:spacing w:val="-17"/>
          <w:sz w:val="24"/>
        </w:rPr>
        <w:t xml:space="preserve"> </w:t>
      </w:r>
      <w:r>
        <w:rPr>
          <w:sz w:val="24"/>
        </w:rPr>
        <w:t>Pp.</w:t>
      </w:r>
    </w:p>
    <w:p w14:paraId="46190EEA" w14:textId="77777777" w:rsidR="00A66E7C" w:rsidRDefault="001738D0">
      <w:pPr>
        <w:pStyle w:val="ListParagraph"/>
        <w:numPr>
          <w:ilvl w:val="0"/>
          <w:numId w:val="1"/>
        </w:numPr>
        <w:tabs>
          <w:tab w:val="left" w:pos="699"/>
          <w:tab w:val="left" w:pos="700"/>
        </w:tabs>
        <w:spacing w:line="280" w:lineRule="exact"/>
        <w:ind w:hanging="586"/>
        <w:jc w:val="left"/>
        <w:rPr>
          <w:sz w:val="24"/>
        </w:rPr>
      </w:pPr>
      <w:r>
        <w:rPr>
          <w:sz w:val="24"/>
        </w:rPr>
        <w:t xml:space="preserve">33-64 </w:t>
      </w:r>
      <w:r>
        <w:rPr>
          <w:i/>
          <w:sz w:val="24"/>
        </w:rPr>
        <w:t xml:space="preserve">in </w:t>
      </w:r>
      <w:r>
        <w:rPr>
          <w:sz w:val="24"/>
        </w:rPr>
        <w:t>J. Hunter, ed. Writing for fishery journals. Bethesda, MD: American Fisheries</w:t>
      </w:r>
      <w:r>
        <w:rPr>
          <w:spacing w:val="-19"/>
          <w:sz w:val="24"/>
        </w:rPr>
        <w:t xml:space="preserve"> </w:t>
      </w:r>
      <w:r>
        <w:rPr>
          <w:sz w:val="24"/>
        </w:rPr>
        <w:t>Society.</w:t>
      </w:r>
    </w:p>
    <w:p w14:paraId="4A5DF23C" w14:textId="77777777" w:rsidR="00A66E7C" w:rsidRDefault="00A66E7C">
      <w:pPr>
        <w:pStyle w:val="BodyText"/>
        <w:spacing w:line="240" w:lineRule="auto"/>
        <w:ind w:left="0" w:firstLine="0"/>
        <w:rPr>
          <w:sz w:val="16"/>
        </w:rPr>
      </w:pPr>
    </w:p>
    <w:p w14:paraId="1122CFBA" w14:textId="77777777" w:rsidR="00A66E7C" w:rsidRDefault="001738D0">
      <w:pPr>
        <w:pStyle w:val="ListParagraph"/>
        <w:numPr>
          <w:ilvl w:val="0"/>
          <w:numId w:val="1"/>
        </w:numPr>
        <w:tabs>
          <w:tab w:val="left" w:pos="1059"/>
          <w:tab w:val="left" w:pos="1060"/>
        </w:tabs>
        <w:spacing w:before="90" w:line="240" w:lineRule="auto"/>
        <w:ind w:left="1060" w:hanging="946"/>
        <w:jc w:val="left"/>
        <w:rPr>
          <w:sz w:val="24"/>
        </w:rPr>
      </w:pPr>
      <w:proofErr w:type="spellStart"/>
      <w:r>
        <w:rPr>
          <w:sz w:val="24"/>
        </w:rPr>
        <w:t>Maggenti</w:t>
      </w:r>
      <w:proofErr w:type="spellEnd"/>
      <w:r>
        <w:rPr>
          <w:sz w:val="24"/>
        </w:rPr>
        <w:t>, A. 1981. General nematology. New York:</w:t>
      </w:r>
      <w:r>
        <w:rPr>
          <w:spacing w:val="-2"/>
          <w:sz w:val="24"/>
        </w:rPr>
        <w:t xml:space="preserve"> </w:t>
      </w:r>
      <w:r>
        <w:rPr>
          <w:sz w:val="24"/>
        </w:rPr>
        <w:t>Springer-Verlag.</w:t>
      </w:r>
    </w:p>
    <w:p w14:paraId="7F87C392" w14:textId="77777777" w:rsidR="00A66E7C" w:rsidRDefault="00A66E7C">
      <w:pPr>
        <w:pStyle w:val="BodyText"/>
        <w:spacing w:before="9" w:line="240" w:lineRule="auto"/>
        <w:ind w:left="0" w:firstLine="0"/>
        <w:rPr>
          <w:sz w:val="15"/>
        </w:rPr>
      </w:pPr>
    </w:p>
    <w:p w14:paraId="1666B04D" w14:textId="77777777" w:rsidR="00A66E7C" w:rsidRDefault="001738D0">
      <w:pPr>
        <w:pStyle w:val="ListParagraph"/>
        <w:numPr>
          <w:ilvl w:val="0"/>
          <w:numId w:val="1"/>
        </w:numPr>
        <w:tabs>
          <w:tab w:val="left" w:pos="1059"/>
          <w:tab w:val="left" w:pos="1060"/>
        </w:tabs>
        <w:spacing w:before="90" w:line="280" w:lineRule="exact"/>
        <w:ind w:left="1060" w:hanging="946"/>
        <w:jc w:val="left"/>
        <w:rPr>
          <w:sz w:val="24"/>
        </w:rPr>
      </w:pPr>
      <w:proofErr w:type="spellStart"/>
      <w:r>
        <w:rPr>
          <w:sz w:val="24"/>
        </w:rPr>
        <w:t>Seddigh</w:t>
      </w:r>
      <w:proofErr w:type="spellEnd"/>
      <w:r>
        <w:rPr>
          <w:sz w:val="24"/>
        </w:rPr>
        <w:t>, M., and Jolliff, G. D. 1988. Recommendations on preparation of line graphs</w:t>
      </w:r>
      <w:r>
        <w:rPr>
          <w:spacing w:val="-12"/>
          <w:sz w:val="24"/>
        </w:rPr>
        <w:t xml:space="preserve"> </w:t>
      </w:r>
      <w:r>
        <w:rPr>
          <w:sz w:val="24"/>
        </w:rPr>
        <w:t>for</w:t>
      </w:r>
    </w:p>
    <w:p w14:paraId="7C8641FA" w14:textId="77777777" w:rsidR="00A66E7C" w:rsidRDefault="001738D0">
      <w:pPr>
        <w:pStyle w:val="ListParagraph"/>
        <w:numPr>
          <w:ilvl w:val="0"/>
          <w:numId w:val="1"/>
        </w:numPr>
        <w:tabs>
          <w:tab w:val="left" w:pos="699"/>
          <w:tab w:val="left" w:pos="700"/>
        </w:tabs>
        <w:spacing w:line="280" w:lineRule="exact"/>
        <w:ind w:hanging="586"/>
        <w:jc w:val="left"/>
        <w:rPr>
          <w:sz w:val="24"/>
        </w:rPr>
      </w:pPr>
      <w:r>
        <w:rPr>
          <w:sz w:val="24"/>
        </w:rPr>
        <w:t>presentation of scientific data. Journal of Agronomic Education 17:3-6. 1991-92</w:t>
      </w:r>
      <w:r>
        <w:rPr>
          <w:spacing w:val="-7"/>
          <w:sz w:val="24"/>
        </w:rPr>
        <w:t xml:space="preserve"> </w:t>
      </w:r>
      <w:r>
        <w:rPr>
          <w:sz w:val="24"/>
        </w:rPr>
        <w:t>additions.</w:t>
      </w:r>
    </w:p>
    <w:p w14:paraId="459E0304" w14:textId="77777777" w:rsidR="00A66E7C" w:rsidRDefault="00A66E7C">
      <w:pPr>
        <w:spacing w:line="280" w:lineRule="exact"/>
        <w:rPr>
          <w:sz w:val="24"/>
        </w:rPr>
        <w:sectPr w:rsidR="00A66E7C">
          <w:pgSz w:w="12240" w:h="15840"/>
          <w:pgMar w:top="1460" w:right="1260" w:bottom="1260" w:left="740" w:header="0" w:footer="983" w:gutter="0"/>
          <w:cols w:space="720"/>
        </w:sectPr>
      </w:pPr>
    </w:p>
    <w:p w14:paraId="59E67935" w14:textId="77777777" w:rsidR="00A66E7C" w:rsidRDefault="001738D0">
      <w:pPr>
        <w:pStyle w:val="ListParagraph"/>
        <w:numPr>
          <w:ilvl w:val="1"/>
          <w:numId w:val="1"/>
        </w:numPr>
        <w:tabs>
          <w:tab w:val="left" w:pos="1059"/>
          <w:tab w:val="left" w:pos="1060"/>
        </w:tabs>
        <w:spacing w:before="72" w:line="280" w:lineRule="exact"/>
        <w:rPr>
          <w:sz w:val="24"/>
        </w:rPr>
      </w:pPr>
      <w:r>
        <w:rPr>
          <w:sz w:val="24"/>
        </w:rPr>
        <w:lastRenderedPageBreak/>
        <w:t>Soil Management Support Services. 1985. Keys to soil taxonomy. Technical monograph</w:t>
      </w:r>
      <w:r>
        <w:rPr>
          <w:spacing w:val="-12"/>
          <w:sz w:val="24"/>
        </w:rPr>
        <w:t xml:space="preserve"> </w:t>
      </w:r>
      <w:r>
        <w:rPr>
          <w:sz w:val="24"/>
        </w:rPr>
        <w:t>6,</w:t>
      </w:r>
    </w:p>
    <w:p w14:paraId="79C4CE67" w14:textId="77777777" w:rsidR="00A66E7C" w:rsidRDefault="001738D0">
      <w:pPr>
        <w:pStyle w:val="ListParagraph"/>
        <w:numPr>
          <w:ilvl w:val="1"/>
          <w:numId w:val="1"/>
        </w:numPr>
        <w:tabs>
          <w:tab w:val="left" w:pos="699"/>
          <w:tab w:val="left" w:pos="700"/>
        </w:tabs>
        <w:spacing w:line="280" w:lineRule="exact"/>
        <w:ind w:left="700" w:hanging="473"/>
        <w:rPr>
          <w:sz w:val="24"/>
        </w:rPr>
      </w:pPr>
      <w:r>
        <w:rPr>
          <w:sz w:val="24"/>
        </w:rPr>
        <w:t>2nd printing. Ithaca, NY: Department of Agronomy, Cornell</w:t>
      </w:r>
      <w:r>
        <w:rPr>
          <w:spacing w:val="2"/>
          <w:sz w:val="24"/>
        </w:rPr>
        <w:t xml:space="preserve"> </w:t>
      </w:r>
      <w:r>
        <w:rPr>
          <w:sz w:val="24"/>
        </w:rPr>
        <w:t>University.</w:t>
      </w:r>
    </w:p>
    <w:p w14:paraId="0E2F31B1" w14:textId="77777777" w:rsidR="00A66E7C" w:rsidRDefault="00A66E7C">
      <w:pPr>
        <w:pStyle w:val="BodyText"/>
        <w:spacing w:before="11" w:line="240" w:lineRule="auto"/>
        <w:ind w:left="0" w:firstLine="0"/>
        <w:rPr>
          <w:sz w:val="15"/>
        </w:rPr>
      </w:pPr>
    </w:p>
    <w:p w14:paraId="439218E9" w14:textId="77777777" w:rsidR="00A66E7C" w:rsidRDefault="001738D0">
      <w:pPr>
        <w:pStyle w:val="ListParagraph"/>
        <w:numPr>
          <w:ilvl w:val="1"/>
          <w:numId w:val="1"/>
        </w:numPr>
        <w:tabs>
          <w:tab w:val="left" w:pos="1059"/>
          <w:tab w:val="left" w:pos="1060"/>
        </w:tabs>
        <w:spacing w:before="90" w:line="280" w:lineRule="exact"/>
        <w:rPr>
          <w:sz w:val="24"/>
        </w:rPr>
      </w:pPr>
      <w:r>
        <w:rPr>
          <w:sz w:val="24"/>
        </w:rPr>
        <w:t>U.S. Department of Agriculture. 1982-1986. National soil taxonomy handbook, Issues</w:t>
      </w:r>
      <w:r>
        <w:rPr>
          <w:spacing w:val="-14"/>
          <w:sz w:val="24"/>
        </w:rPr>
        <w:t xml:space="preserve"> </w:t>
      </w:r>
      <w:r>
        <w:rPr>
          <w:sz w:val="24"/>
        </w:rPr>
        <w:t>1-9.</w:t>
      </w:r>
    </w:p>
    <w:p w14:paraId="56D272AB" w14:textId="77777777" w:rsidR="00A66E7C" w:rsidRDefault="001738D0">
      <w:pPr>
        <w:pStyle w:val="ListParagraph"/>
        <w:numPr>
          <w:ilvl w:val="1"/>
          <w:numId w:val="1"/>
        </w:numPr>
        <w:tabs>
          <w:tab w:val="left" w:pos="699"/>
          <w:tab w:val="left" w:pos="700"/>
        </w:tabs>
        <w:spacing w:line="280" w:lineRule="exact"/>
        <w:ind w:left="700" w:hanging="473"/>
        <w:rPr>
          <w:sz w:val="24"/>
        </w:rPr>
      </w:pPr>
      <w:r>
        <w:rPr>
          <w:sz w:val="24"/>
        </w:rPr>
        <w:t>Washington, DC:</w:t>
      </w:r>
      <w:r>
        <w:rPr>
          <w:spacing w:val="-1"/>
          <w:sz w:val="24"/>
        </w:rPr>
        <w:t xml:space="preserve"> </w:t>
      </w:r>
      <w:r>
        <w:rPr>
          <w:sz w:val="24"/>
        </w:rPr>
        <w:t>USDA-SCS.</w:t>
      </w:r>
    </w:p>
    <w:p w14:paraId="6285E3A9" w14:textId="77777777" w:rsidR="00A66E7C" w:rsidRDefault="00A66E7C">
      <w:pPr>
        <w:spacing w:line="280" w:lineRule="exact"/>
        <w:rPr>
          <w:sz w:val="24"/>
        </w:rPr>
        <w:sectPr w:rsidR="00A66E7C">
          <w:pgSz w:w="12240" w:h="15840"/>
          <w:pgMar w:top="1360" w:right="1260" w:bottom="1260" w:left="740" w:header="0" w:footer="983" w:gutter="0"/>
          <w:cols w:space="720"/>
        </w:sectPr>
      </w:pPr>
    </w:p>
    <w:p w14:paraId="457BA68E" w14:textId="77777777" w:rsidR="00A66E7C" w:rsidRDefault="001738D0">
      <w:pPr>
        <w:pStyle w:val="Heading1"/>
        <w:spacing w:before="77"/>
        <w:ind w:firstLine="0"/>
        <w:rPr>
          <w:rFonts w:ascii="Cambria"/>
        </w:rPr>
      </w:pPr>
      <w:bookmarkStart w:id="34" w:name="JON-Genome-and-Transcriptome-Announcemen"/>
      <w:bookmarkEnd w:id="34"/>
      <w:r>
        <w:rPr>
          <w:rFonts w:ascii="Cambria"/>
        </w:rPr>
        <w:lastRenderedPageBreak/>
        <w:t>Guidelines for Nematode Genome and Transcriptome Announcement Articles in the</w:t>
      </w:r>
    </w:p>
    <w:p w14:paraId="33B17F76" w14:textId="77777777" w:rsidR="00A66E7C" w:rsidRDefault="001738D0">
      <w:pPr>
        <w:pStyle w:val="Heading2"/>
        <w:spacing w:before="2"/>
        <w:rPr>
          <w:rFonts w:ascii="Cambria"/>
        </w:rPr>
      </w:pPr>
      <w:r>
        <w:rPr>
          <w:rFonts w:ascii="Cambria"/>
        </w:rPr>
        <w:t>Journal of Nematology</w:t>
      </w:r>
    </w:p>
    <w:p w14:paraId="3B739E98" w14:textId="77777777" w:rsidR="00A66E7C" w:rsidRDefault="00A66E7C">
      <w:pPr>
        <w:pStyle w:val="BodyText"/>
        <w:spacing w:before="10" w:line="240" w:lineRule="auto"/>
        <w:ind w:left="0" w:firstLine="0"/>
        <w:rPr>
          <w:rFonts w:ascii="Cambria"/>
          <w:b/>
          <w:i/>
          <w:sz w:val="23"/>
        </w:rPr>
      </w:pPr>
    </w:p>
    <w:p w14:paraId="5D98070E" w14:textId="77777777" w:rsidR="00A66E7C" w:rsidRDefault="001738D0">
      <w:pPr>
        <w:spacing w:before="1"/>
        <w:ind w:left="700"/>
        <w:rPr>
          <w:rFonts w:ascii="Cambria"/>
          <w:sz w:val="24"/>
        </w:rPr>
      </w:pPr>
      <w:r>
        <w:rPr>
          <w:rFonts w:ascii="Cambria"/>
          <w:b/>
          <w:sz w:val="24"/>
        </w:rPr>
        <w:t>Scope</w:t>
      </w:r>
      <w:r>
        <w:rPr>
          <w:rFonts w:ascii="Cambria"/>
          <w:sz w:val="24"/>
        </w:rPr>
        <w:t>:</w:t>
      </w:r>
    </w:p>
    <w:p w14:paraId="2C539C1F" w14:textId="77777777" w:rsidR="00A66E7C" w:rsidRDefault="00A66E7C">
      <w:pPr>
        <w:pStyle w:val="BodyText"/>
        <w:spacing w:before="10" w:line="240" w:lineRule="auto"/>
        <w:ind w:left="0" w:firstLine="0"/>
        <w:rPr>
          <w:rFonts w:ascii="Cambria"/>
          <w:sz w:val="23"/>
        </w:rPr>
      </w:pPr>
    </w:p>
    <w:p w14:paraId="1E992AA7" w14:textId="77777777" w:rsidR="00A66E7C" w:rsidRDefault="001738D0">
      <w:pPr>
        <w:pStyle w:val="BodyText"/>
        <w:spacing w:line="240" w:lineRule="auto"/>
        <w:ind w:right="220" w:firstLine="0"/>
        <w:rPr>
          <w:rFonts w:ascii="Cambria" w:hAnsi="Cambria"/>
        </w:rPr>
      </w:pPr>
      <w:r>
        <w:rPr>
          <w:rFonts w:ascii="Cambria" w:hAnsi="Cambria"/>
          <w:i/>
        </w:rPr>
        <w:t xml:space="preserve">Journal of Nematology </w:t>
      </w:r>
      <w:r>
        <w:rPr>
          <w:rFonts w:ascii="Cambria" w:hAnsi="Cambria"/>
        </w:rPr>
        <w:t>Nematode Genome Announcement (NGA) and Nematode Transcriptome Announcement (NTA) articles report on the complete or draft genome or transcriptome resources for nematodes. Submissions are encouraged from all nematode groups including free-living, entomopathogenic, plant-parasitic, animal-parasitic, and marine species. The primary purpose of these brief peer-reviewed articles is to quickly and simply announce the availability of such ‘</w:t>
      </w:r>
      <w:proofErr w:type="spellStart"/>
      <w:r>
        <w:rPr>
          <w:rFonts w:ascii="Cambria" w:hAnsi="Cambria"/>
        </w:rPr>
        <w:t>omic</w:t>
      </w:r>
      <w:proofErr w:type="spellEnd"/>
      <w:r>
        <w:rPr>
          <w:rFonts w:ascii="Cambria" w:hAnsi="Cambria"/>
        </w:rPr>
        <w:t xml:space="preserve"> resources, and their submissions to public databases, to the scientific community. Announcements focusing on the genomes of mitochondria or symbionts associated with nematodes are also welcome.</w:t>
      </w:r>
    </w:p>
    <w:p w14:paraId="750616E4" w14:textId="77777777" w:rsidR="00A66E7C" w:rsidRDefault="00A66E7C">
      <w:pPr>
        <w:pStyle w:val="BodyText"/>
        <w:spacing w:before="2" w:line="240" w:lineRule="auto"/>
        <w:ind w:left="0" w:firstLine="0"/>
        <w:rPr>
          <w:rFonts w:ascii="Cambria"/>
        </w:rPr>
      </w:pPr>
    </w:p>
    <w:p w14:paraId="05A91AF3" w14:textId="77777777" w:rsidR="00A66E7C" w:rsidRDefault="001738D0">
      <w:pPr>
        <w:pStyle w:val="Heading1"/>
        <w:spacing w:before="0" w:line="280" w:lineRule="exact"/>
        <w:ind w:firstLine="0"/>
        <w:rPr>
          <w:rFonts w:ascii="Cambria"/>
        </w:rPr>
      </w:pPr>
      <w:r>
        <w:rPr>
          <w:rFonts w:ascii="Cambria"/>
        </w:rPr>
        <w:t>Editorial Procedures:</w:t>
      </w:r>
    </w:p>
    <w:p w14:paraId="437B81F7" w14:textId="77777777" w:rsidR="00A66E7C" w:rsidRDefault="001738D0">
      <w:pPr>
        <w:pStyle w:val="BodyText"/>
        <w:spacing w:line="240" w:lineRule="auto"/>
        <w:ind w:right="172" w:firstLine="0"/>
        <w:rPr>
          <w:rFonts w:ascii="Cambria"/>
        </w:rPr>
      </w:pPr>
      <w:r>
        <w:rPr>
          <w:rFonts w:ascii="Cambria"/>
        </w:rPr>
        <w:t xml:space="preserve">A </w:t>
      </w:r>
      <w:r>
        <w:rPr>
          <w:rFonts w:ascii="Cambria"/>
          <w:i/>
        </w:rPr>
        <w:t xml:space="preserve">Journal of Nematology </w:t>
      </w:r>
      <w:r>
        <w:rPr>
          <w:rFonts w:ascii="Cambria"/>
        </w:rPr>
        <w:t xml:space="preserve">Associate Editor (AE), specifically designated to handle this article type, will manage NGA and NTA submissions. This AE will perform initial editorial evaluation of submitted announcements to ensure that they conform to basic formatting requirements. Announcement articles passing editorial review will move on to peer review. The AE will solicit two reviews per announcement, asking for rapid return of reviews (2 weeks) for these very short articles. Reviewers will evaluate NGA and NTA submissions based on technical validity, clarity of scientific writing, and verification of public sequence database submission. Announcement articles receiving positive evaluations and support from the AE will move on to publication. In the event that the AE responsible for handling these articles wants to submit NGA or NTA articles to the journal, a qualified guest AE will be invited to oversee the review process. The publication procedures will otherwise follow </w:t>
      </w:r>
      <w:r>
        <w:rPr>
          <w:rFonts w:ascii="Cambria"/>
          <w:i/>
        </w:rPr>
        <w:t xml:space="preserve">Journal of Nematology </w:t>
      </w:r>
      <w:r>
        <w:rPr>
          <w:rFonts w:ascii="Cambria"/>
        </w:rPr>
        <w:t>guidelines.</w:t>
      </w:r>
    </w:p>
    <w:p w14:paraId="7435C894" w14:textId="77777777" w:rsidR="00A66E7C" w:rsidRDefault="00A66E7C">
      <w:pPr>
        <w:pStyle w:val="BodyText"/>
        <w:spacing w:before="10" w:line="240" w:lineRule="auto"/>
        <w:ind w:left="0" w:firstLine="0"/>
        <w:rPr>
          <w:rFonts w:ascii="Cambria"/>
          <w:sz w:val="23"/>
        </w:rPr>
      </w:pPr>
    </w:p>
    <w:p w14:paraId="4E5CCC87" w14:textId="77777777" w:rsidR="00A66E7C" w:rsidRDefault="001738D0">
      <w:pPr>
        <w:pStyle w:val="Heading1"/>
        <w:spacing w:before="0"/>
        <w:ind w:firstLine="0"/>
        <w:rPr>
          <w:rFonts w:ascii="Cambria"/>
          <w:b w:val="0"/>
        </w:rPr>
      </w:pPr>
      <w:r>
        <w:rPr>
          <w:rFonts w:ascii="Cambria"/>
        </w:rPr>
        <w:t>Components</w:t>
      </w:r>
      <w:r>
        <w:rPr>
          <w:rFonts w:ascii="Cambria"/>
          <w:b w:val="0"/>
        </w:rPr>
        <w:t>:</w:t>
      </w:r>
    </w:p>
    <w:p w14:paraId="591F2D22" w14:textId="77777777" w:rsidR="00A66E7C" w:rsidRDefault="00A66E7C">
      <w:pPr>
        <w:pStyle w:val="BodyText"/>
        <w:spacing w:before="6" w:line="240" w:lineRule="auto"/>
        <w:ind w:left="0" w:firstLine="0"/>
        <w:rPr>
          <w:rFonts w:ascii="Cambria"/>
        </w:rPr>
      </w:pPr>
    </w:p>
    <w:p w14:paraId="1C13663E" w14:textId="77777777" w:rsidR="00A66E7C" w:rsidRDefault="001738D0">
      <w:pPr>
        <w:pStyle w:val="BodyText"/>
        <w:spacing w:line="237" w:lineRule="auto"/>
        <w:ind w:right="376" w:firstLine="0"/>
        <w:rPr>
          <w:rFonts w:ascii="Cambria"/>
        </w:rPr>
      </w:pPr>
      <w:r>
        <w:rPr>
          <w:rFonts w:ascii="Cambria"/>
          <w:u w:val="single"/>
        </w:rPr>
        <w:t>Title</w:t>
      </w:r>
      <w:r>
        <w:rPr>
          <w:rFonts w:ascii="Cambria"/>
        </w:rPr>
        <w:t>: Titles are limited to 12 words or fewer, and should provide a simple description of the genome or transcriptome being announced.</w:t>
      </w:r>
    </w:p>
    <w:p w14:paraId="2F4619CA" w14:textId="77777777" w:rsidR="00A66E7C" w:rsidRDefault="00A66E7C">
      <w:pPr>
        <w:pStyle w:val="BodyText"/>
        <w:spacing w:before="11" w:line="240" w:lineRule="auto"/>
        <w:ind w:left="0" w:firstLine="0"/>
        <w:rPr>
          <w:rFonts w:ascii="Cambria"/>
          <w:sz w:val="23"/>
        </w:rPr>
      </w:pPr>
    </w:p>
    <w:p w14:paraId="2F5815E1" w14:textId="77777777" w:rsidR="00A66E7C" w:rsidRDefault="001738D0" w:rsidP="00FF69B9">
      <w:pPr>
        <w:ind w:left="700"/>
        <w:rPr>
          <w:rFonts w:ascii="Cambria"/>
          <w:i/>
          <w:sz w:val="24"/>
        </w:rPr>
      </w:pPr>
      <w:r>
        <w:rPr>
          <w:rFonts w:ascii="Cambria"/>
          <w:i/>
          <w:sz w:val="24"/>
        </w:rPr>
        <w:t>Example</w:t>
      </w:r>
      <w:r>
        <w:rPr>
          <w:rFonts w:ascii="Cambria"/>
          <w:sz w:val="24"/>
        </w:rPr>
        <w:t>:</w:t>
      </w:r>
      <w:r w:rsidR="00FF69B9">
        <w:rPr>
          <w:rFonts w:ascii="Cambria"/>
          <w:sz w:val="24"/>
        </w:rPr>
        <w:t xml:space="preserve"> </w:t>
      </w:r>
      <w:r>
        <w:rPr>
          <w:rFonts w:ascii="Cambria"/>
          <w:sz w:val="24"/>
        </w:rPr>
        <w:t xml:space="preserve">The Draft Genome Sequence of </w:t>
      </w:r>
      <w:proofErr w:type="spellStart"/>
      <w:r>
        <w:rPr>
          <w:rFonts w:ascii="Cambria"/>
          <w:i/>
          <w:sz w:val="24"/>
        </w:rPr>
        <w:t>Globodera</w:t>
      </w:r>
      <w:proofErr w:type="spellEnd"/>
      <w:r>
        <w:rPr>
          <w:rFonts w:ascii="Cambria"/>
          <w:i/>
          <w:sz w:val="24"/>
        </w:rPr>
        <w:t xml:space="preserve"> </w:t>
      </w:r>
      <w:proofErr w:type="spellStart"/>
      <w:r>
        <w:rPr>
          <w:rFonts w:ascii="Cambria"/>
          <w:i/>
          <w:sz w:val="24"/>
        </w:rPr>
        <w:t>ellingtonae</w:t>
      </w:r>
      <w:proofErr w:type="spellEnd"/>
    </w:p>
    <w:p w14:paraId="614C14C1" w14:textId="77777777" w:rsidR="00A66E7C" w:rsidRDefault="00FF69B9" w:rsidP="0052215B">
      <w:pPr>
        <w:pStyle w:val="BodyText"/>
        <w:spacing w:before="230" w:line="240" w:lineRule="auto"/>
        <w:ind w:left="0" w:firstLine="0"/>
        <w:rPr>
          <w:rFonts w:ascii="Cambria"/>
        </w:rPr>
      </w:pPr>
      <w:r>
        <w:rPr>
          <w:rFonts w:ascii="Cambria"/>
          <w:u w:val="single"/>
        </w:rPr>
        <w:tab/>
      </w:r>
      <w:r w:rsidR="001738D0">
        <w:rPr>
          <w:rFonts w:ascii="Cambria"/>
          <w:u w:val="single"/>
        </w:rPr>
        <w:t>Authors and Affiliations</w:t>
      </w:r>
      <w:r w:rsidR="001738D0">
        <w:rPr>
          <w:rFonts w:ascii="Cambria"/>
        </w:rPr>
        <w:t>: Follow the basic JON guidelines.</w:t>
      </w:r>
    </w:p>
    <w:p w14:paraId="3EC51CE9" w14:textId="77777777" w:rsidR="00A66E7C" w:rsidRDefault="00A66E7C">
      <w:pPr>
        <w:pStyle w:val="BodyText"/>
        <w:spacing w:before="9" w:line="240" w:lineRule="auto"/>
        <w:ind w:left="0" w:firstLine="0"/>
        <w:rPr>
          <w:rFonts w:ascii="Cambria"/>
          <w:sz w:val="15"/>
        </w:rPr>
      </w:pPr>
    </w:p>
    <w:p w14:paraId="2AF2E698" w14:textId="77777777" w:rsidR="00A66E7C" w:rsidRDefault="001738D0">
      <w:pPr>
        <w:pStyle w:val="BodyText"/>
        <w:spacing w:before="101" w:line="240" w:lineRule="auto"/>
        <w:ind w:right="197" w:firstLine="0"/>
        <w:rPr>
          <w:rFonts w:ascii="Cambria"/>
        </w:rPr>
      </w:pPr>
      <w:r>
        <w:rPr>
          <w:rFonts w:ascii="Cambria"/>
          <w:u w:val="single"/>
        </w:rPr>
        <w:t>Abstract</w:t>
      </w:r>
      <w:r>
        <w:rPr>
          <w:rFonts w:ascii="Cambria"/>
        </w:rPr>
        <w:t>: Limit the abstract to 50 words or fewer and concisely summarize the basic content of the article without presenting extensive experimental or analytical details.  Avoid abbreviations and acronyms. Conclude with a summary statement. Key words will</w:t>
      </w:r>
      <w:r>
        <w:rPr>
          <w:rFonts w:ascii="Cambria"/>
          <w:spacing w:val="-15"/>
        </w:rPr>
        <w:t xml:space="preserve"> </w:t>
      </w:r>
      <w:r>
        <w:rPr>
          <w:rFonts w:ascii="Cambria"/>
        </w:rPr>
        <w:t xml:space="preserve">be required, following </w:t>
      </w:r>
      <w:r>
        <w:rPr>
          <w:rFonts w:ascii="Cambria"/>
          <w:i/>
        </w:rPr>
        <w:t xml:space="preserve">Journal of Nematology </w:t>
      </w:r>
      <w:r>
        <w:rPr>
          <w:rFonts w:ascii="Cambria"/>
        </w:rPr>
        <w:t>general</w:t>
      </w:r>
      <w:r>
        <w:rPr>
          <w:rFonts w:ascii="Cambria"/>
          <w:spacing w:val="-4"/>
        </w:rPr>
        <w:t xml:space="preserve"> </w:t>
      </w:r>
      <w:r>
        <w:rPr>
          <w:rFonts w:ascii="Cambria"/>
        </w:rPr>
        <w:t>guidelines.</w:t>
      </w:r>
    </w:p>
    <w:p w14:paraId="438527CA" w14:textId="77777777" w:rsidR="00A66E7C" w:rsidRDefault="00A66E7C">
      <w:pPr>
        <w:rPr>
          <w:rFonts w:ascii="Cambria"/>
        </w:rPr>
        <w:sectPr w:rsidR="00A66E7C">
          <w:footerReference w:type="default" r:id="rId27"/>
          <w:pgSz w:w="12240" w:h="15840"/>
          <w:pgMar w:top="1360" w:right="1260" w:bottom="280" w:left="740" w:header="0" w:footer="0" w:gutter="0"/>
          <w:cols w:space="720"/>
        </w:sectPr>
      </w:pPr>
    </w:p>
    <w:p w14:paraId="665450AA" w14:textId="77777777" w:rsidR="00A66E7C" w:rsidRDefault="001738D0">
      <w:pPr>
        <w:spacing w:before="77"/>
        <w:ind w:left="700"/>
        <w:rPr>
          <w:rFonts w:ascii="Cambria"/>
          <w:sz w:val="24"/>
        </w:rPr>
      </w:pPr>
      <w:r>
        <w:rPr>
          <w:rFonts w:ascii="Cambria"/>
          <w:i/>
          <w:sz w:val="24"/>
        </w:rPr>
        <w:lastRenderedPageBreak/>
        <w:t>Example</w:t>
      </w:r>
      <w:r>
        <w:rPr>
          <w:rFonts w:ascii="Cambria"/>
          <w:sz w:val="24"/>
        </w:rPr>
        <w:t>:</w:t>
      </w:r>
    </w:p>
    <w:p w14:paraId="4BA77342" w14:textId="77777777" w:rsidR="00A66E7C" w:rsidRDefault="00A66E7C">
      <w:pPr>
        <w:pStyle w:val="BodyText"/>
        <w:spacing w:before="10" w:line="240" w:lineRule="auto"/>
        <w:ind w:left="0" w:firstLine="0"/>
        <w:rPr>
          <w:rFonts w:ascii="Cambria"/>
          <w:sz w:val="23"/>
        </w:rPr>
      </w:pPr>
    </w:p>
    <w:p w14:paraId="71FD7B39" w14:textId="77777777" w:rsidR="00A66E7C" w:rsidRDefault="001738D0">
      <w:pPr>
        <w:spacing w:line="480" w:lineRule="auto"/>
        <w:ind w:left="700" w:right="376" w:firstLine="720"/>
        <w:rPr>
          <w:sz w:val="24"/>
        </w:rPr>
      </w:pPr>
      <w:proofErr w:type="spellStart"/>
      <w:r>
        <w:rPr>
          <w:i/>
          <w:sz w:val="24"/>
        </w:rPr>
        <w:t>Globodera</w:t>
      </w:r>
      <w:proofErr w:type="spellEnd"/>
      <w:r>
        <w:rPr>
          <w:i/>
          <w:sz w:val="24"/>
        </w:rPr>
        <w:t xml:space="preserve"> </w:t>
      </w:r>
      <w:proofErr w:type="spellStart"/>
      <w:r>
        <w:rPr>
          <w:i/>
          <w:sz w:val="24"/>
        </w:rPr>
        <w:t>ellingtonae</w:t>
      </w:r>
      <w:proofErr w:type="spellEnd"/>
      <w:r>
        <w:rPr>
          <w:i/>
          <w:sz w:val="24"/>
        </w:rPr>
        <w:t xml:space="preserve"> </w:t>
      </w:r>
      <w:r>
        <w:rPr>
          <w:sz w:val="24"/>
        </w:rPr>
        <w:t xml:space="preserve">is a newly described potato cyst nematode found in Idaho, Oregon, and Argentina. Here we present a draft nuclear genome assembly of </w:t>
      </w:r>
      <w:r>
        <w:rPr>
          <w:i/>
          <w:sz w:val="24"/>
        </w:rPr>
        <w:t xml:space="preserve">G. </w:t>
      </w:r>
      <w:proofErr w:type="spellStart"/>
      <w:r>
        <w:rPr>
          <w:i/>
          <w:sz w:val="24"/>
        </w:rPr>
        <w:t>ellingtonae</w:t>
      </w:r>
      <w:proofErr w:type="spellEnd"/>
      <w:r>
        <w:rPr>
          <w:sz w:val="24"/>
        </w:rPr>
        <w:t xml:space="preserve">, an evolutionary relative of the quarantine nematodes </w:t>
      </w:r>
      <w:r>
        <w:rPr>
          <w:i/>
          <w:sz w:val="24"/>
        </w:rPr>
        <w:t xml:space="preserve">G. pallida </w:t>
      </w:r>
      <w:r>
        <w:rPr>
          <w:sz w:val="24"/>
        </w:rPr>
        <w:t xml:space="preserve">and </w:t>
      </w:r>
      <w:r>
        <w:rPr>
          <w:i/>
          <w:sz w:val="24"/>
        </w:rPr>
        <w:t xml:space="preserve">G. </w:t>
      </w:r>
      <w:proofErr w:type="spellStart"/>
      <w:r>
        <w:rPr>
          <w:i/>
          <w:sz w:val="24"/>
        </w:rPr>
        <w:t>rostochiensis</w:t>
      </w:r>
      <w:proofErr w:type="spellEnd"/>
      <w:r>
        <w:rPr>
          <w:sz w:val="24"/>
        </w:rPr>
        <w:t>.</w:t>
      </w:r>
    </w:p>
    <w:p w14:paraId="246D2827" w14:textId="77777777" w:rsidR="00A66E7C" w:rsidRDefault="00A66E7C">
      <w:pPr>
        <w:pStyle w:val="BodyText"/>
        <w:spacing w:before="10" w:line="240" w:lineRule="auto"/>
        <w:ind w:left="0" w:firstLine="0"/>
        <w:rPr>
          <w:sz w:val="22"/>
        </w:rPr>
      </w:pPr>
    </w:p>
    <w:p w14:paraId="0AAA301F" w14:textId="77777777" w:rsidR="00A66E7C" w:rsidRDefault="001738D0">
      <w:pPr>
        <w:pStyle w:val="BodyText"/>
        <w:spacing w:before="1" w:line="240" w:lineRule="auto"/>
        <w:ind w:right="232" w:firstLine="0"/>
        <w:rPr>
          <w:rFonts w:ascii="Cambria"/>
        </w:rPr>
      </w:pPr>
      <w:r>
        <w:rPr>
          <w:rFonts w:ascii="Cambria"/>
          <w:u w:val="single"/>
        </w:rPr>
        <w:t>Announcement</w:t>
      </w:r>
      <w:r>
        <w:rPr>
          <w:rFonts w:ascii="Cambria"/>
        </w:rPr>
        <w:t>: The main body of the article is limited to 500 words. Announcements may not include figures, tables, or supplemental material used to present data or analysis. Short descriptions (1-3 sentences each) for the following information should be provided in this section:</w:t>
      </w:r>
    </w:p>
    <w:p w14:paraId="3E04C178" w14:textId="77777777" w:rsidR="00A66E7C" w:rsidRDefault="00A66E7C">
      <w:pPr>
        <w:pStyle w:val="BodyText"/>
        <w:spacing w:before="5" w:line="240" w:lineRule="auto"/>
        <w:ind w:left="0" w:firstLine="0"/>
        <w:rPr>
          <w:rFonts w:ascii="Cambria"/>
        </w:rPr>
      </w:pPr>
    </w:p>
    <w:p w14:paraId="577EF8E0" w14:textId="77777777" w:rsidR="00A66E7C" w:rsidRDefault="001738D0">
      <w:pPr>
        <w:pStyle w:val="ListParagraph"/>
        <w:numPr>
          <w:ilvl w:val="2"/>
          <w:numId w:val="1"/>
        </w:numPr>
        <w:tabs>
          <w:tab w:val="left" w:pos="1059"/>
          <w:tab w:val="left" w:pos="1060"/>
        </w:tabs>
        <w:spacing w:line="294" w:lineRule="exact"/>
        <w:rPr>
          <w:rFonts w:ascii="Cambria" w:hAnsi="Cambria"/>
          <w:sz w:val="24"/>
        </w:rPr>
      </w:pPr>
      <w:r>
        <w:rPr>
          <w:rFonts w:ascii="Cambria" w:hAnsi="Cambria"/>
          <w:sz w:val="24"/>
        </w:rPr>
        <w:t>Relevance – why is this nematode species</w:t>
      </w:r>
      <w:r>
        <w:rPr>
          <w:rFonts w:ascii="Cambria" w:hAnsi="Cambria"/>
          <w:spacing w:val="-1"/>
          <w:sz w:val="24"/>
        </w:rPr>
        <w:t xml:space="preserve"> </w:t>
      </w:r>
      <w:r>
        <w:rPr>
          <w:rFonts w:ascii="Cambria" w:hAnsi="Cambria"/>
          <w:sz w:val="24"/>
        </w:rPr>
        <w:t>important?</w:t>
      </w:r>
    </w:p>
    <w:p w14:paraId="3D1E92E0" w14:textId="77777777" w:rsidR="00A66E7C" w:rsidRDefault="001738D0">
      <w:pPr>
        <w:pStyle w:val="ListParagraph"/>
        <w:numPr>
          <w:ilvl w:val="2"/>
          <w:numId w:val="1"/>
        </w:numPr>
        <w:tabs>
          <w:tab w:val="left" w:pos="1059"/>
          <w:tab w:val="left" w:pos="1060"/>
        </w:tabs>
        <w:spacing w:line="293" w:lineRule="exact"/>
        <w:rPr>
          <w:rFonts w:ascii="Cambria" w:hAnsi="Cambria"/>
          <w:sz w:val="24"/>
        </w:rPr>
      </w:pPr>
      <w:r>
        <w:rPr>
          <w:rFonts w:ascii="Cambria" w:hAnsi="Cambria"/>
          <w:sz w:val="24"/>
        </w:rPr>
        <w:t>Nematode collection source, conditions, and</w:t>
      </w:r>
      <w:r>
        <w:rPr>
          <w:rFonts w:ascii="Cambria" w:hAnsi="Cambria"/>
          <w:spacing w:val="-3"/>
          <w:sz w:val="24"/>
        </w:rPr>
        <w:t xml:space="preserve"> </w:t>
      </w:r>
      <w:r>
        <w:rPr>
          <w:rFonts w:ascii="Cambria" w:hAnsi="Cambria"/>
          <w:sz w:val="24"/>
        </w:rPr>
        <w:t>methods.</w:t>
      </w:r>
    </w:p>
    <w:p w14:paraId="58F56B9F" w14:textId="77777777" w:rsidR="00A66E7C" w:rsidRDefault="001738D0">
      <w:pPr>
        <w:pStyle w:val="ListParagraph"/>
        <w:numPr>
          <w:ilvl w:val="2"/>
          <w:numId w:val="1"/>
        </w:numPr>
        <w:tabs>
          <w:tab w:val="left" w:pos="1059"/>
          <w:tab w:val="left" w:pos="1060"/>
        </w:tabs>
        <w:spacing w:line="294" w:lineRule="exact"/>
        <w:rPr>
          <w:rFonts w:ascii="Cambria" w:hAnsi="Cambria"/>
          <w:sz w:val="24"/>
        </w:rPr>
      </w:pPr>
      <w:r>
        <w:rPr>
          <w:rFonts w:ascii="Cambria" w:hAnsi="Cambria"/>
          <w:sz w:val="24"/>
        </w:rPr>
        <w:t>DNA/RNA extraction and sequencing</w:t>
      </w:r>
      <w:r>
        <w:rPr>
          <w:rFonts w:ascii="Cambria" w:hAnsi="Cambria"/>
          <w:spacing w:val="-4"/>
          <w:sz w:val="24"/>
        </w:rPr>
        <w:t xml:space="preserve"> </w:t>
      </w:r>
      <w:r>
        <w:rPr>
          <w:rFonts w:ascii="Cambria" w:hAnsi="Cambria"/>
          <w:sz w:val="24"/>
        </w:rPr>
        <w:t>methods.</w:t>
      </w:r>
    </w:p>
    <w:p w14:paraId="5A2EA134" w14:textId="77777777" w:rsidR="00A66E7C" w:rsidRDefault="001738D0">
      <w:pPr>
        <w:pStyle w:val="ListParagraph"/>
        <w:numPr>
          <w:ilvl w:val="2"/>
          <w:numId w:val="1"/>
        </w:numPr>
        <w:tabs>
          <w:tab w:val="left" w:pos="1059"/>
          <w:tab w:val="left" w:pos="1060"/>
        </w:tabs>
        <w:spacing w:before="3" w:line="294" w:lineRule="exact"/>
        <w:rPr>
          <w:rFonts w:ascii="Cambria" w:hAnsi="Cambria"/>
          <w:sz w:val="24"/>
        </w:rPr>
      </w:pPr>
      <w:r>
        <w:rPr>
          <w:rFonts w:ascii="Cambria" w:hAnsi="Cambria"/>
          <w:sz w:val="24"/>
        </w:rPr>
        <w:t>Genome/transcriptome assembly methods</w:t>
      </w:r>
      <w:r>
        <w:rPr>
          <w:rFonts w:ascii="Cambria" w:hAnsi="Cambria"/>
          <w:spacing w:val="-2"/>
          <w:sz w:val="24"/>
        </w:rPr>
        <w:t xml:space="preserve"> </w:t>
      </w:r>
      <w:r>
        <w:rPr>
          <w:rFonts w:ascii="Cambria" w:hAnsi="Cambria"/>
          <w:sz w:val="24"/>
        </w:rPr>
        <w:t>(required).</w:t>
      </w:r>
    </w:p>
    <w:p w14:paraId="49EB3E0D" w14:textId="77777777" w:rsidR="00A66E7C" w:rsidRDefault="001738D0">
      <w:pPr>
        <w:pStyle w:val="ListParagraph"/>
        <w:numPr>
          <w:ilvl w:val="2"/>
          <w:numId w:val="1"/>
        </w:numPr>
        <w:tabs>
          <w:tab w:val="left" w:pos="1059"/>
          <w:tab w:val="left" w:pos="1060"/>
        </w:tabs>
        <w:spacing w:line="293" w:lineRule="exact"/>
        <w:rPr>
          <w:rFonts w:ascii="Cambria" w:hAnsi="Cambria"/>
          <w:sz w:val="24"/>
        </w:rPr>
      </w:pPr>
      <w:r>
        <w:rPr>
          <w:rFonts w:ascii="Cambria" w:hAnsi="Cambria"/>
          <w:sz w:val="24"/>
        </w:rPr>
        <w:t>Genome/transcriptome assembly quality evaluation methods</w:t>
      </w:r>
      <w:r>
        <w:rPr>
          <w:rFonts w:ascii="Cambria" w:hAnsi="Cambria"/>
          <w:spacing w:val="-2"/>
          <w:sz w:val="24"/>
        </w:rPr>
        <w:t xml:space="preserve"> </w:t>
      </w:r>
      <w:r>
        <w:rPr>
          <w:rFonts w:ascii="Cambria" w:hAnsi="Cambria"/>
          <w:sz w:val="24"/>
        </w:rPr>
        <w:t>(optional).</w:t>
      </w:r>
    </w:p>
    <w:p w14:paraId="60B863B8" w14:textId="77777777" w:rsidR="00A66E7C" w:rsidRDefault="001738D0">
      <w:pPr>
        <w:pStyle w:val="ListParagraph"/>
        <w:numPr>
          <w:ilvl w:val="2"/>
          <w:numId w:val="1"/>
        </w:numPr>
        <w:tabs>
          <w:tab w:val="left" w:pos="1059"/>
          <w:tab w:val="left" w:pos="1060"/>
        </w:tabs>
        <w:spacing w:line="294" w:lineRule="exact"/>
        <w:rPr>
          <w:rFonts w:ascii="Cambria" w:hAnsi="Cambria"/>
          <w:sz w:val="24"/>
        </w:rPr>
      </w:pPr>
      <w:r>
        <w:rPr>
          <w:rFonts w:ascii="Cambria" w:hAnsi="Cambria"/>
          <w:sz w:val="24"/>
        </w:rPr>
        <w:t>Gene annotation methods</w:t>
      </w:r>
      <w:r>
        <w:rPr>
          <w:rFonts w:ascii="Cambria" w:hAnsi="Cambria"/>
          <w:spacing w:val="-1"/>
          <w:sz w:val="24"/>
        </w:rPr>
        <w:t xml:space="preserve"> </w:t>
      </w:r>
      <w:r>
        <w:rPr>
          <w:rFonts w:ascii="Cambria" w:hAnsi="Cambria"/>
          <w:sz w:val="24"/>
        </w:rPr>
        <w:t>(optional).</w:t>
      </w:r>
    </w:p>
    <w:p w14:paraId="1CD6725F" w14:textId="77777777" w:rsidR="00A66E7C" w:rsidRDefault="00A66E7C">
      <w:pPr>
        <w:pStyle w:val="BodyText"/>
        <w:spacing w:before="11" w:line="240" w:lineRule="auto"/>
        <w:ind w:left="0" w:firstLine="0"/>
        <w:rPr>
          <w:rFonts w:ascii="Cambria"/>
          <w:sz w:val="23"/>
        </w:rPr>
      </w:pPr>
    </w:p>
    <w:p w14:paraId="69EE68E5" w14:textId="77777777" w:rsidR="00A66E7C" w:rsidRDefault="001738D0">
      <w:pPr>
        <w:pStyle w:val="BodyText"/>
        <w:spacing w:line="240" w:lineRule="auto"/>
        <w:ind w:right="223" w:firstLine="0"/>
        <w:rPr>
          <w:rFonts w:ascii="Cambria" w:hAnsi="Cambria"/>
        </w:rPr>
      </w:pPr>
      <w:r>
        <w:rPr>
          <w:rFonts w:ascii="Cambria" w:hAnsi="Cambria"/>
          <w:u w:val="single"/>
        </w:rPr>
        <w:t>Database Submission</w:t>
      </w:r>
      <w:r>
        <w:rPr>
          <w:rFonts w:ascii="Cambria" w:hAnsi="Cambria"/>
        </w:rPr>
        <w:t xml:space="preserve">: Sequences and assemblies must be made publicly available before an announcement will be considered for publication. The accession numbers must be provided in this section, following the lead-in format “Nucleotide accession numbers associated with this announcement are…” In the case that the article announces multiple genomes or transcriptomes, a table can be used to share database submission information (“Nucleotide accession numbers associated with this announcement are presented in </w:t>
      </w:r>
      <w:r>
        <w:rPr>
          <w:rFonts w:ascii="Cambria" w:hAnsi="Cambria"/>
          <w:spacing w:val="-3"/>
        </w:rPr>
        <w:t xml:space="preserve">Table </w:t>
      </w:r>
      <w:r>
        <w:rPr>
          <w:rFonts w:ascii="Cambria" w:hAnsi="Cambria"/>
        </w:rPr>
        <w:t>1).</w:t>
      </w:r>
    </w:p>
    <w:p w14:paraId="7A3B16D8" w14:textId="77777777" w:rsidR="00A66E7C" w:rsidRDefault="00A66E7C">
      <w:pPr>
        <w:pStyle w:val="BodyText"/>
        <w:spacing w:line="240" w:lineRule="auto"/>
        <w:ind w:left="0" w:firstLine="0"/>
        <w:rPr>
          <w:rFonts w:ascii="Cambria"/>
        </w:rPr>
      </w:pPr>
    </w:p>
    <w:p w14:paraId="47E84DC3" w14:textId="77777777" w:rsidR="00A66E7C" w:rsidRDefault="001738D0">
      <w:pPr>
        <w:ind w:left="700"/>
        <w:rPr>
          <w:rFonts w:ascii="Cambria"/>
          <w:sz w:val="24"/>
        </w:rPr>
      </w:pPr>
      <w:r>
        <w:rPr>
          <w:rFonts w:ascii="Cambria"/>
          <w:sz w:val="24"/>
          <w:u w:val="single"/>
        </w:rPr>
        <w:t>Acknowledgements</w:t>
      </w:r>
      <w:r>
        <w:rPr>
          <w:rFonts w:ascii="Cambria"/>
          <w:sz w:val="24"/>
        </w:rPr>
        <w:t xml:space="preserve">: Follow the basic </w:t>
      </w:r>
      <w:r>
        <w:rPr>
          <w:rFonts w:ascii="Cambria"/>
          <w:i/>
          <w:sz w:val="24"/>
        </w:rPr>
        <w:t xml:space="preserve">Journal of Nematology </w:t>
      </w:r>
      <w:r>
        <w:rPr>
          <w:rFonts w:ascii="Cambria"/>
          <w:sz w:val="24"/>
        </w:rPr>
        <w:t>guidelines.</w:t>
      </w:r>
    </w:p>
    <w:p w14:paraId="35FBFDE5" w14:textId="77777777" w:rsidR="00A66E7C" w:rsidRDefault="00A66E7C">
      <w:pPr>
        <w:pStyle w:val="BodyText"/>
        <w:spacing w:before="9" w:line="240" w:lineRule="auto"/>
        <w:ind w:left="0" w:firstLine="0"/>
        <w:rPr>
          <w:rFonts w:ascii="Cambria"/>
          <w:sz w:val="15"/>
        </w:rPr>
      </w:pPr>
    </w:p>
    <w:p w14:paraId="1F47FBAE" w14:textId="77777777" w:rsidR="00A66E7C" w:rsidRDefault="001738D0">
      <w:pPr>
        <w:pStyle w:val="BodyText"/>
        <w:spacing w:before="100" w:line="240" w:lineRule="auto"/>
        <w:ind w:right="317" w:firstLine="0"/>
        <w:jc w:val="both"/>
        <w:rPr>
          <w:rFonts w:ascii="Cambria" w:hAnsi="Cambria"/>
        </w:rPr>
      </w:pPr>
      <w:r>
        <w:rPr>
          <w:rFonts w:ascii="Cambria" w:hAnsi="Cambria"/>
          <w:u w:val="single"/>
        </w:rPr>
        <w:t>References and Literature Cited</w:t>
      </w:r>
      <w:r>
        <w:rPr>
          <w:rFonts w:ascii="Cambria" w:hAnsi="Cambria"/>
        </w:rPr>
        <w:t>: For references with ten or more authors, ‘</w:t>
      </w:r>
      <w:r>
        <w:rPr>
          <w:rFonts w:ascii="Cambria" w:hAnsi="Cambria"/>
          <w:i/>
        </w:rPr>
        <w:t>et al.</w:t>
      </w:r>
      <w:r>
        <w:rPr>
          <w:rFonts w:ascii="Cambria" w:hAnsi="Cambria"/>
        </w:rPr>
        <w:t xml:space="preserve">’ should be used after then name of the first author. Otherwise, follow the basic </w:t>
      </w:r>
      <w:r>
        <w:rPr>
          <w:rFonts w:ascii="Cambria" w:hAnsi="Cambria"/>
          <w:i/>
        </w:rPr>
        <w:t xml:space="preserve">Journal of Nematology </w:t>
      </w:r>
      <w:r>
        <w:rPr>
          <w:rFonts w:ascii="Cambria" w:hAnsi="Cambria"/>
        </w:rPr>
        <w:t>guidelines.</w:t>
      </w:r>
    </w:p>
    <w:sectPr w:rsidR="00A66E7C">
      <w:footerReference w:type="default" r:id="rId28"/>
      <w:pgSz w:w="12240" w:h="15840"/>
      <w:pgMar w:top="1360" w:right="126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046AA" w14:textId="77777777" w:rsidR="00285977" w:rsidRDefault="00285977">
      <w:r>
        <w:separator/>
      </w:r>
    </w:p>
  </w:endnote>
  <w:endnote w:type="continuationSeparator" w:id="0">
    <w:p w14:paraId="0E248952" w14:textId="77777777" w:rsidR="00285977" w:rsidRDefault="0028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E7E39" w14:textId="77777777" w:rsidR="001446DA" w:rsidRDefault="00BD4931">
    <w:pPr>
      <w:pStyle w:val="BodyText"/>
      <w:spacing w:line="14" w:lineRule="auto"/>
      <w:ind w:left="0" w:firstLine="0"/>
      <w:rPr>
        <w:sz w:val="19"/>
      </w:rPr>
    </w:pPr>
    <w:r>
      <w:rPr>
        <w:noProof/>
      </w:rPr>
      <mc:AlternateContent>
        <mc:Choice Requires="wps">
          <w:drawing>
            <wp:anchor distT="0" distB="0" distL="114300" distR="114300" simplePos="0" relativeHeight="251657728" behindDoc="1" locked="0" layoutInCell="1" allowOverlap="1" wp14:anchorId="1E7D0A8B" wp14:editId="3E0A4BC4">
              <wp:simplePos x="0" y="0"/>
              <wp:positionH relativeFrom="page">
                <wp:posOffset>3771900</wp:posOffset>
              </wp:positionH>
              <wp:positionV relativeFrom="page">
                <wp:posOffset>9243695</wp:posOffset>
              </wp:positionV>
              <wp:extent cx="228600" cy="19431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96CCE" w14:textId="00F471AD" w:rsidR="001446DA" w:rsidRDefault="001446DA">
                          <w:pPr>
                            <w:pStyle w:val="BodyText"/>
                            <w:spacing w:before="10" w:line="240" w:lineRule="auto"/>
                            <w:ind w:left="60" w:firstLine="0"/>
                          </w:pPr>
                          <w:r>
                            <w:fldChar w:fldCharType="begin"/>
                          </w:r>
                          <w:r>
                            <w:instrText xml:space="preserve"> PAGE </w:instrText>
                          </w:r>
                          <w:r>
                            <w:fldChar w:fldCharType="separate"/>
                          </w:r>
                          <w:r w:rsidR="00E608E5">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7D0A8B" id="_x0000_t202" coordsize="21600,21600" o:spt="202" path="m,l,21600r21600,l21600,xe">
              <v:stroke joinstyle="miter"/>
              <v:path gradientshapeok="t" o:connecttype="rect"/>
            </v:shapetype>
            <v:shape id="Text Box 1" o:spid="_x0000_s1026" type="#_x0000_t202" style="position:absolute;margin-left:297pt;margin-top:727.8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" filled="f" stroked="f">
              <v:path arrowok="t"/>
              <v:textbox inset="0,0,0,0">
                <w:txbxContent>
                  <w:p w14:paraId="2C096CCE" w14:textId="00F471AD" w:rsidR="001446DA" w:rsidRDefault="001446DA">
                    <w:pPr>
                      <w:pStyle w:val="BodyText"/>
                      <w:spacing w:before="10" w:line="240" w:lineRule="auto"/>
                      <w:ind w:left="60" w:firstLine="0"/>
                    </w:pPr>
                    <w:r>
                      <w:fldChar w:fldCharType="begin"/>
                    </w:r>
                    <w:r>
                      <w:instrText xml:space="preserve"> PAGE </w:instrText>
                    </w:r>
                    <w:r>
                      <w:fldChar w:fldCharType="separate"/>
                    </w:r>
                    <w:r w:rsidR="00E608E5">
                      <w:rPr>
                        <w:noProof/>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88AC" w14:textId="77777777" w:rsidR="001446DA" w:rsidRDefault="001446DA">
    <w:pPr>
      <w:pStyle w:val="BodyText"/>
      <w:spacing w:line="14" w:lineRule="auto"/>
      <w:ind w:left="0" w:firstLine="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8B4E" w14:textId="77777777" w:rsidR="001446DA" w:rsidRDefault="001446DA">
    <w:pPr>
      <w:pStyle w:val="BodyText"/>
      <w:spacing w:line="14" w:lineRule="auto"/>
      <w:ind w:left="0" w:firstLin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37A9" w14:textId="77777777" w:rsidR="00285977" w:rsidRDefault="00285977">
      <w:r>
        <w:separator/>
      </w:r>
    </w:p>
  </w:footnote>
  <w:footnote w:type="continuationSeparator" w:id="0">
    <w:p w14:paraId="7074DF6A" w14:textId="77777777" w:rsidR="00285977" w:rsidRDefault="00285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BFF"/>
    <w:multiLevelType w:val="hybridMultilevel"/>
    <w:tmpl w:val="E1B8E5B2"/>
    <w:lvl w:ilvl="0" w:tplc="7C6CE15A">
      <w:start w:val="1"/>
      <w:numFmt w:val="decimal"/>
      <w:lvlText w:val="%1"/>
      <w:lvlJc w:val="left"/>
      <w:pPr>
        <w:ind w:left="700" w:hanging="473"/>
        <w:jc w:val="left"/>
      </w:pPr>
      <w:rPr>
        <w:rFonts w:ascii="Calibri" w:eastAsia="Calibri" w:hAnsi="Calibri" w:cs="Calibri" w:hint="default"/>
        <w:w w:val="100"/>
        <w:sz w:val="22"/>
        <w:szCs w:val="22"/>
      </w:rPr>
    </w:lvl>
    <w:lvl w:ilvl="1" w:tplc="C8C839BC">
      <w:numFmt w:val="bullet"/>
      <w:lvlText w:val="•"/>
      <w:lvlJc w:val="left"/>
      <w:pPr>
        <w:ind w:left="1654" w:hanging="473"/>
      </w:pPr>
      <w:rPr>
        <w:rFonts w:hint="default"/>
      </w:rPr>
    </w:lvl>
    <w:lvl w:ilvl="2" w:tplc="5E60029A">
      <w:numFmt w:val="bullet"/>
      <w:lvlText w:val="•"/>
      <w:lvlJc w:val="left"/>
      <w:pPr>
        <w:ind w:left="2608" w:hanging="473"/>
      </w:pPr>
      <w:rPr>
        <w:rFonts w:hint="default"/>
      </w:rPr>
    </w:lvl>
    <w:lvl w:ilvl="3" w:tplc="2E2CB9C2">
      <w:numFmt w:val="bullet"/>
      <w:lvlText w:val="•"/>
      <w:lvlJc w:val="left"/>
      <w:pPr>
        <w:ind w:left="3562" w:hanging="473"/>
      </w:pPr>
      <w:rPr>
        <w:rFonts w:hint="default"/>
      </w:rPr>
    </w:lvl>
    <w:lvl w:ilvl="4" w:tplc="010C6816">
      <w:numFmt w:val="bullet"/>
      <w:lvlText w:val="•"/>
      <w:lvlJc w:val="left"/>
      <w:pPr>
        <w:ind w:left="4516" w:hanging="473"/>
      </w:pPr>
      <w:rPr>
        <w:rFonts w:hint="default"/>
      </w:rPr>
    </w:lvl>
    <w:lvl w:ilvl="5" w:tplc="AE5A4770">
      <w:numFmt w:val="bullet"/>
      <w:lvlText w:val="•"/>
      <w:lvlJc w:val="left"/>
      <w:pPr>
        <w:ind w:left="5470" w:hanging="473"/>
      </w:pPr>
      <w:rPr>
        <w:rFonts w:hint="default"/>
      </w:rPr>
    </w:lvl>
    <w:lvl w:ilvl="6" w:tplc="E32A804C">
      <w:numFmt w:val="bullet"/>
      <w:lvlText w:val="•"/>
      <w:lvlJc w:val="left"/>
      <w:pPr>
        <w:ind w:left="6424" w:hanging="473"/>
      </w:pPr>
      <w:rPr>
        <w:rFonts w:hint="default"/>
      </w:rPr>
    </w:lvl>
    <w:lvl w:ilvl="7" w:tplc="84E24C00">
      <w:numFmt w:val="bullet"/>
      <w:lvlText w:val="•"/>
      <w:lvlJc w:val="left"/>
      <w:pPr>
        <w:ind w:left="7378" w:hanging="473"/>
      </w:pPr>
      <w:rPr>
        <w:rFonts w:hint="default"/>
      </w:rPr>
    </w:lvl>
    <w:lvl w:ilvl="8" w:tplc="EF8C94CC">
      <w:numFmt w:val="bullet"/>
      <w:lvlText w:val="•"/>
      <w:lvlJc w:val="left"/>
      <w:pPr>
        <w:ind w:left="8332" w:hanging="473"/>
      </w:pPr>
      <w:rPr>
        <w:rFonts w:hint="default"/>
      </w:rPr>
    </w:lvl>
  </w:abstractNum>
  <w:abstractNum w:abstractNumId="1" w15:restartNumberingAfterBreak="0">
    <w:nsid w:val="039631DF"/>
    <w:multiLevelType w:val="hybridMultilevel"/>
    <w:tmpl w:val="EEF6E6CE"/>
    <w:lvl w:ilvl="0" w:tplc="FDC04CBC">
      <w:start w:val="8"/>
      <w:numFmt w:val="decimal"/>
      <w:lvlText w:val="%1"/>
      <w:lvlJc w:val="left"/>
      <w:pPr>
        <w:ind w:left="700" w:hanging="473"/>
        <w:jc w:val="right"/>
      </w:pPr>
      <w:rPr>
        <w:rFonts w:ascii="Calibri" w:eastAsia="Calibri" w:hAnsi="Calibri" w:cs="Calibri" w:hint="default"/>
        <w:w w:val="100"/>
        <w:sz w:val="22"/>
        <w:szCs w:val="22"/>
      </w:rPr>
    </w:lvl>
    <w:lvl w:ilvl="1" w:tplc="4F76BCC6">
      <w:numFmt w:val="bullet"/>
      <w:lvlText w:val="•"/>
      <w:lvlJc w:val="left"/>
      <w:pPr>
        <w:ind w:left="1654" w:hanging="473"/>
      </w:pPr>
      <w:rPr>
        <w:rFonts w:hint="default"/>
      </w:rPr>
    </w:lvl>
    <w:lvl w:ilvl="2" w:tplc="A9581B9E">
      <w:numFmt w:val="bullet"/>
      <w:lvlText w:val="•"/>
      <w:lvlJc w:val="left"/>
      <w:pPr>
        <w:ind w:left="2608" w:hanging="473"/>
      </w:pPr>
      <w:rPr>
        <w:rFonts w:hint="default"/>
      </w:rPr>
    </w:lvl>
    <w:lvl w:ilvl="3" w:tplc="C122D69C">
      <w:numFmt w:val="bullet"/>
      <w:lvlText w:val="•"/>
      <w:lvlJc w:val="left"/>
      <w:pPr>
        <w:ind w:left="3562" w:hanging="473"/>
      </w:pPr>
      <w:rPr>
        <w:rFonts w:hint="default"/>
      </w:rPr>
    </w:lvl>
    <w:lvl w:ilvl="4" w:tplc="D45AF93C">
      <w:numFmt w:val="bullet"/>
      <w:lvlText w:val="•"/>
      <w:lvlJc w:val="left"/>
      <w:pPr>
        <w:ind w:left="4516" w:hanging="473"/>
      </w:pPr>
      <w:rPr>
        <w:rFonts w:hint="default"/>
      </w:rPr>
    </w:lvl>
    <w:lvl w:ilvl="5" w:tplc="24CCFF9C">
      <w:numFmt w:val="bullet"/>
      <w:lvlText w:val="•"/>
      <w:lvlJc w:val="left"/>
      <w:pPr>
        <w:ind w:left="5470" w:hanging="473"/>
      </w:pPr>
      <w:rPr>
        <w:rFonts w:hint="default"/>
      </w:rPr>
    </w:lvl>
    <w:lvl w:ilvl="6" w:tplc="A3D21E5A">
      <w:numFmt w:val="bullet"/>
      <w:lvlText w:val="•"/>
      <w:lvlJc w:val="left"/>
      <w:pPr>
        <w:ind w:left="6424" w:hanging="473"/>
      </w:pPr>
      <w:rPr>
        <w:rFonts w:hint="default"/>
      </w:rPr>
    </w:lvl>
    <w:lvl w:ilvl="7" w:tplc="AF8C2D00">
      <w:numFmt w:val="bullet"/>
      <w:lvlText w:val="•"/>
      <w:lvlJc w:val="left"/>
      <w:pPr>
        <w:ind w:left="7378" w:hanging="473"/>
      </w:pPr>
      <w:rPr>
        <w:rFonts w:hint="default"/>
      </w:rPr>
    </w:lvl>
    <w:lvl w:ilvl="8" w:tplc="A45030EC">
      <w:numFmt w:val="bullet"/>
      <w:lvlText w:val="•"/>
      <w:lvlJc w:val="left"/>
      <w:pPr>
        <w:ind w:left="8332" w:hanging="473"/>
      </w:pPr>
      <w:rPr>
        <w:rFonts w:hint="default"/>
      </w:rPr>
    </w:lvl>
  </w:abstractNum>
  <w:abstractNum w:abstractNumId="2" w15:restartNumberingAfterBreak="0">
    <w:nsid w:val="071F6E8B"/>
    <w:multiLevelType w:val="hybridMultilevel"/>
    <w:tmpl w:val="4A948878"/>
    <w:lvl w:ilvl="0" w:tplc="FF3427E2">
      <w:start w:val="1"/>
      <w:numFmt w:val="decimal"/>
      <w:lvlText w:val="%1"/>
      <w:lvlJc w:val="left"/>
      <w:pPr>
        <w:ind w:left="700" w:hanging="473"/>
        <w:jc w:val="right"/>
      </w:pPr>
      <w:rPr>
        <w:rFonts w:ascii="Calibri" w:eastAsia="Calibri" w:hAnsi="Calibri" w:cs="Calibri" w:hint="default"/>
        <w:w w:val="100"/>
        <w:sz w:val="22"/>
        <w:szCs w:val="22"/>
      </w:rPr>
    </w:lvl>
    <w:lvl w:ilvl="1" w:tplc="854C39FC">
      <w:numFmt w:val="bullet"/>
      <w:lvlText w:val="•"/>
      <w:lvlJc w:val="left"/>
      <w:pPr>
        <w:ind w:left="1654" w:hanging="473"/>
      </w:pPr>
      <w:rPr>
        <w:rFonts w:hint="default"/>
      </w:rPr>
    </w:lvl>
    <w:lvl w:ilvl="2" w:tplc="F77C06A2">
      <w:numFmt w:val="bullet"/>
      <w:lvlText w:val="•"/>
      <w:lvlJc w:val="left"/>
      <w:pPr>
        <w:ind w:left="2608" w:hanging="473"/>
      </w:pPr>
      <w:rPr>
        <w:rFonts w:hint="default"/>
      </w:rPr>
    </w:lvl>
    <w:lvl w:ilvl="3" w:tplc="E5E07A6C">
      <w:numFmt w:val="bullet"/>
      <w:lvlText w:val="•"/>
      <w:lvlJc w:val="left"/>
      <w:pPr>
        <w:ind w:left="3562" w:hanging="473"/>
      </w:pPr>
      <w:rPr>
        <w:rFonts w:hint="default"/>
      </w:rPr>
    </w:lvl>
    <w:lvl w:ilvl="4" w:tplc="15EC6C14">
      <w:numFmt w:val="bullet"/>
      <w:lvlText w:val="•"/>
      <w:lvlJc w:val="left"/>
      <w:pPr>
        <w:ind w:left="4516" w:hanging="473"/>
      </w:pPr>
      <w:rPr>
        <w:rFonts w:hint="default"/>
      </w:rPr>
    </w:lvl>
    <w:lvl w:ilvl="5" w:tplc="BDAE52D6">
      <w:numFmt w:val="bullet"/>
      <w:lvlText w:val="•"/>
      <w:lvlJc w:val="left"/>
      <w:pPr>
        <w:ind w:left="5470" w:hanging="473"/>
      </w:pPr>
      <w:rPr>
        <w:rFonts w:hint="default"/>
      </w:rPr>
    </w:lvl>
    <w:lvl w:ilvl="6" w:tplc="585C42A8">
      <w:numFmt w:val="bullet"/>
      <w:lvlText w:val="•"/>
      <w:lvlJc w:val="left"/>
      <w:pPr>
        <w:ind w:left="6424" w:hanging="473"/>
      </w:pPr>
      <w:rPr>
        <w:rFonts w:hint="default"/>
      </w:rPr>
    </w:lvl>
    <w:lvl w:ilvl="7" w:tplc="9D7E5234">
      <w:numFmt w:val="bullet"/>
      <w:lvlText w:val="•"/>
      <w:lvlJc w:val="left"/>
      <w:pPr>
        <w:ind w:left="7378" w:hanging="473"/>
      </w:pPr>
      <w:rPr>
        <w:rFonts w:hint="default"/>
      </w:rPr>
    </w:lvl>
    <w:lvl w:ilvl="8" w:tplc="2B2C9E2A">
      <w:numFmt w:val="bullet"/>
      <w:lvlText w:val="•"/>
      <w:lvlJc w:val="left"/>
      <w:pPr>
        <w:ind w:left="8332" w:hanging="473"/>
      </w:pPr>
      <w:rPr>
        <w:rFonts w:hint="default"/>
      </w:rPr>
    </w:lvl>
  </w:abstractNum>
  <w:abstractNum w:abstractNumId="3" w15:restartNumberingAfterBreak="0">
    <w:nsid w:val="0A0627D2"/>
    <w:multiLevelType w:val="hybridMultilevel"/>
    <w:tmpl w:val="D06070BE"/>
    <w:lvl w:ilvl="0" w:tplc="C1BE37A2">
      <w:start w:val="8"/>
      <w:numFmt w:val="decimal"/>
      <w:lvlText w:val="%1"/>
      <w:lvlJc w:val="left"/>
      <w:pPr>
        <w:ind w:left="700" w:hanging="473"/>
        <w:jc w:val="right"/>
      </w:pPr>
      <w:rPr>
        <w:rFonts w:ascii="Calibri" w:eastAsia="Calibri" w:hAnsi="Calibri" w:cs="Calibri" w:hint="default"/>
        <w:w w:val="100"/>
        <w:sz w:val="22"/>
        <w:szCs w:val="22"/>
      </w:rPr>
    </w:lvl>
    <w:lvl w:ilvl="1" w:tplc="A47CA738">
      <w:numFmt w:val="bullet"/>
      <w:lvlText w:val="•"/>
      <w:lvlJc w:val="left"/>
      <w:pPr>
        <w:ind w:left="1654" w:hanging="473"/>
      </w:pPr>
      <w:rPr>
        <w:rFonts w:hint="default"/>
      </w:rPr>
    </w:lvl>
    <w:lvl w:ilvl="2" w:tplc="A0FC52F0">
      <w:numFmt w:val="bullet"/>
      <w:lvlText w:val="•"/>
      <w:lvlJc w:val="left"/>
      <w:pPr>
        <w:ind w:left="2608" w:hanging="473"/>
      </w:pPr>
      <w:rPr>
        <w:rFonts w:hint="default"/>
      </w:rPr>
    </w:lvl>
    <w:lvl w:ilvl="3" w:tplc="411643D8">
      <w:numFmt w:val="bullet"/>
      <w:lvlText w:val="•"/>
      <w:lvlJc w:val="left"/>
      <w:pPr>
        <w:ind w:left="3562" w:hanging="473"/>
      </w:pPr>
      <w:rPr>
        <w:rFonts w:hint="default"/>
      </w:rPr>
    </w:lvl>
    <w:lvl w:ilvl="4" w:tplc="3154E362">
      <w:numFmt w:val="bullet"/>
      <w:lvlText w:val="•"/>
      <w:lvlJc w:val="left"/>
      <w:pPr>
        <w:ind w:left="4516" w:hanging="473"/>
      </w:pPr>
      <w:rPr>
        <w:rFonts w:hint="default"/>
      </w:rPr>
    </w:lvl>
    <w:lvl w:ilvl="5" w:tplc="B62A12A0">
      <w:numFmt w:val="bullet"/>
      <w:lvlText w:val="•"/>
      <w:lvlJc w:val="left"/>
      <w:pPr>
        <w:ind w:left="5470" w:hanging="473"/>
      </w:pPr>
      <w:rPr>
        <w:rFonts w:hint="default"/>
      </w:rPr>
    </w:lvl>
    <w:lvl w:ilvl="6" w:tplc="08AAE59A">
      <w:numFmt w:val="bullet"/>
      <w:lvlText w:val="•"/>
      <w:lvlJc w:val="left"/>
      <w:pPr>
        <w:ind w:left="6424" w:hanging="473"/>
      </w:pPr>
      <w:rPr>
        <w:rFonts w:hint="default"/>
      </w:rPr>
    </w:lvl>
    <w:lvl w:ilvl="7" w:tplc="C7721DE6">
      <w:numFmt w:val="bullet"/>
      <w:lvlText w:val="•"/>
      <w:lvlJc w:val="left"/>
      <w:pPr>
        <w:ind w:left="7378" w:hanging="473"/>
      </w:pPr>
      <w:rPr>
        <w:rFonts w:hint="default"/>
      </w:rPr>
    </w:lvl>
    <w:lvl w:ilvl="8" w:tplc="7E50575E">
      <w:numFmt w:val="bullet"/>
      <w:lvlText w:val="•"/>
      <w:lvlJc w:val="left"/>
      <w:pPr>
        <w:ind w:left="8332" w:hanging="473"/>
      </w:pPr>
      <w:rPr>
        <w:rFonts w:hint="default"/>
      </w:rPr>
    </w:lvl>
  </w:abstractNum>
  <w:abstractNum w:abstractNumId="4" w15:restartNumberingAfterBreak="0">
    <w:nsid w:val="0CB64D36"/>
    <w:multiLevelType w:val="hybridMultilevel"/>
    <w:tmpl w:val="C164B440"/>
    <w:lvl w:ilvl="0" w:tplc="97A4E548">
      <w:start w:val="1"/>
      <w:numFmt w:val="decimal"/>
      <w:lvlText w:val="%1"/>
      <w:lvlJc w:val="left"/>
      <w:pPr>
        <w:ind w:left="700" w:hanging="473"/>
        <w:jc w:val="left"/>
      </w:pPr>
      <w:rPr>
        <w:rFonts w:ascii="Calibri" w:eastAsia="Calibri" w:hAnsi="Calibri" w:cs="Calibri" w:hint="default"/>
        <w:w w:val="100"/>
        <w:sz w:val="22"/>
        <w:szCs w:val="22"/>
      </w:rPr>
    </w:lvl>
    <w:lvl w:ilvl="1" w:tplc="BD7A96E8">
      <w:numFmt w:val="bullet"/>
      <w:lvlText w:val="•"/>
      <w:lvlJc w:val="left"/>
      <w:pPr>
        <w:ind w:left="1654" w:hanging="473"/>
      </w:pPr>
      <w:rPr>
        <w:rFonts w:hint="default"/>
      </w:rPr>
    </w:lvl>
    <w:lvl w:ilvl="2" w:tplc="B6FA2AF0">
      <w:numFmt w:val="bullet"/>
      <w:lvlText w:val="•"/>
      <w:lvlJc w:val="left"/>
      <w:pPr>
        <w:ind w:left="2608" w:hanging="473"/>
      </w:pPr>
      <w:rPr>
        <w:rFonts w:hint="default"/>
      </w:rPr>
    </w:lvl>
    <w:lvl w:ilvl="3" w:tplc="8E3C24C0">
      <w:numFmt w:val="bullet"/>
      <w:lvlText w:val="•"/>
      <w:lvlJc w:val="left"/>
      <w:pPr>
        <w:ind w:left="3562" w:hanging="473"/>
      </w:pPr>
      <w:rPr>
        <w:rFonts w:hint="default"/>
      </w:rPr>
    </w:lvl>
    <w:lvl w:ilvl="4" w:tplc="2512A91C">
      <w:numFmt w:val="bullet"/>
      <w:lvlText w:val="•"/>
      <w:lvlJc w:val="left"/>
      <w:pPr>
        <w:ind w:left="4516" w:hanging="473"/>
      </w:pPr>
      <w:rPr>
        <w:rFonts w:hint="default"/>
      </w:rPr>
    </w:lvl>
    <w:lvl w:ilvl="5" w:tplc="25408F9E">
      <w:numFmt w:val="bullet"/>
      <w:lvlText w:val="•"/>
      <w:lvlJc w:val="left"/>
      <w:pPr>
        <w:ind w:left="5470" w:hanging="473"/>
      </w:pPr>
      <w:rPr>
        <w:rFonts w:hint="default"/>
      </w:rPr>
    </w:lvl>
    <w:lvl w:ilvl="6" w:tplc="3496C9C2">
      <w:numFmt w:val="bullet"/>
      <w:lvlText w:val="•"/>
      <w:lvlJc w:val="left"/>
      <w:pPr>
        <w:ind w:left="6424" w:hanging="473"/>
      </w:pPr>
      <w:rPr>
        <w:rFonts w:hint="default"/>
      </w:rPr>
    </w:lvl>
    <w:lvl w:ilvl="7" w:tplc="911A3774">
      <w:numFmt w:val="bullet"/>
      <w:lvlText w:val="•"/>
      <w:lvlJc w:val="left"/>
      <w:pPr>
        <w:ind w:left="7378" w:hanging="473"/>
      </w:pPr>
      <w:rPr>
        <w:rFonts w:hint="default"/>
      </w:rPr>
    </w:lvl>
    <w:lvl w:ilvl="8" w:tplc="CA1E957C">
      <w:numFmt w:val="bullet"/>
      <w:lvlText w:val="•"/>
      <w:lvlJc w:val="left"/>
      <w:pPr>
        <w:ind w:left="8332" w:hanging="473"/>
      </w:pPr>
      <w:rPr>
        <w:rFonts w:hint="default"/>
      </w:rPr>
    </w:lvl>
  </w:abstractNum>
  <w:abstractNum w:abstractNumId="5" w15:restartNumberingAfterBreak="0">
    <w:nsid w:val="0DCA29A9"/>
    <w:multiLevelType w:val="hybridMultilevel"/>
    <w:tmpl w:val="F7A8729E"/>
    <w:lvl w:ilvl="0" w:tplc="7D4642E0">
      <w:start w:val="1"/>
      <w:numFmt w:val="decimal"/>
      <w:lvlText w:val="%1"/>
      <w:lvlJc w:val="left"/>
      <w:pPr>
        <w:ind w:left="700" w:hanging="473"/>
        <w:jc w:val="right"/>
      </w:pPr>
      <w:rPr>
        <w:rFonts w:ascii="Calibri" w:eastAsia="Calibri" w:hAnsi="Calibri" w:cs="Calibri" w:hint="default"/>
        <w:w w:val="100"/>
        <w:sz w:val="22"/>
        <w:szCs w:val="22"/>
      </w:rPr>
    </w:lvl>
    <w:lvl w:ilvl="1" w:tplc="D7A20F32">
      <w:numFmt w:val="bullet"/>
      <w:lvlText w:val="•"/>
      <w:lvlJc w:val="left"/>
      <w:pPr>
        <w:ind w:left="1654" w:hanging="473"/>
      </w:pPr>
      <w:rPr>
        <w:rFonts w:hint="default"/>
      </w:rPr>
    </w:lvl>
    <w:lvl w:ilvl="2" w:tplc="6164ADDA">
      <w:numFmt w:val="bullet"/>
      <w:lvlText w:val="•"/>
      <w:lvlJc w:val="left"/>
      <w:pPr>
        <w:ind w:left="2608" w:hanging="473"/>
      </w:pPr>
      <w:rPr>
        <w:rFonts w:hint="default"/>
      </w:rPr>
    </w:lvl>
    <w:lvl w:ilvl="3" w:tplc="1E4A6F46">
      <w:numFmt w:val="bullet"/>
      <w:lvlText w:val="•"/>
      <w:lvlJc w:val="left"/>
      <w:pPr>
        <w:ind w:left="3562" w:hanging="473"/>
      </w:pPr>
      <w:rPr>
        <w:rFonts w:hint="default"/>
      </w:rPr>
    </w:lvl>
    <w:lvl w:ilvl="4" w:tplc="2C508602">
      <w:numFmt w:val="bullet"/>
      <w:lvlText w:val="•"/>
      <w:lvlJc w:val="left"/>
      <w:pPr>
        <w:ind w:left="4516" w:hanging="473"/>
      </w:pPr>
      <w:rPr>
        <w:rFonts w:hint="default"/>
      </w:rPr>
    </w:lvl>
    <w:lvl w:ilvl="5" w:tplc="6A0CC0D0">
      <w:numFmt w:val="bullet"/>
      <w:lvlText w:val="•"/>
      <w:lvlJc w:val="left"/>
      <w:pPr>
        <w:ind w:left="5470" w:hanging="473"/>
      </w:pPr>
      <w:rPr>
        <w:rFonts w:hint="default"/>
      </w:rPr>
    </w:lvl>
    <w:lvl w:ilvl="6" w:tplc="6038DBA0">
      <w:numFmt w:val="bullet"/>
      <w:lvlText w:val="•"/>
      <w:lvlJc w:val="left"/>
      <w:pPr>
        <w:ind w:left="6424" w:hanging="473"/>
      </w:pPr>
      <w:rPr>
        <w:rFonts w:hint="default"/>
      </w:rPr>
    </w:lvl>
    <w:lvl w:ilvl="7" w:tplc="02E8DF4E">
      <w:numFmt w:val="bullet"/>
      <w:lvlText w:val="•"/>
      <w:lvlJc w:val="left"/>
      <w:pPr>
        <w:ind w:left="7378" w:hanging="473"/>
      </w:pPr>
      <w:rPr>
        <w:rFonts w:hint="default"/>
      </w:rPr>
    </w:lvl>
    <w:lvl w:ilvl="8" w:tplc="643006F8">
      <w:numFmt w:val="bullet"/>
      <w:lvlText w:val="•"/>
      <w:lvlJc w:val="left"/>
      <w:pPr>
        <w:ind w:left="8332" w:hanging="473"/>
      </w:pPr>
      <w:rPr>
        <w:rFonts w:hint="default"/>
      </w:rPr>
    </w:lvl>
  </w:abstractNum>
  <w:abstractNum w:abstractNumId="6" w15:restartNumberingAfterBreak="0">
    <w:nsid w:val="14E70845"/>
    <w:multiLevelType w:val="hybridMultilevel"/>
    <w:tmpl w:val="E7321EC4"/>
    <w:lvl w:ilvl="0" w:tplc="8AD0E524">
      <w:start w:val="1"/>
      <w:numFmt w:val="decimal"/>
      <w:lvlText w:val="%1"/>
      <w:lvlJc w:val="left"/>
      <w:pPr>
        <w:ind w:left="700" w:hanging="473"/>
        <w:jc w:val="left"/>
      </w:pPr>
      <w:rPr>
        <w:rFonts w:ascii="Calibri" w:eastAsia="Calibri" w:hAnsi="Calibri" w:cs="Calibri" w:hint="default"/>
        <w:w w:val="100"/>
        <w:sz w:val="22"/>
        <w:szCs w:val="22"/>
      </w:rPr>
    </w:lvl>
    <w:lvl w:ilvl="1" w:tplc="1E3678AE">
      <w:numFmt w:val="bullet"/>
      <w:lvlText w:val="•"/>
      <w:lvlJc w:val="left"/>
      <w:pPr>
        <w:ind w:left="1654" w:hanging="473"/>
      </w:pPr>
      <w:rPr>
        <w:rFonts w:hint="default"/>
      </w:rPr>
    </w:lvl>
    <w:lvl w:ilvl="2" w:tplc="103046B4">
      <w:numFmt w:val="bullet"/>
      <w:lvlText w:val="•"/>
      <w:lvlJc w:val="left"/>
      <w:pPr>
        <w:ind w:left="2608" w:hanging="473"/>
      </w:pPr>
      <w:rPr>
        <w:rFonts w:hint="default"/>
      </w:rPr>
    </w:lvl>
    <w:lvl w:ilvl="3" w:tplc="E46E0196">
      <w:numFmt w:val="bullet"/>
      <w:lvlText w:val="•"/>
      <w:lvlJc w:val="left"/>
      <w:pPr>
        <w:ind w:left="3562" w:hanging="473"/>
      </w:pPr>
      <w:rPr>
        <w:rFonts w:hint="default"/>
      </w:rPr>
    </w:lvl>
    <w:lvl w:ilvl="4" w:tplc="1AC40F5A">
      <w:numFmt w:val="bullet"/>
      <w:lvlText w:val="•"/>
      <w:lvlJc w:val="left"/>
      <w:pPr>
        <w:ind w:left="4516" w:hanging="473"/>
      </w:pPr>
      <w:rPr>
        <w:rFonts w:hint="default"/>
      </w:rPr>
    </w:lvl>
    <w:lvl w:ilvl="5" w:tplc="44C48782">
      <w:numFmt w:val="bullet"/>
      <w:lvlText w:val="•"/>
      <w:lvlJc w:val="left"/>
      <w:pPr>
        <w:ind w:left="5470" w:hanging="473"/>
      </w:pPr>
      <w:rPr>
        <w:rFonts w:hint="default"/>
      </w:rPr>
    </w:lvl>
    <w:lvl w:ilvl="6" w:tplc="2A14873A">
      <w:numFmt w:val="bullet"/>
      <w:lvlText w:val="•"/>
      <w:lvlJc w:val="left"/>
      <w:pPr>
        <w:ind w:left="6424" w:hanging="473"/>
      </w:pPr>
      <w:rPr>
        <w:rFonts w:hint="default"/>
      </w:rPr>
    </w:lvl>
    <w:lvl w:ilvl="7" w:tplc="2E829620">
      <w:numFmt w:val="bullet"/>
      <w:lvlText w:val="•"/>
      <w:lvlJc w:val="left"/>
      <w:pPr>
        <w:ind w:left="7378" w:hanging="473"/>
      </w:pPr>
      <w:rPr>
        <w:rFonts w:hint="default"/>
      </w:rPr>
    </w:lvl>
    <w:lvl w:ilvl="8" w:tplc="C878311C">
      <w:numFmt w:val="bullet"/>
      <w:lvlText w:val="•"/>
      <w:lvlJc w:val="left"/>
      <w:pPr>
        <w:ind w:left="8332" w:hanging="473"/>
      </w:pPr>
      <w:rPr>
        <w:rFonts w:hint="default"/>
      </w:rPr>
    </w:lvl>
  </w:abstractNum>
  <w:abstractNum w:abstractNumId="7" w15:restartNumberingAfterBreak="0">
    <w:nsid w:val="16F72C71"/>
    <w:multiLevelType w:val="hybridMultilevel"/>
    <w:tmpl w:val="4752A28C"/>
    <w:lvl w:ilvl="0" w:tplc="80AA9CFC">
      <w:start w:val="10"/>
      <w:numFmt w:val="decimal"/>
      <w:lvlText w:val="%1"/>
      <w:lvlJc w:val="left"/>
      <w:pPr>
        <w:ind w:left="700" w:hanging="586"/>
        <w:jc w:val="left"/>
      </w:pPr>
      <w:rPr>
        <w:rFonts w:ascii="Calibri" w:eastAsia="Calibri" w:hAnsi="Calibri" w:cs="Calibri" w:hint="default"/>
        <w:w w:val="100"/>
        <w:sz w:val="22"/>
        <w:szCs w:val="22"/>
      </w:rPr>
    </w:lvl>
    <w:lvl w:ilvl="1" w:tplc="1D84DA92">
      <w:numFmt w:val="bullet"/>
      <w:lvlText w:val="•"/>
      <w:lvlJc w:val="left"/>
      <w:pPr>
        <w:ind w:left="1654" w:hanging="586"/>
      </w:pPr>
      <w:rPr>
        <w:rFonts w:hint="default"/>
      </w:rPr>
    </w:lvl>
    <w:lvl w:ilvl="2" w:tplc="D24C4490">
      <w:numFmt w:val="bullet"/>
      <w:lvlText w:val="•"/>
      <w:lvlJc w:val="left"/>
      <w:pPr>
        <w:ind w:left="2608" w:hanging="586"/>
      </w:pPr>
      <w:rPr>
        <w:rFonts w:hint="default"/>
      </w:rPr>
    </w:lvl>
    <w:lvl w:ilvl="3" w:tplc="AD402492">
      <w:numFmt w:val="bullet"/>
      <w:lvlText w:val="•"/>
      <w:lvlJc w:val="left"/>
      <w:pPr>
        <w:ind w:left="3562" w:hanging="586"/>
      </w:pPr>
      <w:rPr>
        <w:rFonts w:hint="default"/>
      </w:rPr>
    </w:lvl>
    <w:lvl w:ilvl="4" w:tplc="42A8A270">
      <w:numFmt w:val="bullet"/>
      <w:lvlText w:val="•"/>
      <w:lvlJc w:val="left"/>
      <w:pPr>
        <w:ind w:left="4516" w:hanging="586"/>
      </w:pPr>
      <w:rPr>
        <w:rFonts w:hint="default"/>
      </w:rPr>
    </w:lvl>
    <w:lvl w:ilvl="5" w:tplc="46B61726">
      <w:numFmt w:val="bullet"/>
      <w:lvlText w:val="•"/>
      <w:lvlJc w:val="left"/>
      <w:pPr>
        <w:ind w:left="5470" w:hanging="586"/>
      </w:pPr>
      <w:rPr>
        <w:rFonts w:hint="default"/>
      </w:rPr>
    </w:lvl>
    <w:lvl w:ilvl="6" w:tplc="54047C20">
      <w:numFmt w:val="bullet"/>
      <w:lvlText w:val="•"/>
      <w:lvlJc w:val="left"/>
      <w:pPr>
        <w:ind w:left="6424" w:hanging="586"/>
      </w:pPr>
      <w:rPr>
        <w:rFonts w:hint="default"/>
      </w:rPr>
    </w:lvl>
    <w:lvl w:ilvl="7" w:tplc="526A4082">
      <w:numFmt w:val="bullet"/>
      <w:lvlText w:val="•"/>
      <w:lvlJc w:val="left"/>
      <w:pPr>
        <w:ind w:left="7378" w:hanging="586"/>
      </w:pPr>
      <w:rPr>
        <w:rFonts w:hint="default"/>
      </w:rPr>
    </w:lvl>
    <w:lvl w:ilvl="8" w:tplc="11EA7F02">
      <w:numFmt w:val="bullet"/>
      <w:lvlText w:val="•"/>
      <w:lvlJc w:val="left"/>
      <w:pPr>
        <w:ind w:left="8332" w:hanging="586"/>
      </w:pPr>
      <w:rPr>
        <w:rFonts w:hint="default"/>
      </w:rPr>
    </w:lvl>
  </w:abstractNum>
  <w:abstractNum w:abstractNumId="8" w15:restartNumberingAfterBreak="0">
    <w:nsid w:val="17E02CED"/>
    <w:multiLevelType w:val="hybridMultilevel"/>
    <w:tmpl w:val="90A2FA10"/>
    <w:lvl w:ilvl="0" w:tplc="FBF6A8BC">
      <w:start w:val="1"/>
      <w:numFmt w:val="decimal"/>
      <w:lvlText w:val="%1"/>
      <w:lvlJc w:val="left"/>
      <w:pPr>
        <w:ind w:left="700" w:hanging="473"/>
        <w:jc w:val="right"/>
      </w:pPr>
      <w:rPr>
        <w:rFonts w:ascii="Calibri" w:eastAsia="Calibri" w:hAnsi="Calibri" w:cs="Calibri" w:hint="default"/>
        <w:w w:val="100"/>
        <w:sz w:val="22"/>
        <w:szCs w:val="22"/>
      </w:rPr>
    </w:lvl>
    <w:lvl w:ilvl="1" w:tplc="AEC09556">
      <w:numFmt w:val="bullet"/>
      <w:lvlText w:val="•"/>
      <w:lvlJc w:val="left"/>
      <w:pPr>
        <w:ind w:left="1654" w:hanging="473"/>
      </w:pPr>
      <w:rPr>
        <w:rFonts w:hint="default"/>
      </w:rPr>
    </w:lvl>
    <w:lvl w:ilvl="2" w:tplc="6B94A70C">
      <w:numFmt w:val="bullet"/>
      <w:lvlText w:val="•"/>
      <w:lvlJc w:val="left"/>
      <w:pPr>
        <w:ind w:left="2608" w:hanging="473"/>
      </w:pPr>
      <w:rPr>
        <w:rFonts w:hint="default"/>
      </w:rPr>
    </w:lvl>
    <w:lvl w:ilvl="3" w:tplc="F17CA65E">
      <w:numFmt w:val="bullet"/>
      <w:lvlText w:val="•"/>
      <w:lvlJc w:val="left"/>
      <w:pPr>
        <w:ind w:left="3562" w:hanging="473"/>
      </w:pPr>
      <w:rPr>
        <w:rFonts w:hint="default"/>
      </w:rPr>
    </w:lvl>
    <w:lvl w:ilvl="4" w:tplc="EF8EA93C">
      <w:numFmt w:val="bullet"/>
      <w:lvlText w:val="•"/>
      <w:lvlJc w:val="left"/>
      <w:pPr>
        <w:ind w:left="4516" w:hanging="473"/>
      </w:pPr>
      <w:rPr>
        <w:rFonts w:hint="default"/>
      </w:rPr>
    </w:lvl>
    <w:lvl w:ilvl="5" w:tplc="0A4A02AE">
      <w:numFmt w:val="bullet"/>
      <w:lvlText w:val="•"/>
      <w:lvlJc w:val="left"/>
      <w:pPr>
        <w:ind w:left="5470" w:hanging="473"/>
      </w:pPr>
      <w:rPr>
        <w:rFonts w:hint="default"/>
      </w:rPr>
    </w:lvl>
    <w:lvl w:ilvl="6" w:tplc="2F540702">
      <w:numFmt w:val="bullet"/>
      <w:lvlText w:val="•"/>
      <w:lvlJc w:val="left"/>
      <w:pPr>
        <w:ind w:left="6424" w:hanging="473"/>
      </w:pPr>
      <w:rPr>
        <w:rFonts w:hint="default"/>
      </w:rPr>
    </w:lvl>
    <w:lvl w:ilvl="7" w:tplc="44FE398C">
      <w:numFmt w:val="bullet"/>
      <w:lvlText w:val="•"/>
      <w:lvlJc w:val="left"/>
      <w:pPr>
        <w:ind w:left="7378" w:hanging="473"/>
      </w:pPr>
      <w:rPr>
        <w:rFonts w:hint="default"/>
      </w:rPr>
    </w:lvl>
    <w:lvl w:ilvl="8" w:tplc="F93C1990">
      <w:numFmt w:val="bullet"/>
      <w:lvlText w:val="•"/>
      <w:lvlJc w:val="left"/>
      <w:pPr>
        <w:ind w:left="8332" w:hanging="473"/>
      </w:pPr>
      <w:rPr>
        <w:rFonts w:hint="default"/>
      </w:rPr>
    </w:lvl>
  </w:abstractNum>
  <w:abstractNum w:abstractNumId="9" w15:restartNumberingAfterBreak="0">
    <w:nsid w:val="1B345B91"/>
    <w:multiLevelType w:val="hybridMultilevel"/>
    <w:tmpl w:val="29B09C20"/>
    <w:lvl w:ilvl="0" w:tplc="EBBAC19C">
      <w:start w:val="6"/>
      <w:numFmt w:val="decimal"/>
      <w:lvlText w:val="%1"/>
      <w:lvlJc w:val="left"/>
      <w:pPr>
        <w:ind w:left="700" w:hanging="473"/>
        <w:jc w:val="right"/>
      </w:pPr>
      <w:rPr>
        <w:rFonts w:ascii="Calibri" w:eastAsia="Calibri" w:hAnsi="Calibri" w:cs="Calibri" w:hint="default"/>
        <w:w w:val="100"/>
        <w:sz w:val="22"/>
        <w:szCs w:val="22"/>
      </w:rPr>
    </w:lvl>
    <w:lvl w:ilvl="1" w:tplc="F786817A">
      <w:numFmt w:val="bullet"/>
      <w:lvlText w:val="•"/>
      <w:lvlJc w:val="left"/>
      <w:pPr>
        <w:ind w:left="1654" w:hanging="473"/>
      </w:pPr>
      <w:rPr>
        <w:rFonts w:hint="default"/>
      </w:rPr>
    </w:lvl>
    <w:lvl w:ilvl="2" w:tplc="A80C4A32">
      <w:numFmt w:val="bullet"/>
      <w:lvlText w:val="•"/>
      <w:lvlJc w:val="left"/>
      <w:pPr>
        <w:ind w:left="2608" w:hanging="473"/>
      </w:pPr>
      <w:rPr>
        <w:rFonts w:hint="default"/>
      </w:rPr>
    </w:lvl>
    <w:lvl w:ilvl="3" w:tplc="EBF47D3A">
      <w:numFmt w:val="bullet"/>
      <w:lvlText w:val="•"/>
      <w:lvlJc w:val="left"/>
      <w:pPr>
        <w:ind w:left="3562" w:hanging="473"/>
      </w:pPr>
      <w:rPr>
        <w:rFonts w:hint="default"/>
      </w:rPr>
    </w:lvl>
    <w:lvl w:ilvl="4" w:tplc="AA8E79EA">
      <w:numFmt w:val="bullet"/>
      <w:lvlText w:val="•"/>
      <w:lvlJc w:val="left"/>
      <w:pPr>
        <w:ind w:left="4516" w:hanging="473"/>
      </w:pPr>
      <w:rPr>
        <w:rFonts w:hint="default"/>
      </w:rPr>
    </w:lvl>
    <w:lvl w:ilvl="5" w:tplc="9D02E906">
      <w:numFmt w:val="bullet"/>
      <w:lvlText w:val="•"/>
      <w:lvlJc w:val="left"/>
      <w:pPr>
        <w:ind w:left="5470" w:hanging="473"/>
      </w:pPr>
      <w:rPr>
        <w:rFonts w:hint="default"/>
      </w:rPr>
    </w:lvl>
    <w:lvl w:ilvl="6" w:tplc="47421140">
      <w:numFmt w:val="bullet"/>
      <w:lvlText w:val="•"/>
      <w:lvlJc w:val="left"/>
      <w:pPr>
        <w:ind w:left="6424" w:hanging="473"/>
      </w:pPr>
      <w:rPr>
        <w:rFonts w:hint="default"/>
      </w:rPr>
    </w:lvl>
    <w:lvl w:ilvl="7" w:tplc="490A8C72">
      <w:numFmt w:val="bullet"/>
      <w:lvlText w:val="•"/>
      <w:lvlJc w:val="left"/>
      <w:pPr>
        <w:ind w:left="7378" w:hanging="473"/>
      </w:pPr>
      <w:rPr>
        <w:rFonts w:hint="default"/>
      </w:rPr>
    </w:lvl>
    <w:lvl w:ilvl="8" w:tplc="81A4FEEC">
      <w:numFmt w:val="bullet"/>
      <w:lvlText w:val="•"/>
      <w:lvlJc w:val="left"/>
      <w:pPr>
        <w:ind w:left="8332" w:hanging="473"/>
      </w:pPr>
      <w:rPr>
        <w:rFonts w:hint="default"/>
      </w:rPr>
    </w:lvl>
  </w:abstractNum>
  <w:abstractNum w:abstractNumId="10" w15:restartNumberingAfterBreak="0">
    <w:nsid w:val="1CD42769"/>
    <w:multiLevelType w:val="hybridMultilevel"/>
    <w:tmpl w:val="24CC05C2"/>
    <w:lvl w:ilvl="0" w:tplc="664494FE">
      <w:start w:val="14"/>
      <w:numFmt w:val="decimal"/>
      <w:lvlText w:val="%1"/>
      <w:lvlJc w:val="left"/>
      <w:pPr>
        <w:ind w:left="700" w:hanging="586"/>
        <w:jc w:val="left"/>
      </w:pPr>
      <w:rPr>
        <w:rFonts w:ascii="Calibri" w:eastAsia="Calibri" w:hAnsi="Calibri" w:cs="Calibri" w:hint="default"/>
        <w:w w:val="100"/>
        <w:sz w:val="22"/>
        <w:szCs w:val="22"/>
      </w:rPr>
    </w:lvl>
    <w:lvl w:ilvl="1" w:tplc="58868D1E">
      <w:numFmt w:val="bullet"/>
      <w:lvlText w:val="•"/>
      <w:lvlJc w:val="left"/>
      <w:pPr>
        <w:ind w:left="1654" w:hanging="586"/>
      </w:pPr>
      <w:rPr>
        <w:rFonts w:hint="default"/>
      </w:rPr>
    </w:lvl>
    <w:lvl w:ilvl="2" w:tplc="2282384C">
      <w:numFmt w:val="bullet"/>
      <w:lvlText w:val="•"/>
      <w:lvlJc w:val="left"/>
      <w:pPr>
        <w:ind w:left="2608" w:hanging="586"/>
      </w:pPr>
      <w:rPr>
        <w:rFonts w:hint="default"/>
      </w:rPr>
    </w:lvl>
    <w:lvl w:ilvl="3" w:tplc="2FFA16D8">
      <w:numFmt w:val="bullet"/>
      <w:lvlText w:val="•"/>
      <w:lvlJc w:val="left"/>
      <w:pPr>
        <w:ind w:left="3562" w:hanging="586"/>
      </w:pPr>
      <w:rPr>
        <w:rFonts w:hint="default"/>
      </w:rPr>
    </w:lvl>
    <w:lvl w:ilvl="4" w:tplc="D3C24D5C">
      <w:numFmt w:val="bullet"/>
      <w:lvlText w:val="•"/>
      <w:lvlJc w:val="left"/>
      <w:pPr>
        <w:ind w:left="4516" w:hanging="586"/>
      </w:pPr>
      <w:rPr>
        <w:rFonts w:hint="default"/>
      </w:rPr>
    </w:lvl>
    <w:lvl w:ilvl="5" w:tplc="3F5AB626">
      <w:numFmt w:val="bullet"/>
      <w:lvlText w:val="•"/>
      <w:lvlJc w:val="left"/>
      <w:pPr>
        <w:ind w:left="5470" w:hanging="586"/>
      </w:pPr>
      <w:rPr>
        <w:rFonts w:hint="default"/>
      </w:rPr>
    </w:lvl>
    <w:lvl w:ilvl="6" w:tplc="49EA049A">
      <w:numFmt w:val="bullet"/>
      <w:lvlText w:val="•"/>
      <w:lvlJc w:val="left"/>
      <w:pPr>
        <w:ind w:left="6424" w:hanging="586"/>
      </w:pPr>
      <w:rPr>
        <w:rFonts w:hint="default"/>
      </w:rPr>
    </w:lvl>
    <w:lvl w:ilvl="7" w:tplc="CBAE727C">
      <w:numFmt w:val="bullet"/>
      <w:lvlText w:val="•"/>
      <w:lvlJc w:val="left"/>
      <w:pPr>
        <w:ind w:left="7378" w:hanging="586"/>
      </w:pPr>
      <w:rPr>
        <w:rFonts w:hint="default"/>
      </w:rPr>
    </w:lvl>
    <w:lvl w:ilvl="8" w:tplc="6DBC2D86">
      <w:numFmt w:val="bullet"/>
      <w:lvlText w:val="•"/>
      <w:lvlJc w:val="left"/>
      <w:pPr>
        <w:ind w:left="8332" w:hanging="586"/>
      </w:pPr>
      <w:rPr>
        <w:rFonts w:hint="default"/>
      </w:rPr>
    </w:lvl>
  </w:abstractNum>
  <w:abstractNum w:abstractNumId="11" w15:restartNumberingAfterBreak="0">
    <w:nsid w:val="223165DC"/>
    <w:multiLevelType w:val="hybridMultilevel"/>
    <w:tmpl w:val="09C63042"/>
    <w:lvl w:ilvl="0" w:tplc="BF0480EA">
      <w:start w:val="27"/>
      <w:numFmt w:val="decimal"/>
      <w:lvlText w:val="%1"/>
      <w:lvlJc w:val="left"/>
      <w:pPr>
        <w:ind w:left="700" w:hanging="586"/>
        <w:jc w:val="left"/>
      </w:pPr>
      <w:rPr>
        <w:rFonts w:ascii="Calibri" w:eastAsia="Calibri" w:hAnsi="Calibri" w:cs="Calibri" w:hint="default"/>
        <w:w w:val="100"/>
        <w:sz w:val="22"/>
        <w:szCs w:val="22"/>
      </w:rPr>
    </w:lvl>
    <w:lvl w:ilvl="1" w:tplc="1DDCEB0E">
      <w:start w:val="1"/>
      <w:numFmt w:val="decimal"/>
      <w:lvlText w:val="%2"/>
      <w:lvlJc w:val="left"/>
      <w:pPr>
        <w:ind w:left="1060" w:hanging="833"/>
        <w:jc w:val="right"/>
      </w:pPr>
      <w:rPr>
        <w:rFonts w:ascii="Calibri" w:eastAsia="Calibri" w:hAnsi="Calibri" w:cs="Calibri" w:hint="default"/>
        <w:w w:val="100"/>
        <w:sz w:val="22"/>
        <w:szCs w:val="22"/>
      </w:rPr>
    </w:lvl>
    <w:lvl w:ilvl="2" w:tplc="16EE0EBA">
      <w:start w:val="1"/>
      <w:numFmt w:val="decimal"/>
      <w:lvlText w:val="%3"/>
      <w:lvlJc w:val="left"/>
      <w:pPr>
        <w:ind w:left="1780" w:hanging="1553"/>
        <w:jc w:val="right"/>
      </w:pPr>
      <w:rPr>
        <w:rFonts w:ascii="Calibri" w:eastAsia="Calibri" w:hAnsi="Calibri" w:cs="Calibri" w:hint="default"/>
        <w:w w:val="100"/>
        <w:sz w:val="22"/>
        <w:szCs w:val="22"/>
      </w:rPr>
    </w:lvl>
    <w:lvl w:ilvl="3" w:tplc="3DC293B4">
      <w:numFmt w:val="bullet"/>
      <w:lvlText w:val="•"/>
      <w:lvlJc w:val="left"/>
      <w:pPr>
        <w:ind w:left="2837" w:hanging="1553"/>
      </w:pPr>
      <w:rPr>
        <w:rFonts w:hint="default"/>
      </w:rPr>
    </w:lvl>
    <w:lvl w:ilvl="4" w:tplc="D32CB650">
      <w:numFmt w:val="bullet"/>
      <w:lvlText w:val="•"/>
      <w:lvlJc w:val="left"/>
      <w:pPr>
        <w:ind w:left="3895" w:hanging="1553"/>
      </w:pPr>
      <w:rPr>
        <w:rFonts w:hint="default"/>
      </w:rPr>
    </w:lvl>
    <w:lvl w:ilvl="5" w:tplc="88021494">
      <w:numFmt w:val="bullet"/>
      <w:lvlText w:val="•"/>
      <w:lvlJc w:val="left"/>
      <w:pPr>
        <w:ind w:left="4952" w:hanging="1553"/>
      </w:pPr>
      <w:rPr>
        <w:rFonts w:hint="default"/>
      </w:rPr>
    </w:lvl>
    <w:lvl w:ilvl="6" w:tplc="BFC226D0">
      <w:numFmt w:val="bullet"/>
      <w:lvlText w:val="•"/>
      <w:lvlJc w:val="left"/>
      <w:pPr>
        <w:ind w:left="6010" w:hanging="1553"/>
      </w:pPr>
      <w:rPr>
        <w:rFonts w:hint="default"/>
      </w:rPr>
    </w:lvl>
    <w:lvl w:ilvl="7" w:tplc="5F6050DE">
      <w:numFmt w:val="bullet"/>
      <w:lvlText w:val="•"/>
      <w:lvlJc w:val="left"/>
      <w:pPr>
        <w:ind w:left="7067" w:hanging="1553"/>
      </w:pPr>
      <w:rPr>
        <w:rFonts w:hint="default"/>
      </w:rPr>
    </w:lvl>
    <w:lvl w:ilvl="8" w:tplc="A906B67A">
      <w:numFmt w:val="bullet"/>
      <w:lvlText w:val="•"/>
      <w:lvlJc w:val="left"/>
      <w:pPr>
        <w:ind w:left="8125" w:hanging="1553"/>
      </w:pPr>
      <w:rPr>
        <w:rFonts w:hint="default"/>
      </w:rPr>
    </w:lvl>
  </w:abstractNum>
  <w:abstractNum w:abstractNumId="12" w15:restartNumberingAfterBreak="0">
    <w:nsid w:val="22C101AD"/>
    <w:multiLevelType w:val="hybridMultilevel"/>
    <w:tmpl w:val="07B4FE78"/>
    <w:lvl w:ilvl="0" w:tplc="EE5A774A">
      <w:start w:val="1"/>
      <w:numFmt w:val="decimal"/>
      <w:lvlText w:val="%1"/>
      <w:lvlJc w:val="left"/>
      <w:pPr>
        <w:ind w:left="700" w:hanging="473"/>
        <w:jc w:val="right"/>
      </w:pPr>
      <w:rPr>
        <w:rFonts w:ascii="Calibri" w:eastAsia="Calibri" w:hAnsi="Calibri" w:cs="Calibri" w:hint="default"/>
        <w:w w:val="100"/>
        <w:sz w:val="22"/>
        <w:szCs w:val="22"/>
      </w:rPr>
    </w:lvl>
    <w:lvl w:ilvl="1" w:tplc="BD668EB0">
      <w:numFmt w:val="bullet"/>
      <w:lvlText w:val="•"/>
      <w:lvlJc w:val="left"/>
      <w:pPr>
        <w:ind w:left="1654" w:hanging="473"/>
      </w:pPr>
      <w:rPr>
        <w:rFonts w:hint="default"/>
      </w:rPr>
    </w:lvl>
    <w:lvl w:ilvl="2" w:tplc="8648E76C">
      <w:numFmt w:val="bullet"/>
      <w:lvlText w:val="•"/>
      <w:lvlJc w:val="left"/>
      <w:pPr>
        <w:ind w:left="2608" w:hanging="473"/>
      </w:pPr>
      <w:rPr>
        <w:rFonts w:hint="default"/>
      </w:rPr>
    </w:lvl>
    <w:lvl w:ilvl="3" w:tplc="CB74D2CA">
      <w:numFmt w:val="bullet"/>
      <w:lvlText w:val="•"/>
      <w:lvlJc w:val="left"/>
      <w:pPr>
        <w:ind w:left="3562" w:hanging="473"/>
      </w:pPr>
      <w:rPr>
        <w:rFonts w:hint="default"/>
      </w:rPr>
    </w:lvl>
    <w:lvl w:ilvl="4" w:tplc="0882D030">
      <w:numFmt w:val="bullet"/>
      <w:lvlText w:val="•"/>
      <w:lvlJc w:val="left"/>
      <w:pPr>
        <w:ind w:left="4516" w:hanging="473"/>
      </w:pPr>
      <w:rPr>
        <w:rFonts w:hint="default"/>
      </w:rPr>
    </w:lvl>
    <w:lvl w:ilvl="5" w:tplc="52D2BB26">
      <w:numFmt w:val="bullet"/>
      <w:lvlText w:val="•"/>
      <w:lvlJc w:val="left"/>
      <w:pPr>
        <w:ind w:left="5470" w:hanging="473"/>
      </w:pPr>
      <w:rPr>
        <w:rFonts w:hint="default"/>
      </w:rPr>
    </w:lvl>
    <w:lvl w:ilvl="6" w:tplc="46AA41D2">
      <w:numFmt w:val="bullet"/>
      <w:lvlText w:val="•"/>
      <w:lvlJc w:val="left"/>
      <w:pPr>
        <w:ind w:left="6424" w:hanging="473"/>
      </w:pPr>
      <w:rPr>
        <w:rFonts w:hint="default"/>
      </w:rPr>
    </w:lvl>
    <w:lvl w:ilvl="7" w:tplc="9D287878">
      <w:numFmt w:val="bullet"/>
      <w:lvlText w:val="•"/>
      <w:lvlJc w:val="left"/>
      <w:pPr>
        <w:ind w:left="7378" w:hanging="473"/>
      </w:pPr>
      <w:rPr>
        <w:rFonts w:hint="default"/>
      </w:rPr>
    </w:lvl>
    <w:lvl w:ilvl="8" w:tplc="34E456A0">
      <w:numFmt w:val="bullet"/>
      <w:lvlText w:val="•"/>
      <w:lvlJc w:val="left"/>
      <w:pPr>
        <w:ind w:left="8332" w:hanging="473"/>
      </w:pPr>
      <w:rPr>
        <w:rFonts w:hint="default"/>
      </w:rPr>
    </w:lvl>
  </w:abstractNum>
  <w:abstractNum w:abstractNumId="13" w15:restartNumberingAfterBreak="0">
    <w:nsid w:val="24A911A4"/>
    <w:multiLevelType w:val="hybridMultilevel"/>
    <w:tmpl w:val="C9E00B8E"/>
    <w:lvl w:ilvl="0" w:tplc="A4BA1EBC">
      <w:start w:val="1"/>
      <w:numFmt w:val="decimal"/>
      <w:lvlText w:val="%1"/>
      <w:lvlJc w:val="left"/>
      <w:pPr>
        <w:ind w:left="700" w:hanging="473"/>
        <w:jc w:val="right"/>
      </w:pPr>
      <w:rPr>
        <w:rFonts w:ascii="Calibri" w:eastAsia="Calibri" w:hAnsi="Calibri" w:cs="Calibri" w:hint="default"/>
        <w:w w:val="100"/>
        <w:sz w:val="22"/>
        <w:szCs w:val="22"/>
      </w:rPr>
    </w:lvl>
    <w:lvl w:ilvl="1" w:tplc="656EA7CA">
      <w:numFmt w:val="bullet"/>
      <w:lvlText w:val="•"/>
      <w:lvlJc w:val="left"/>
      <w:pPr>
        <w:ind w:left="1654" w:hanging="473"/>
      </w:pPr>
      <w:rPr>
        <w:rFonts w:hint="default"/>
      </w:rPr>
    </w:lvl>
    <w:lvl w:ilvl="2" w:tplc="7E2E3212">
      <w:numFmt w:val="bullet"/>
      <w:lvlText w:val="•"/>
      <w:lvlJc w:val="left"/>
      <w:pPr>
        <w:ind w:left="2608" w:hanging="473"/>
      </w:pPr>
      <w:rPr>
        <w:rFonts w:hint="default"/>
      </w:rPr>
    </w:lvl>
    <w:lvl w:ilvl="3" w:tplc="67FA80B4">
      <w:numFmt w:val="bullet"/>
      <w:lvlText w:val="•"/>
      <w:lvlJc w:val="left"/>
      <w:pPr>
        <w:ind w:left="3562" w:hanging="473"/>
      </w:pPr>
      <w:rPr>
        <w:rFonts w:hint="default"/>
      </w:rPr>
    </w:lvl>
    <w:lvl w:ilvl="4" w:tplc="DC483D46">
      <w:numFmt w:val="bullet"/>
      <w:lvlText w:val="•"/>
      <w:lvlJc w:val="left"/>
      <w:pPr>
        <w:ind w:left="4516" w:hanging="473"/>
      </w:pPr>
      <w:rPr>
        <w:rFonts w:hint="default"/>
      </w:rPr>
    </w:lvl>
    <w:lvl w:ilvl="5" w:tplc="18B09606">
      <w:numFmt w:val="bullet"/>
      <w:lvlText w:val="•"/>
      <w:lvlJc w:val="left"/>
      <w:pPr>
        <w:ind w:left="5470" w:hanging="473"/>
      </w:pPr>
      <w:rPr>
        <w:rFonts w:hint="default"/>
      </w:rPr>
    </w:lvl>
    <w:lvl w:ilvl="6" w:tplc="1374C770">
      <w:numFmt w:val="bullet"/>
      <w:lvlText w:val="•"/>
      <w:lvlJc w:val="left"/>
      <w:pPr>
        <w:ind w:left="6424" w:hanging="473"/>
      </w:pPr>
      <w:rPr>
        <w:rFonts w:hint="default"/>
      </w:rPr>
    </w:lvl>
    <w:lvl w:ilvl="7" w:tplc="AD9E34E6">
      <w:numFmt w:val="bullet"/>
      <w:lvlText w:val="•"/>
      <w:lvlJc w:val="left"/>
      <w:pPr>
        <w:ind w:left="7378" w:hanging="473"/>
      </w:pPr>
      <w:rPr>
        <w:rFonts w:hint="default"/>
      </w:rPr>
    </w:lvl>
    <w:lvl w:ilvl="8" w:tplc="AF4806EA">
      <w:numFmt w:val="bullet"/>
      <w:lvlText w:val="•"/>
      <w:lvlJc w:val="left"/>
      <w:pPr>
        <w:ind w:left="8332" w:hanging="473"/>
      </w:pPr>
      <w:rPr>
        <w:rFonts w:hint="default"/>
      </w:rPr>
    </w:lvl>
  </w:abstractNum>
  <w:abstractNum w:abstractNumId="14" w15:restartNumberingAfterBreak="0">
    <w:nsid w:val="2517280E"/>
    <w:multiLevelType w:val="hybridMultilevel"/>
    <w:tmpl w:val="B85ADFE4"/>
    <w:lvl w:ilvl="0" w:tplc="C0C01A80">
      <w:start w:val="1"/>
      <w:numFmt w:val="decimal"/>
      <w:lvlText w:val="%1"/>
      <w:lvlJc w:val="left"/>
      <w:pPr>
        <w:ind w:left="700" w:hanging="473"/>
        <w:jc w:val="left"/>
      </w:pPr>
      <w:rPr>
        <w:rFonts w:ascii="Calibri" w:eastAsia="Calibri" w:hAnsi="Calibri" w:cs="Calibri" w:hint="default"/>
        <w:w w:val="100"/>
        <w:sz w:val="22"/>
        <w:szCs w:val="22"/>
      </w:rPr>
    </w:lvl>
    <w:lvl w:ilvl="1" w:tplc="149C16F8">
      <w:numFmt w:val="bullet"/>
      <w:lvlText w:val="•"/>
      <w:lvlJc w:val="left"/>
      <w:pPr>
        <w:ind w:left="1654" w:hanging="473"/>
      </w:pPr>
      <w:rPr>
        <w:rFonts w:hint="default"/>
      </w:rPr>
    </w:lvl>
    <w:lvl w:ilvl="2" w:tplc="90BC2040">
      <w:numFmt w:val="bullet"/>
      <w:lvlText w:val="•"/>
      <w:lvlJc w:val="left"/>
      <w:pPr>
        <w:ind w:left="2608" w:hanging="473"/>
      </w:pPr>
      <w:rPr>
        <w:rFonts w:hint="default"/>
      </w:rPr>
    </w:lvl>
    <w:lvl w:ilvl="3" w:tplc="BE205A3E">
      <w:numFmt w:val="bullet"/>
      <w:lvlText w:val="•"/>
      <w:lvlJc w:val="left"/>
      <w:pPr>
        <w:ind w:left="3562" w:hanging="473"/>
      </w:pPr>
      <w:rPr>
        <w:rFonts w:hint="default"/>
      </w:rPr>
    </w:lvl>
    <w:lvl w:ilvl="4" w:tplc="713A19EC">
      <w:numFmt w:val="bullet"/>
      <w:lvlText w:val="•"/>
      <w:lvlJc w:val="left"/>
      <w:pPr>
        <w:ind w:left="4516" w:hanging="473"/>
      </w:pPr>
      <w:rPr>
        <w:rFonts w:hint="default"/>
      </w:rPr>
    </w:lvl>
    <w:lvl w:ilvl="5" w:tplc="BB1A6608">
      <w:numFmt w:val="bullet"/>
      <w:lvlText w:val="•"/>
      <w:lvlJc w:val="left"/>
      <w:pPr>
        <w:ind w:left="5470" w:hanging="473"/>
      </w:pPr>
      <w:rPr>
        <w:rFonts w:hint="default"/>
      </w:rPr>
    </w:lvl>
    <w:lvl w:ilvl="6" w:tplc="B4968D38">
      <w:numFmt w:val="bullet"/>
      <w:lvlText w:val="•"/>
      <w:lvlJc w:val="left"/>
      <w:pPr>
        <w:ind w:left="6424" w:hanging="473"/>
      </w:pPr>
      <w:rPr>
        <w:rFonts w:hint="default"/>
      </w:rPr>
    </w:lvl>
    <w:lvl w:ilvl="7" w:tplc="1E900160">
      <w:numFmt w:val="bullet"/>
      <w:lvlText w:val="•"/>
      <w:lvlJc w:val="left"/>
      <w:pPr>
        <w:ind w:left="7378" w:hanging="473"/>
      </w:pPr>
      <w:rPr>
        <w:rFonts w:hint="default"/>
      </w:rPr>
    </w:lvl>
    <w:lvl w:ilvl="8" w:tplc="1A28D18C">
      <w:numFmt w:val="bullet"/>
      <w:lvlText w:val="•"/>
      <w:lvlJc w:val="left"/>
      <w:pPr>
        <w:ind w:left="8332" w:hanging="473"/>
      </w:pPr>
      <w:rPr>
        <w:rFonts w:hint="default"/>
      </w:rPr>
    </w:lvl>
  </w:abstractNum>
  <w:abstractNum w:abstractNumId="15" w15:restartNumberingAfterBreak="0">
    <w:nsid w:val="254B79BF"/>
    <w:multiLevelType w:val="hybridMultilevel"/>
    <w:tmpl w:val="ED08D9D8"/>
    <w:lvl w:ilvl="0" w:tplc="CD62AB9A">
      <w:start w:val="1"/>
      <w:numFmt w:val="decimal"/>
      <w:lvlText w:val="%1"/>
      <w:lvlJc w:val="left"/>
      <w:pPr>
        <w:ind w:left="700" w:hanging="473"/>
        <w:jc w:val="right"/>
      </w:pPr>
      <w:rPr>
        <w:rFonts w:ascii="Calibri" w:eastAsia="Calibri" w:hAnsi="Calibri" w:cs="Calibri" w:hint="default"/>
        <w:w w:val="100"/>
        <w:sz w:val="22"/>
        <w:szCs w:val="22"/>
      </w:rPr>
    </w:lvl>
    <w:lvl w:ilvl="1" w:tplc="BAE8C9B6">
      <w:numFmt w:val="bullet"/>
      <w:lvlText w:val="•"/>
      <w:lvlJc w:val="left"/>
      <w:pPr>
        <w:ind w:left="1654" w:hanging="473"/>
      </w:pPr>
      <w:rPr>
        <w:rFonts w:hint="default"/>
      </w:rPr>
    </w:lvl>
    <w:lvl w:ilvl="2" w:tplc="C4AC6C96">
      <w:numFmt w:val="bullet"/>
      <w:lvlText w:val="•"/>
      <w:lvlJc w:val="left"/>
      <w:pPr>
        <w:ind w:left="2608" w:hanging="473"/>
      </w:pPr>
      <w:rPr>
        <w:rFonts w:hint="default"/>
      </w:rPr>
    </w:lvl>
    <w:lvl w:ilvl="3" w:tplc="579203A2">
      <w:numFmt w:val="bullet"/>
      <w:lvlText w:val="•"/>
      <w:lvlJc w:val="left"/>
      <w:pPr>
        <w:ind w:left="3562" w:hanging="473"/>
      </w:pPr>
      <w:rPr>
        <w:rFonts w:hint="default"/>
      </w:rPr>
    </w:lvl>
    <w:lvl w:ilvl="4" w:tplc="D53624AE">
      <w:numFmt w:val="bullet"/>
      <w:lvlText w:val="•"/>
      <w:lvlJc w:val="left"/>
      <w:pPr>
        <w:ind w:left="4516" w:hanging="473"/>
      </w:pPr>
      <w:rPr>
        <w:rFonts w:hint="default"/>
      </w:rPr>
    </w:lvl>
    <w:lvl w:ilvl="5" w:tplc="8AFC5E8A">
      <w:numFmt w:val="bullet"/>
      <w:lvlText w:val="•"/>
      <w:lvlJc w:val="left"/>
      <w:pPr>
        <w:ind w:left="5470" w:hanging="473"/>
      </w:pPr>
      <w:rPr>
        <w:rFonts w:hint="default"/>
      </w:rPr>
    </w:lvl>
    <w:lvl w:ilvl="6" w:tplc="657C9FAE">
      <w:numFmt w:val="bullet"/>
      <w:lvlText w:val="•"/>
      <w:lvlJc w:val="left"/>
      <w:pPr>
        <w:ind w:left="6424" w:hanging="473"/>
      </w:pPr>
      <w:rPr>
        <w:rFonts w:hint="default"/>
      </w:rPr>
    </w:lvl>
    <w:lvl w:ilvl="7" w:tplc="6776B85A">
      <w:numFmt w:val="bullet"/>
      <w:lvlText w:val="•"/>
      <w:lvlJc w:val="left"/>
      <w:pPr>
        <w:ind w:left="7378" w:hanging="473"/>
      </w:pPr>
      <w:rPr>
        <w:rFonts w:hint="default"/>
      </w:rPr>
    </w:lvl>
    <w:lvl w:ilvl="8" w:tplc="CA42F1F8">
      <w:numFmt w:val="bullet"/>
      <w:lvlText w:val="•"/>
      <w:lvlJc w:val="left"/>
      <w:pPr>
        <w:ind w:left="8332" w:hanging="473"/>
      </w:pPr>
      <w:rPr>
        <w:rFonts w:hint="default"/>
      </w:rPr>
    </w:lvl>
  </w:abstractNum>
  <w:abstractNum w:abstractNumId="16" w15:restartNumberingAfterBreak="0">
    <w:nsid w:val="25EB6F27"/>
    <w:multiLevelType w:val="hybridMultilevel"/>
    <w:tmpl w:val="E6D04ABE"/>
    <w:lvl w:ilvl="0" w:tplc="B784B9F6">
      <w:start w:val="1"/>
      <w:numFmt w:val="decimal"/>
      <w:lvlText w:val="%1"/>
      <w:lvlJc w:val="left"/>
      <w:pPr>
        <w:ind w:left="700" w:hanging="473"/>
        <w:jc w:val="right"/>
      </w:pPr>
      <w:rPr>
        <w:rFonts w:ascii="Calibri" w:eastAsia="Calibri" w:hAnsi="Calibri" w:cs="Calibri" w:hint="default"/>
        <w:w w:val="100"/>
        <w:sz w:val="22"/>
        <w:szCs w:val="22"/>
      </w:rPr>
    </w:lvl>
    <w:lvl w:ilvl="1" w:tplc="8A92A6F8">
      <w:numFmt w:val="bullet"/>
      <w:lvlText w:val="•"/>
      <w:lvlJc w:val="left"/>
      <w:pPr>
        <w:ind w:left="1654" w:hanging="473"/>
      </w:pPr>
      <w:rPr>
        <w:rFonts w:hint="default"/>
      </w:rPr>
    </w:lvl>
    <w:lvl w:ilvl="2" w:tplc="20F24924">
      <w:numFmt w:val="bullet"/>
      <w:lvlText w:val="•"/>
      <w:lvlJc w:val="left"/>
      <w:pPr>
        <w:ind w:left="2608" w:hanging="473"/>
      </w:pPr>
      <w:rPr>
        <w:rFonts w:hint="default"/>
      </w:rPr>
    </w:lvl>
    <w:lvl w:ilvl="3" w:tplc="63F41E5C">
      <w:numFmt w:val="bullet"/>
      <w:lvlText w:val="•"/>
      <w:lvlJc w:val="left"/>
      <w:pPr>
        <w:ind w:left="3562" w:hanging="473"/>
      </w:pPr>
      <w:rPr>
        <w:rFonts w:hint="default"/>
      </w:rPr>
    </w:lvl>
    <w:lvl w:ilvl="4" w:tplc="2CDEB032">
      <w:numFmt w:val="bullet"/>
      <w:lvlText w:val="•"/>
      <w:lvlJc w:val="left"/>
      <w:pPr>
        <w:ind w:left="4516" w:hanging="473"/>
      </w:pPr>
      <w:rPr>
        <w:rFonts w:hint="default"/>
      </w:rPr>
    </w:lvl>
    <w:lvl w:ilvl="5" w:tplc="E034A5B8">
      <w:numFmt w:val="bullet"/>
      <w:lvlText w:val="•"/>
      <w:lvlJc w:val="left"/>
      <w:pPr>
        <w:ind w:left="5470" w:hanging="473"/>
      </w:pPr>
      <w:rPr>
        <w:rFonts w:hint="default"/>
      </w:rPr>
    </w:lvl>
    <w:lvl w:ilvl="6" w:tplc="185CE076">
      <w:numFmt w:val="bullet"/>
      <w:lvlText w:val="•"/>
      <w:lvlJc w:val="left"/>
      <w:pPr>
        <w:ind w:left="6424" w:hanging="473"/>
      </w:pPr>
      <w:rPr>
        <w:rFonts w:hint="default"/>
      </w:rPr>
    </w:lvl>
    <w:lvl w:ilvl="7" w:tplc="BAFE1AEA">
      <w:numFmt w:val="bullet"/>
      <w:lvlText w:val="•"/>
      <w:lvlJc w:val="left"/>
      <w:pPr>
        <w:ind w:left="7378" w:hanging="473"/>
      </w:pPr>
      <w:rPr>
        <w:rFonts w:hint="default"/>
      </w:rPr>
    </w:lvl>
    <w:lvl w:ilvl="8" w:tplc="F306EA22">
      <w:numFmt w:val="bullet"/>
      <w:lvlText w:val="•"/>
      <w:lvlJc w:val="left"/>
      <w:pPr>
        <w:ind w:left="8332" w:hanging="473"/>
      </w:pPr>
      <w:rPr>
        <w:rFonts w:hint="default"/>
      </w:rPr>
    </w:lvl>
  </w:abstractNum>
  <w:abstractNum w:abstractNumId="17" w15:restartNumberingAfterBreak="0">
    <w:nsid w:val="26BA5568"/>
    <w:multiLevelType w:val="hybridMultilevel"/>
    <w:tmpl w:val="6AA84B68"/>
    <w:lvl w:ilvl="0" w:tplc="2342E8D6">
      <w:start w:val="24"/>
      <w:numFmt w:val="decimal"/>
      <w:lvlText w:val="%1"/>
      <w:lvlJc w:val="left"/>
      <w:pPr>
        <w:ind w:left="700" w:hanging="586"/>
        <w:jc w:val="left"/>
      </w:pPr>
      <w:rPr>
        <w:rFonts w:ascii="Calibri" w:eastAsia="Calibri" w:hAnsi="Calibri" w:cs="Calibri" w:hint="default"/>
        <w:w w:val="100"/>
        <w:sz w:val="22"/>
        <w:szCs w:val="22"/>
      </w:rPr>
    </w:lvl>
    <w:lvl w:ilvl="1" w:tplc="1D9C5352">
      <w:numFmt w:val="bullet"/>
      <w:lvlText w:val="•"/>
      <w:lvlJc w:val="left"/>
      <w:pPr>
        <w:ind w:left="1654" w:hanging="586"/>
      </w:pPr>
      <w:rPr>
        <w:rFonts w:hint="default"/>
      </w:rPr>
    </w:lvl>
    <w:lvl w:ilvl="2" w:tplc="007AC9A2">
      <w:numFmt w:val="bullet"/>
      <w:lvlText w:val="•"/>
      <w:lvlJc w:val="left"/>
      <w:pPr>
        <w:ind w:left="2608" w:hanging="586"/>
      </w:pPr>
      <w:rPr>
        <w:rFonts w:hint="default"/>
      </w:rPr>
    </w:lvl>
    <w:lvl w:ilvl="3" w:tplc="D3166CAA">
      <w:numFmt w:val="bullet"/>
      <w:lvlText w:val="•"/>
      <w:lvlJc w:val="left"/>
      <w:pPr>
        <w:ind w:left="3562" w:hanging="586"/>
      </w:pPr>
      <w:rPr>
        <w:rFonts w:hint="default"/>
      </w:rPr>
    </w:lvl>
    <w:lvl w:ilvl="4" w:tplc="17069E46">
      <w:numFmt w:val="bullet"/>
      <w:lvlText w:val="•"/>
      <w:lvlJc w:val="left"/>
      <w:pPr>
        <w:ind w:left="4516" w:hanging="586"/>
      </w:pPr>
      <w:rPr>
        <w:rFonts w:hint="default"/>
      </w:rPr>
    </w:lvl>
    <w:lvl w:ilvl="5" w:tplc="786406C0">
      <w:numFmt w:val="bullet"/>
      <w:lvlText w:val="•"/>
      <w:lvlJc w:val="left"/>
      <w:pPr>
        <w:ind w:left="5470" w:hanging="586"/>
      </w:pPr>
      <w:rPr>
        <w:rFonts w:hint="default"/>
      </w:rPr>
    </w:lvl>
    <w:lvl w:ilvl="6" w:tplc="578E4C76">
      <w:numFmt w:val="bullet"/>
      <w:lvlText w:val="•"/>
      <w:lvlJc w:val="left"/>
      <w:pPr>
        <w:ind w:left="6424" w:hanging="586"/>
      </w:pPr>
      <w:rPr>
        <w:rFonts w:hint="default"/>
      </w:rPr>
    </w:lvl>
    <w:lvl w:ilvl="7" w:tplc="A75E36C6">
      <w:numFmt w:val="bullet"/>
      <w:lvlText w:val="•"/>
      <w:lvlJc w:val="left"/>
      <w:pPr>
        <w:ind w:left="7378" w:hanging="586"/>
      </w:pPr>
      <w:rPr>
        <w:rFonts w:hint="default"/>
      </w:rPr>
    </w:lvl>
    <w:lvl w:ilvl="8" w:tplc="BCC68870">
      <w:numFmt w:val="bullet"/>
      <w:lvlText w:val="•"/>
      <w:lvlJc w:val="left"/>
      <w:pPr>
        <w:ind w:left="8332" w:hanging="586"/>
      </w:pPr>
      <w:rPr>
        <w:rFonts w:hint="default"/>
      </w:rPr>
    </w:lvl>
  </w:abstractNum>
  <w:abstractNum w:abstractNumId="18" w15:restartNumberingAfterBreak="0">
    <w:nsid w:val="277903F7"/>
    <w:multiLevelType w:val="hybridMultilevel"/>
    <w:tmpl w:val="735E7248"/>
    <w:lvl w:ilvl="0" w:tplc="96CEE79A">
      <w:start w:val="1"/>
      <w:numFmt w:val="decimal"/>
      <w:lvlText w:val="%1"/>
      <w:lvlJc w:val="left"/>
      <w:pPr>
        <w:ind w:left="700" w:hanging="473"/>
        <w:jc w:val="right"/>
      </w:pPr>
      <w:rPr>
        <w:rFonts w:ascii="Calibri" w:eastAsia="Calibri" w:hAnsi="Calibri" w:cs="Calibri" w:hint="default"/>
        <w:w w:val="100"/>
        <w:sz w:val="22"/>
        <w:szCs w:val="22"/>
      </w:rPr>
    </w:lvl>
    <w:lvl w:ilvl="1" w:tplc="91B682BE">
      <w:numFmt w:val="bullet"/>
      <w:lvlText w:val="•"/>
      <w:lvlJc w:val="left"/>
      <w:pPr>
        <w:ind w:left="1654" w:hanging="473"/>
      </w:pPr>
      <w:rPr>
        <w:rFonts w:hint="default"/>
      </w:rPr>
    </w:lvl>
    <w:lvl w:ilvl="2" w:tplc="57DC1140">
      <w:numFmt w:val="bullet"/>
      <w:lvlText w:val="•"/>
      <w:lvlJc w:val="left"/>
      <w:pPr>
        <w:ind w:left="2608" w:hanging="473"/>
      </w:pPr>
      <w:rPr>
        <w:rFonts w:hint="default"/>
      </w:rPr>
    </w:lvl>
    <w:lvl w:ilvl="3" w:tplc="159ECB48">
      <w:numFmt w:val="bullet"/>
      <w:lvlText w:val="•"/>
      <w:lvlJc w:val="left"/>
      <w:pPr>
        <w:ind w:left="3562" w:hanging="473"/>
      </w:pPr>
      <w:rPr>
        <w:rFonts w:hint="default"/>
      </w:rPr>
    </w:lvl>
    <w:lvl w:ilvl="4" w:tplc="3F841786">
      <w:numFmt w:val="bullet"/>
      <w:lvlText w:val="•"/>
      <w:lvlJc w:val="left"/>
      <w:pPr>
        <w:ind w:left="4516" w:hanging="473"/>
      </w:pPr>
      <w:rPr>
        <w:rFonts w:hint="default"/>
      </w:rPr>
    </w:lvl>
    <w:lvl w:ilvl="5" w:tplc="E6C843DE">
      <w:numFmt w:val="bullet"/>
      <w:lvlText w:val="•"/>
      <w:lvlJc w:val="left"/>
      <w:pPr>
        <w:ind w:left="5470" w:hanging="473"/>
      </w:pPr>
      <w:rPr>
        <w:rFonts w:hint="default"/>
      </w:rPr>
    </w:lvl>
    <w:lvl w:ilvl="6" w:tplc="2B50E438">
      <w:numFmt w:val="bullet"/>
      <w:lvlText w:val="•"/>
      <w:lvlJc w:val="left"/>
      <w:pPr>
        <w:ind w:left="6424" w:hanging="473"/>
      </w:pPr>
      <w:rPr>
        <w:rFonts w:hint="default"/>
      </w:rPr>
    </w:lvl>
    <w:lvl w:ilvl="7" w:tplc="B334749C">
      <w:numFmt w:val="bullet"/>
      <w:lvlText w:val="•"/>
      <w:lvlJc w:val="left"/>
      <w:pPr>
        <w:ind w:left="7378" w:hanging="473"/>
      </w:pPr>
      <w:rPr>
        <w:rFonts w:hint="default"/>
      </w:rPr>
    </w:lvl>
    <w:lvl w:ilvl="8" w:tplc="028030BE">
      <w:numFmt w:val="bullet"/>
      <w:lvlText w:val="•"/>
      <w:lvlJc w:val="left"/>
      <w:pPr>
        <w:ind w:left="8332" w:hanging="473"/>
      </w:pPr>
      <w:rPr>
        <w:rFonts w:hint="default"/>
      </w:rPr>
    </w:lvl>
  </w:abstractNum>
  <w:abstractNum w:abstractNumId="19" w15:restartNumberingAfterBreak="0">
    <w:nsid w:val="28E04FAD"/>
    <w:multiLevelType w:val="hybridMultilevel"/>
    <w:tmpl w:val="EFA2991E"/>
    <w:lvl w:ilvl="0" w:tplc="88E89272">
      <w:start w:val="35"/>
      <w:numFmt w:val="decimal"/>
      <w:lvlText w:val="%1"/>
      <w:lvlJc w:val="left"/>
      <w:pPr>
        <w:ind w:left="700" w:hanging="586"/>
        <w:jc w:val="left"/>
      </w:pPr>
      <w:rPr>
        <w:rFonts w:ascii="Calibri" w:eastAsia="Calibri" w:hAnsi="Calibri" w:cs="Calibri" w:hint="default"/>
        <w:w w:val="100"/>
        <w:sz w:val="22"/>
        <w:szCs w:val="22"/>
      </w:rPr>
    </w:lvl>
    <w:lvl w:ilvl="1" w:tplc="BA9200B4">
      <w:numFmt w:val="bullet"/>
      <w:lvlText w:val="•"/>
      <w:lvlJc w:val="left"/>
      <w:pPr>
        <w:ind w:left="1654" w:hanging="586"/>
      </w:pPr>
      <w:rPr>
        <w:rFonts w:hint="default"/>
      </w:rPr>
    </w:lvl>
    <w:lvl w:ilvl="2" w:tplc="3A8425DE">
      <w:numFmt w:val="bullet"/>
      <w:lvlText w:val="•"/>
      <w:lvlJc w:val="left"/>
      <w:pPr>
        <w:ind w:left="2608" w:hanging="586"/>
      </w:pPr>
      <w:rPr>
        <w:rFonts w:hint="default"/>
      </w:rPr>
    </w:lvl>
    <w:lvl w:ilvl="3" w:tplc="24BA78F2">
      <w:numFmt w:val="bullet"/>
      <w:lvlText w:val="•"/>
      <w:lvlJc w:val="left"/>
      <w:pPr>
        <w:ind w:left="3562" w:hanging="586"/>
      </w:pPr>
      <w:rPr>
        <w:rFonts w:hint="default"/>
      </w:rPr>
    </w:lvl>
    <w:lvl w:ilvl="4" w:tplc="56BA8E90">
      <w:numFmt w:val="bullet"/>
      <w:lvlText w:val="•"/>
      <w:lvlJc w:val="left"/>
      <w:pPr>
        <w:ind w:left="4516" w:hanging="586"/>
      </w:pPr>
      <w:rPr>
        <w:rFonts w:hint="default"/>
      </w:rPr>
    </w:lvl>
    <w:lvl w:ilvl="5" w:tplc="92FC5402">
      <w:numFmt w:val="bullet"/>
      <w:lvlText w:val="•"/>
      <w:lvlJc w:val="left"/>
      <w:pPr>
        <w:ind w:left="5470" w:hanging="586"/>
      </w:pPr>
      <w:rPr>
        <w:rFonts w:hint="default"/>
      </w:rPr>
    </w:lvl>
    <w:lvl w:ilvl="6" w:tplc="3B90702A">
      <w:numFmt w:val="bullet"/>
      <w:lvlText w:val="•"/>
      <w:lvlJc w:val="left"/>
      <w:pPr>
        <w:ind w:left="6424" w:hanging="586"/>
      </w:pPr>
      <w:rPr>
        <w:rFonts w:hint="default"/>
      </w:rPr>
    </w:lvl>
    <w:lvl w:ilvl="7" w:tplc="776264C8">
      <w:numFmt w:val="bullet"/>
      <w:lvlText w:val="•"/>
      <w:lvlJc w:val="left"/>
      <w:pPr>
        <w:ind w:left="7378" w:hanging="586"/>
      </w:pPr>
      <w:rPr>
        <w:rFonts w:hint="default"/>
      </w:rPr>
    </w:lvl>
    <w:lvl w:ilvl="8" w:tplc="BB2ADB6E">
      <w:numFmt w:val="bullet"/>
      <w:lvlText w:val="•"/>
      <w:lvlJc w:val="left"/>
      <w:pPr>
        <w:ind w:left="8332" w:hanging="586"/>
      </w:pPr>
      <w:rPr>
        <w:rFonts w:hint="default"/>
      </w:rPr>
    </w:lvl>
  </w:abstractNum>
  <w:abstractNum w:abstractNumId="20" w15:restartNumberingAfterBreak="0">
    <w:nsid w:val="297B1668"/>
    <w:multiLevelType w:val="hybridMultilevel"/>
    <w:tmpl w:val="899235A4"/>
    <w:lvl w:ilvl="0" w:tplc="4E4050A6">
      <w:start w:val="1"/>
      <w:numFmt w:val="decimal"/>
      <w:lvlText w:val="%1"/>
      <w:lvlJc w:val="left"/>
      <w:pPr>
        <w:ind w:left="700" w:hanging="473"/>
        <w:jc w:val="left"/>
      </w:pPr>
      <w:rPr>
        <w:rFonts w:ascii="Calibri" w:eastAsia="Calibri" w:hAnsi="Calibri" w:cs="Calibri" w:hint="default"/>
        <w:w w:val="100"/>
        <w:sz w:val="22"/>
        <w:szCs w:val="22"/>
      </w:rPr>
    </w:lvl>
    <w:lvl w:ilvl="1" w:tplc="535082F6">
      <w:numFmt w:val="bullet"/>
      <w:lvlText w:val="•"/>
      <w:lvlJc w:val="left"/>
      <w:pPr>
        <w:ind w:left="1654" w:hanging="473"/>
      </w:pPr>
      <w:rPr>
        <w:rFonts w:hint="default"/>
      </w:rPr>
    </w:lvl>
    <w:lvl w:ilvl="2" w:tplc="77961352">
      <w:numFmt w:val="bullet"/>
      <w:lvlText w:val="•"/>
      <w:lvlJc w:val="left"/>
      <w:pPr>
        <w:ind w:left="2608" w:hanging="473"/>
      </w:pPr>
      <w:rPr>
        <w:rFonts w:hint="default"/>
      </w:rPr>
    </w:lvl>
    <w:lvl w:ilvl="3" w:tplc="8D82284E">
      <w:numFmt w:val="bullet"/>
      <w:lvlText w:val="•"/>
      <w:lvlJc w:val="left"/>
      <w:pPr>
        <w:ind w:left="3562" w:hanging="473"/>
      </w:pPr>
      <w:rPr>
        <w:rFonts w:hint="default"/>
      </w:rPr>
    </w:lvl>
    <w:lvl w:ilvl="4" w:tplc="BB0E9026">
      <w:numFmt w:val="bullet"/>
      <w:lvlText w:val="•"/>
      <w:lvlJc w:val="left"/>
      <w:pPr>
        <w:ind w:left="4516" w:hanging="473"/>
      </w:pPr>
      <w:rPr>
        <w:rFonts w:hint="default"/>
      </w:rPr>
    </w:lvl>
    <w:lvl w:ilvl="5" w:tplc="8912DD36">
      <w:numFmt w:val="bullet"/>
      <w:lvlText w:val="•"/>
      <w:lvlJc w:val="left"/>
      <w:pPr>
        <w:ind w:left="5470" w:hanging="473"/>
      </w:pPr>
      <w:rPr>
        <w:rFonts w:hint="default"/>
      </w:rPr>
    </w:lvl>
    <w:lvl w:ilvl="6" w:tplc="E7729370">
      <w:numFmt w:val="bullet"/>
      <w:lvlText w:val="•"/>
      <w:lvlJc w:val="left"/>
      <w:pPr>
        <w:ind w:left="6424" w:hanging="473"/>
      </w:pPr>
      <w:rPr>
        <w:rFonts w:hint="default"/>
      </w:rPr>
    </w:lvl>
    <w:lvl w:ilvl="7" w:tplc="D422D076">
      <w:numFmt w:val="bullet"/>
      <w:lvlText w:val="•"/>
      <w:lvlJc w:val="left"/>
      <w:pPr>
        <w:ind w:left="7378" w:hanging="473"/>
      </w:pPr>
      <w:rPr>
        <w:rFonts w:hint="default"/>
      </w:rPr>
    </w:lvl>
    <w:lvl w:ilvl="8" w:tplc="B3E61412">
      <w:numFmt w:val="bullet"/>
      <w:lvlText w:val="•"/>
      <w:lvlJc w:val="left"/>
      <w:pPr>
        <w:ind w:left="8332" w:hanging="473"/>
      </w:pPr>
      <w:rPr>
        <w:rFonts w:hint="default"/>
      </w:rPr>
    </w:lvl>
  </w:abstractNum>
  <w:abstractNum w:abstractNumId="21" w15:restartNumberingAfterBreak="0">
    <w:nsid w:val="2A3E3DAD"/>
    <w:multiLevelType w:val="hybridMultilevel"/>
    <w:tmpl w:val="9A9A9488"/>
    <w:lvl w:ilvl="0" w:tplc="AAEE120C">
      <w:start w:val="1"/>
      <w:numFmt w:val="decimal"/>
      <w:lvlText w:val="%1"/>
      <w:lvlJc w:val="left"/>
      <w:pPr>
        <w:ind w:left="700" w:hanging="473"/>
        <w:jc w:val="right"/>
      </w:pPr>
      <w:rPr>
        <w:rFonts w:ascii="Calibri" w:eastAsia="Calibri" w:hAnsi="Calibri" w:cs="Calibri" w:hint="default"/>
        <w:w w:val="100"/>
        <w:sz w:val="22"/>
        <w:szCs w:val="22"/>
      </w:rPr>
    </w:lvl>
    <w:lvl w:ilvl="1" w:tplc="B3B47216">
      <w:numFmt w:val="bullet"/>
      <w:lvlText w:val="•"/>
      <w:lvlJc w:val="left"/>
      <w:pPr>
        <w:ind w:left="1654" w:hanging="473"/>
      </w:pPr>
      <w:rPr>
        <w:rFonts w:hint="default"/>
      </w:rPr>
    </w:lvl>
    <w:lvl w:ilvl="2" w:tplc="49E64E4E">
      <w:numFmt w:val="bullet"/>
      <w:lvlText w:val="•"/>
      <w:lvlJc w:val="left"/>
      <w:pPr>
        <w:ind w:left="2608" w:hanging="473"/>
      </w:pPr>
      <w:rPr>
        <w:rFonts w:hint="default"/>
      </w:rPr>
    </w:lvl>
    <w:lvl w:ilvl="3" w:tplc="5686E706">
      <w:numFmt w:val="bullet"/>
      <w:lvlText w:val="•"/>
      <w:lvlJc w:val="left"/>
      <w:pPr>
        <w:ind w:left="3562" w:hanging="473"/>
      </w:pPr>
      <w:rPr>
        <w:rFonts w:hint="default"/>
      </w:rPr>
    </w:lvl>
    <w:lvl w:ilvl="4" w:tplc="7BD86E78">
      <w:numFmt w:val="bullet"/>
      <w:lvlText w:val="•"/>
      <w:lvlJc w:val="left"/>
      <w:pPr>
        <w:ind w:left="4516" w:hanging="473"/>
      </w:pPr>
      <w:rPr>
        <w:rFonts w:hint="default"/>
      </w:rPr>
    </w:lvl>
    <w:lvl w:ilvl="5" w:tplc="5B4CF652">
      <w:numFmt w:val="bullet"/>
      <w:lvlText w:val="•"/>
      <w:lvlJc w:val="left"/>
      <w:pPr>
        <w:ind w:left="5470" w:hanging="473"/>
      </w:pPr>
      <w:rPr>
        <w:rFonts w:hint="default"/>
      </w:rPr>
    </w:lvl>
    <w:lvl w:ilvl="6" w:tplc="4112D994">
      <w:numFmt w:val="bullet"/>
      <w:lvlText w:val="•"/>
      <w:lvlJc w:val="left"/>
      <w:pPr>
        <w:ind w:left="6424" w:hanging="473"/>
      </w:pPr>
      <w:rPr>
        <w:rFonts w:hint="default"/>
      </w:rPr>
    </w:lvl>
    <w:lvl w:ilvl="7" w:tplc="B2C4A144">
      <w:numFmt w:val="bullet"/>
      <w:lvlText w:val="•"/>
      <w:lvlJc w:val="left"/>
      <w:pPr>
        <w:ind w:left="7378" w:hanging="473"/>
      </w:pPr>
      <w:rPr>
        <w:rFonts w:hint="default"/>
      </w:rPr>
    </w:lvl>
    <w:lvl w:ilvl="8" w:tplc="2376E2F8">
      <w:numFmt w:val="bullet"/>
      <w:lvlText w:val="•"/>
      <w:lvlJc w:val="left"/>
      <w:pPr>
        <w:ind w:left="8332" w:hanging="473"/>
      </w:pPr>
      <w:rPr>
        <w:rFonts w:hint="default"/>
      </w:rPr>
    </w:lvl>
  </w:abstractNum>
  <w:abstractNum w:abstractNumId="22" w15:restartNumberingAfterBreak="0">
    <w:nsid w:val="2FAA3772"/>
    <w:multiLevelType w:val="hybridMultilevel"/>
    <w:tmpl w:val="78549A7C"/>
    <w:lvl w:ilvl="0" w:tplc="284065E8">
      <w:start w:val="1"/>
      <w:numFmt w:val="decimal"/>
      <w:lvlText w:val="%1"/>
      <w:lvlJc w:val="left"/>
      <w:pPr>
        <w:ind w:left="700" w:hanging="473"/>
        <w:jc w:val="right"/>
      </w:pPr>
      <w:rPr>
        <w:rFonts w:ascii="Calibri" w:eastAsia="Calibri" w:hAnsi="Calibri" w:cs="Calibri" w:hint="default"/>
        <w:w w:val="100"/>
        <w:sz w:val="22"/>
        <w:szCs w:val="22"/>
      </w:rPr>
    </w:lvl>
    <w:lvl w:ilvl="1" w:tplc="F3EC2EFC">
      <w:numFmt w:val="bullet"/>
      <w:lvlText w:val="•"/>
      <w:lvlJc w:val="left"/>
      <w:pPr>
        <w:ind w:left="1654" w:hanging="473"/>
      </w:pPr>
      <w:rPr>
        <w:rFonts w:hint="default"/>
      </w:rPr>
    </w:lvl>
    <w:lvl w:ilvl="2" w:tplc="FAB22640">
      <w:numFmt w:val="bullet"/>
      <w:lvlText w:val="•"/>
      <w:lvlJc w:val="left"/>
      <w:pPr>
        <w:ind w:left="2608" w:hanging="473"/>
      </w:pPr>
      <w:rPr>
        <w:rFonts w:hint="default"/>
      </w:rPr>
    </w:lvl>
    <w:lvl w:ilvl="3" w:tplc="E04EC360">
      <w:numFmt w:val="bullet"/>
      <w:lvlText w:val="•"/>
      <w:lvlJc w:val="left"/>
      <w:pPr>
        <w:ind w:left="3562" w:hanging="473"/>
      </w:pPr>
      <w:rPr>
        <w:rFonts w:hint="default"/>
      </w:rPr>
    </w:lvl>
    <w:lvl w:ilvl="4" w:tplc="EFE6066C">
      <w:numFmt w:val="bullet"/>
      <w:lvlText w:val="•"/>
      <w:lvlJc w:val="left"/>
      <w:pPr>
        <w:ind w:left="4516" w:hanging="473"/>
      </w:pPr>
      <w:rPr>
        <w:rFonts w:hint="default"/>
      </w:rPr>
    </w:lvl>
    <w:lvl w:ilvl="5" w:tplc="9F5400EA">
      <w:numFmt w:val="bullet"/>
      <w:lvlText w:val="•"/>
      <w:lvlJc w:val="left"/>
      <w:pPr>
        <w:ind w:left="5470" w:hanging="473"/>
      </w:pPr>
      <w:rPr>
        <w:rFonts w:hint="default"/>
      </w:rPr>
    </w:lvl>
    <w:lvl w:ilvl="6" w:tplc="537C4B8A">
      <w:numFmt w:val="bullet"/>
      <w:lvlText w:val="•"/>
      <w:lvlJc w:val="left"/>
      <w:pPr>
        <w:ind w:left="6424" w:hanging="473"/>
      </w:pPr>
      <w:rPr>
        <w:rFonts w:hint="default"/>
      </w:rPr>
    </w:lvl>
    <w:lvl w:ilvl="7" w:tplc="499EB1D4">
      <w:numFmt w:val="bullet"/>
      <w:lvlText w:val="•"/>
      <w:lvlJc w:val="left"/>
      <w:pPr>
        <w:ind w:left="7378" w:hanging="473"/>
      </w:pPr>
      <w:rPr>
        <w:rFonts w:hint="default"/>
      </w:rPr>
    </w:lvl>
    <w:lvl w:ilvl="8" w:tplc="9B688330">
      <w:numFmt w:val="bullet"/>
      <w:lvlText w:val="•"/>
      <w:lvlJc w:val="left"/>
      <w:pPr>
        <w:ind w:left="8332" w:hanging="473"/>
      </w:pPr>
      <w:rPr>
        <w:rFonts w:hint="default"/>
      </w:rPr>
    </w:lvl>
  </w:abstractNum>
  <w:abstractNum w:abstractNumId="23" w15:restartNumberingAfterBreak="0">
    <w:nsid w:val="36981A64"/>
    <w:multiLevelType w:val="hybridMultilevel"/>
    <w:tmpl w:val="3E2466B2"/>
    <w:lvl w:ilvl="0" w:tplc="4E846EB8">
      <w:start w:val="1"/>
      <w:numFmt w:val="decimal"/>
      <w:lvlText w:val="%1"/>
      <w:lvlJc w:val="left"/>
      <w:pPr>
        <w:ind w:left="700" w:hanging="473"/>
        <w:jc w:val="left"/>
      </w:pPr>
      <w:rPr>
        <w:rFonts w:ascii="Calibri" w:eastAsia="Calibri" w:hAnsi="Calibri" w:cs="Calibri" w:hint="default"/>
        <w:w w:val="100"/>
        <w:sz w:val="22"/>
        <w:szCs w:val="22"/>
      </w:rPr>
    </w:lvl>
    <w:lvl w:ilvl="1" w:tplc="E1040180">
      <w:numFmt w:val="bullet"/>
      <w:lvlText w:val="•"/>
      <w:lvlJc w:val="left"/>
      <w:pPr>
        <w:ind w:left="1654" w:hanging="473"/>
      </w:pPr>
      <w:rPr>
        <w:rFonts w:hint="default"/>
      </w:rPr>
    </w:lvl>
    <w:lvl w:ilvl="2" w:tplc="C4C8CBAC">
      <w:numFmt w:val="bullet"/>
      <w:lvlText w:val="•"/>
      <w:lvlJc w:val="left"/>
      <w:pPr>
        <w:ind w:left="2608" w:hanging="473"/>
      </w:pPr>
      <w:rPr>
        <w:rFonts w:hint="default"/>
      </w:rPr>
    </w:lvl>
    <w:lvl w:ilvl="3" w:tplc="3064F034">
      <w:numFmt w:val="bullet"/>
      <w:lvlText w:val="•"/>
      <w:lvlJc w:val="left"/>
      <w:pPr>
        <w:ind w:left="3562" w:hanging="473"/>
      </w:pPr>
      <w:rPr>
        <w:rFonts w:hint="default"/>
      </w:rPr>
    </w:lvl>
    <w:lvl w:ilvl="4" w:tplc="C1627C02">
      <w:numFmt w:val="bullet"/>
      <w:lvlText w:val="•"/>
      <w:lvlJc w:val="left"/>
      <w:pPr>
        <w:ind w:left="4516" w:hanging="473"/>
      </w:pPr>
      <w:rPr>
        <w:rFonts w:hint="default"/>
      </w:rPr>
    </w:lvl>
    <w:lvl w:ilvl="5" w:tplc="E822E8E2">
      <w:numFmt w:val="bullet"/>
      <w:lvlText w:val="•"/>
      <w:lvlJc w:val="left"/>
      <w:pPr>
        <w:ind w:left="5470" w:hanging="473"/>
      </w:pPr>
      <w:rPr>
        <w:rFonts w:hint="default"/>
      </w:rPr>
    </w:lvl>
    <w:lvl w:ilvl="6" w:tplc="D1A6893C">
      <w:numFmt w:val="bullet"/>
      <w:lvlText w:val="•"/>
      <w:lvlJc w:val="left"/>
      <w:pPr>
        <w:ind w:left="6424" w:hanging="473"/>
      </w:pPr>
      <w:rPr>
        <w:rFonts w:hint="default"/>
      </w:rPr>
    </w:lvl>
    <w:lvl w:ilvl="7" w:tplc="42EEF910">
      <w:numFmt w:val="bullet"/>
      <w:lvlText w:val="•"/>
      <w:lvlJc w:val="left"/>
      <w:pPr>
        <w:ind w:left="7378" w:hanging="473"/>
      </w:pPr>
      <w:rPr>
        <w:rFonts w:hint="default"/>
      </w:rPr>
    </w:lvl>
    <w:lvl w:ilvl="8" w:tplc="98B4A2C0">
      <w:numFmt w:val="bullet"/>
      <w:lvlText w:val="•"/>
      <w:lvlJc w:val="left"/>
      <w:pPr>
        <w:ind w:left="8332" w:hanging="473"/>
      </w:pPr>
      <w:rPr>
        <w:rFonts w:hint="default"/>
      </w:rPr>
    </w:lvl>
  </w:abstractNum>
  <w:abstractNum w:abstractNumId="24" w15:restartNumberingAfterBreak="0">
    <w:nsid w:val="3BF848D7"/>
    <w:multiLevelType w:val="hybridMultilevel"/>
    <w:tmpl w:val="25FC9814"/>
    <w:lvl w:ilvl="0" w:tplc="BF408EF2">
      <w:start w:val="1"/>
      <w:numFmt w:val="decimal"/>
      <w:lvlText w:val="%1"/>
      <w:lvlJc w:val="left"/>
      <w:pPr>
        <w:ind w:left="700" w:hanging="473"/>
        <w:jc w:val="right"/>
      </w:pPr>
      <w:rPr>
        <w:rFonts w:ascii="Calibri" w:eastAsia="Calibri" w:hAnsi="Calibri" w:cs="Calibri" w:hint="default"/>
        <w:w w:val="100"/>
        <w:sz w:val="22"/>
        <w:szCs w:val="22"/>
      </w:rPr>
    </w:lvl>
    <w:lvl w:ilvl="1" w:tplc="3C5AD62E">
      <w:numFmt w:val="bullet"/>
      <w:lvlText w:val="•"/>
      <w:lvlJc w:val="left"/>
      <w:pPr>
        <w:ind w:left="1654" w:hanging="473"/>
      </w:pPr>
      <w:rPr>
        <w:rFonts w:hint="default"/>
      </w:rPr>
    </w:lvl>
    <w:lvl w:ilvl="2" w:tplc="555E87A4">
      <w:numFmt w:val="bullet"/>
      <w:lvlText w:val="•"/>
      <w:lvlJc w:val="left"/>
      <w:pPr>
        <w:ind w:left="2608" w:hanging="473"/>
      </w:pPr>
      <w:rPr>
        <w:rFonts w:hint="default"/>
      </w:rPr>
    </w:lvl>
    <w:lvl w:ilvl="3" w:tplc="1102E896">
      <w:numFmt w:val="bullet"/>
      <w:lvlText w:val="•"/>
      <w:lvlJc w:val="left"/>
      <w:pPr>
        <w:ind w:left="3562" w:hanging="473"/>
      </w:pPr>
      <w:rPr>
        <w:rFonts w:hint="default"/>
      </w:rPr>
    </w:lvl>
    <w:lvl w:ilvl="4" w:tplc="4B149326">
      <w:numFmt w:val="bullet"/>
      <w:lvlText w:val="•"/>
      <w:lvlJc w:val="left"/>
      <w:pPr>
        <w:ind w:left="4516" w:hanging="473"/>
      </w:pPr>
      <w:rPr>
        <w:rFonts w:hint="default"/>
      </w:rPr>
    </w:lvl>
    <w:lvl w:ilvl="5" w:tplc="C102F616">
      <w:numFmt w:val="bullet"/>
      <w:lvlText w:val="•"/>
      <w:lvlJc w:val="left"/>
      <w:pPr>
        <w:ind w:left="5470" w:hanging="473"/>
      </w:pPr>
      <w:rPr>
        <w:rFonts w:hint="default"/>
      </w:rPr>
    </w:lvl>
    <w:lvl w:ilvl="6" w:tplc="5D949290">
      <w:numFmt w:val="bullet"/>
      <w:lvlText w:val="•"/>
      <w:lvlJc w:val="left"/>
      <w:pPr>
        <w:ind w:left="6424" w:hanging="473"/>
      </w:pPr>
      <w:rPr>
        <w:rFonts w:hint="default"/>
      </w:rPr>
    </w:lvl>
    <w:lvl w:ilvl="7" w:tplc="355465F6">
      <w:numFmt w:val="bullet"/>
      <w:lvlText w:val="•"/>
      <w:lvlJc w:val="left"/>
      <w:pPr>
        <w:ind w:left="7378" w:hanging="473"/>
      </w:pPr>
      <w:rPr>
        <w:rFonts w:hint="default"/>
      </w:rPr>
    </w:lvl>
    <w:lvl w:ilvl="8" w:tplc="268E79D0">
      <w:numFmt w:val="bullet"/>
      <w:lvlText w:val="•"/>
      <w:lvlJc w:val="left"/>
      <w:pPr>
        <w:ind w:left="8332" w:hanging="473"/>
      </w:pPr>
      <w:rPr>
        <w:rFonts w:hint="default"/>
      </w:rPr>
    </w:lvl>
  </w:abstractNum>
  <w:abstractNum w:abstractNumId="25" w15:restartNumberingAfterBreak="0">
    <w:nsid w:val="3D5054E9"/>
    <w:multiLevelType w:val="hybridMultilevel"/>
    <w:tmpl w:val="51A82F7A"/>
    <w:lvl w:ilvl="0" w:tplc="CDAA8F54">
      <w:start w:val="19"/>
      <w:numFmt w:val="decimal"/>
      <w:lvlText w:val="%1"/>
      <w:lvlJc w:val="left"/>
      <w:pPr>
        <w:ind w:left="700" w:hanging="586"/>
        <w:jc w:val="left"/>
      </w:pPr>
      <w:rPr>
        <w:rFonts w:ascii="Calibri" w:eastAsia="Calibri" w:hAnsi="Calibri" w:cs="Calibri" w:hint="default"/>
        <w:w w:val="100"/>
        <w:sz w:val="22"/>
        <w:szCs w:val="22"/>
      </w:rPr>
    </w:lvl>
    <w:lvl w:ilvl="1" w:tplc="2B9EC7D4">
      <w:numFmt w:val="bullet"/>
      <w:lvlText w:val="•"/>
      <w:lvlJc w:val="left"/>
      <w:pPr>
        <w:ind w:left="1654" w:hanging="586"/>
      </w:pPr>
      <w:rPr>
        <w:rFonts w:hint="default"/>
      </w:rPr>
    </w:lvl>
    <w:lvl w:ilvl="2" w:tplc="8AB261CC">
      <w:numFmt w:val="bullet"/>
      <w:lvlText w:val="•"/>
      <w:lvlJc w:val="left"/>
      <w:pPr>
        <w:ind w:left="2608" w:hanging="586"/>
      </w:pPr>
      <w:rPr>
        <w:rFonts w:hint="default"/>
      </w:rPr>
    </w:lvl>
    <w:lvl w:ilvl="3" w:tplc="2A464264">
      <w:numFmt w:val="bullet"/>
      <w:lvlText w:val="•"/>
      <w:lvlJc w:val="left"/>
      <w:pPr>
        <w:ind w:left="3562" w:hanging="586"/>
      </w:pPr>
      <w:rPr>
        <w:rFonts w:hint="default"/>
      </w:rPr>
    </w:lvl>
    <w:lvl w:ilvl="4" w:tplc="40881FE8">
      <w:numFmt w:val="bullet"/>
      <w:lvlText w:val="•"/>
      <w:lvlJc w:val="left"/>
      <w:pPr>
        <w:ind w:left="4516" w:hanging="586"/>
      </w:pPr>
      <w:rPr>
        <w:rFonts w:hint="default"/>
      </w:rPr>
    </w:lvl>
    <w:lvl w:ilvl="5" w:tplc="506CD610">
      <w:numFmt w:val="bullet"/>
      <w:lvlText w:val="•"/>
      <w:lvlJc w:val="left"/>
      <w:pPr>
        <w:ind w:left="5470" w:hanging="586"/>
      </w:pPr>
      <w:rPr>
        <w:rFonts w:hint="default"/>
      </w:rPr>
    </w:lvl>
    <w:lvl w:ilvl="6" w:tplc="B4EA2920">
      <w:numFmt w:val="bullet"/>
      <w:lvlText w:val="•"/>
      <w:lvlJc w:val="left"/>
      <w:pPr>
        <w:ind w:left="6424" w:hanging="586"/>
      </w:pPr>
      <w:rPr>
        <w:rFonts w:hint="default"/>
      </w:rPr>
    </w:lvl>
    <w:lvl w:ilvl="7" w:tplc="3DCAD280">
      <w:numFmt w:val="bullet"/>
      <w:lvlText w:val="•"/>
      <w:lvlJc w:val="left"/>
      <w:pPr>
        <w:ind w:left="7378" w:hanging="586"/>
      </w:pPr>
      <w:rPr>
        <w:rFonts w:hint="default"/>
      </w:rPr>
    </w:lvl>
    <w:lvl w:ilvl="8" w:tplc="F84E8BC6">
      <w:numFmt w:val="bullet"/>
      <w:lvlText w:val="•"/>
      <w:lvlJc w:val="left"/>
      <w:pPr>
        <w:ind w:left="8332" w:hanging="586"/>
      </w:pPr>
      <w:rPr>
        <w:rFonts w:hint="default"/>
      </w:rPr>
    </w:lvl>
  </w:abstractNum>
  <w:abstractNum w:abstractNumId="26" w15:restartNumberingAfterBreak="0">
    <w:nsid w:val="3F44453B"/>
    <w:multiLevelType w:val="hybridMultilevel"/>
    <w:tmpl w:val="57A25E9E"/>
    <w:lvl w:ilvl="0" w:tplc="692079E2">
      <w:start w:val="4"/>
      <w:numFmt w:val="decimal"/>
      <w:lvlText w:val="%1"/>
      <w:lvlJc w:val="left"/>
      <w:pPr>
        <w:ind w:left="700" w:hanging="473"/>
        <w:jc w:val="right"/>
      </w:pPr>
      <w:rPr>
        <w:rFonts w:ascii="Calibri" w:eastAsia="Calibri" w:hAnsi="Calibri" w:cs="Calibri" w:hint="default"/>
        <w:w w:val="100"/>
        <w:sz w:val="22"/>
        <w:szCs w:val="22"/>
      </w:rPr>
    </w:lvl>
    <w:lvl w:ilvl="1" w:tplc="774039B0">
      <w:numFmt w:val="bullet"/>
      <w:lvlText w:val="•"/>
      <w:lvlJc w:val="left"/>
      <w:pPr>
        <w:ind w:left="1654" w:hanging="473"/>
      </w:pPr>
      <w:rPr>
        <w:rFonts w:hint="default"/>
      </w:rPr>
    </w:lvl>
    <w:lvl w:ilvl="2" w:tplc="852ED6C8">
      <w:numFmt w:val="bullet"/>
      <w:lvlText w:val="•"/>
      <w:lvlJc w:val="left"/>
      <w:pPr>
        <w:ind w:left="2608" w:hanging="473"/>
      </w:pPr>
      <w:rPr>
        <w:rFonts w:hint="default"/>
      </w:rPr>
    </w:lvl>
    <w:lvl w:ilvl="3" w:tplc="710A00D0">
      <w:numFmt w:val="bullet"/>
      <w:lvlText w:val="•"/>
      <w:lvlJc w:val="left"/>
      <w:pPr>
        <w:ind w:left="3562" w:hanging="473"/>
      </w:pPr>
      <w:rPr>
        <w:rFonts w:hint="default"/>
      </w:rPr>
    </w:lvl>
    <w:lvl w:ilvl="4" w:tplc="9E34D976">
      <w:numFmt w:val="bullet"/>
      <w:lvlText w:val="•"/>
      <w:lvlJc w:val="left"/>
      <w:pPr>
        <w:ind w:left="4516" w:hanging="473"/>
      </w:pPr>
      <w:rPr>
        <w:rFonts w:hint="default"/>
      </w:rPr>
    </w:lvl>
    <w:lvl w:ilvl="5" w:tplc="00F056A6">
      <w:numFmt w:val="bullet"/>
      <w:lvlText w:val="•"/>
      <w:lvlJc w:val="left"/>
      <w:pPr>
        <w:ind w:left="5470" w:hanging="473"/>
      </w:pPr>
      <w:rPr>
        <w:rFonts w:hint="default"/>
      </w:rPr>
    </w:lvl>
    <w:lvl w:ilvl="6" w:tplc="AA04CC74">
      <w:numFmt w:val="bullet"/>
      <w:lvlText w:val="•"/>
      <w:lvlJc w:val="left"/>
      <w:pPr>
        <w:ind w:left="6424" w:hanging="473"/>
      </w:pPr>
      <w:rPr>
        <w:rFonts w:hint="default"/>
      </w:rPr>
    </w:lvl>
    <w:lvl w:ilvl="7" w:tplc="010C6C6E">
      <w:numFmt w:val="bullet"/>
      <w:lvlText w:val="•"/>
      <w:lvlJc w:val="left"/>
      <w:pPr>
        <w:ind w:left="7378" w:hanging="473"/>
      </w:pPr>
      <w:rPr>
        <w:rFonts w:hint="default"/>
      </w:rPr>
    </w:lvl>
    <w:lvl w:ilvl="8" w:tplc="0F86CDBA">
      <w:numFmt w:val="bullet"/>
      <w:lvlText w:val="•"/>
      <w:lvlJc w:val="left"/>
      <w:pPr>
        <w:ind w:left="8332" w:hanging="473"/>
      </w:pPr>
      <w:rPr>
        <w:rFonts w:hint="default"/>
      </w:rPr>
    </w:lvl>
  </w:abstractNum>
  <w:abstractNum w:abstractNumId="27" w15:restartNumberingAfterBreak="0">
    <w:nsid w:val="41E822CC"/>
    <w:multiLevelType w:val="hybridMultilevel"/>
    <w:tmpl w:val="46301724"/>
    <w:lvl w:ilvl="0" w:tplc="4650DAE4">
      <w:start w:val="14"/>
      <w:numFmt w:val="decimal"/>
      <w:lvlText w:val="%1"/>
      <w:lvlJc w:val="left"/>
      <w:pPr>
        <w:ind w:left="700" w:hanging="586"/>
        <w:jc w:val="left"/>
      </w:pPr>
      <w:rPr>
        <w:rFonts w:ascii="Calibri" w:eastAsia="Calibri" w:hAnsi="Calibri" w:cs="Calibri" w:hint="default"/>
        <w:w w:val="100"/>
        <w:sz w:val="22"/>
        <w:szCs w:val="22"/>
      </w:rPr>
    </w:lvl>
    <w:lvl w:ilvl="1" w:tplc="E1F6368A">
      <w:numFmt w:val="bullet"/>
      <w:lvlText w:val="•"/>
      <w:lvlJc w:val="left"/>
      <w:pPr>
        <w:ind w:left="1654" w:hanging="586"/>
      </w:pPr>
      <w:rPr>
        <w:rFonts w:hint="default"/>
      </w:rPr>
    </w:lvl>
    <w:lvl w:ilvl="2" w:tplc="DA544B88">
      <w:numFmt w:val="bullet"/>
      <w:lvlText w:val="•"/>
      <w:lvlJc w:val="left"/>
      <w:pPr>
        <w:ind w:left="2608" w:hanging="586"/>
      </w:pPr>
      <w:rPr>
        <w:rFonts w:hint="default"/>
      </w:rPr>
    </w:lvl>
    <w:lvl w:ilvl="3" w:tplc="016C037A">
      <w:numFmt w:val="bullet"/>
      <w:lvlText w:val="•"/>
      <w:lvlJc w:val="left"/>
      <w:pPr>
        <w:ind w:left="3562" w:hanging="586"/>
      </w:pPr>
      <w:rPr>
        <w:rFonts w:hint="default"/>
      </w:rPr>
    </w:lvl>
    <w:lvl w:ilvl="4" w:tplc="CF5A3916">
      <w:numFmt w:val="bullet"/>
      <w:lvlText w:val="•"/>
      <w:lvlJc w:val="left"/>
      <w:pPr>
        <w:ind w:left="4516" w:hanging="586"/>
      </w:pPr>
      <w:rPr>
        <w:rFonts w:hint="default"/>
      </w:rPr>
    </w:lvl>
    <w:lvl w:ilvl="5" w:tplc="72D82744">
      <w:numFmt w:val="bullet"/>
      <w:lvlText w:val="•"/>
      <w:lvlJc w:val="left"/>
      <w:pPr>
        <w:ind w:left="5470" w:hanging="586"/>
      </w:pPr>
      <w:rPr>
        <w:rFonts w:hint="default"/>
      </w:rPr>
    </w:lvl>
    <w:lvl w:ilvl="6" w:tplc="9E1864E6">
      <w:numFmt w:val="bullet"/>
      <w:lvlText w:val="•"/>
      <w:lvlJc w:val="left"/>
      <w:pPr>
        <w:ind w:left="6424" w:hanging="586"/>
      </w:pPr>
      <w:rPr>
        <w:rFonts w:hint="default"/>
      </w:rPr>
    </w:lvl>
    <w:lvl w:ilvl="7" w:tplc="5B14708E">
      <w:numFmt w:val="bullet"/>
      <w:lvlText w:val="•"/>
      <w:lvlJc w:val="left"/>
      <w:pPr>
        <w:ind w:left="7378" w:hanging="586"/>
      </w:pPr>
      <w:rPr>
        <w:rFonts w:hint="default"/>
      </w:rPr>
    </w:lvl>
    <w:lvl w:ilvl="8" w:tplc="8DB00690">
      <w:numFmt w:val="bullet"/>
      <w:lvlText w:val="•"/>
      <w:lvlJc w:val="left"/>
      <w:pPr>
        <w:ind w:left="8332" w:hanging="586"/>
      </w:pPr>
      <w:rPr>
        <w:rFonts w:hint="default"/>
      </w:rPr>
    </w:lvl>
  </w:abstractNum>
  <w:abstractNum w:abstractNumId="28" w15:restartNumberingAfterBreak="0">
    <w:nsid w:val="46241F5F"/>
    <w:multiLevelType w:val="hybridMultilevel"/>
    <w:tmpl w:val="5FB06FFC"/>
    <w:lvl w:ilvl="0" w:tplc="9454057E">
      <w:start w:val="1"/>
      <w:numFmt w:val="decimal"/>
      <w:lvlText w:val="%1"/>
      <w:lvlJc w:val="left"/>
      <w:pPr>
        <w:ind w:left="700" w:hanging="473"/>
        <w:jc w:val="right"/>
      </w:pPr>
      <w:rPr>
        <w:rFonts w:ascii="Calibri" w:eastAsia="Calibri" w:hAnsi="Calibri" w:cs="Calibri" w:hint="default"/>
        <w:w w:val="100"/>
        <w:sz w:val="22"/>
        <w:szCs w:val="22"/>
      </w:rPr>
    </w:lvl>
    <w:lvl w:ilvl="1" w:tplc="FA4248A8">
      <w:numFmt w:val="bullet"/>
      <w:lvlText w:val="•"/>
      <w:lvlJc w:val="left"/>
      <w:pPr>
        <w:ind w:left="1654" w:hanging="473"/>
      </w:pPr>
      <w:rPr>
        <w:rFonts w:hint="default"/>
      </w:rPr>
    </w:lvl>
    <w:lvl w:ilvl="2" w:tplc="E6781DF8">
      <w:numFmt w:val="bullet"/>
      <w:lvlText w:val="•"/>
      <w:lvlJc w:val="left"/>
      <w:pPr>
        <w:ind w:left="2608" w:hanging="473"/>
      </w:pPr>
      <w:rPr>
        <w:rFonts w:hint="default"/>
      </w:rPr>
    </w:lvl>
    <w:lvl w:ilvl="3" w:tplc="F33AAECA">
      <w:numFmt w:val="bullet"/>
      <w:lvlText w:val="•"/>
      <w:lvlJc w:val="left"/>
      <w:pPr>
        <w:ind w:left="3562" w:hanging="473"/>
      </w:pPr>
      <w:rPr>
        <w:rFonts w:hint="default"/>
      </w:rPr>
    </w:lvl>
    <w:lvl w:ilvl="4" w:tplc="27BE01CE">
      <w:numFmt w:val="bullet"/>
      <w:lvlText w:val="•"/>
      <w:lvlJc w:val="left"/>
      <w:pPr>
        <w:ind w:left="4516" w:hanging="473"/>
      </w:pPr>
      <w:rPr>
        <w:rFonts w:hint="default"/>
      </w:rPr>
    </w:lvl>
    <w:lvl w:ilvl="5" w:tplc="B18A7C2C">
      <w:numFmt w:val="bullet"/>
      <w:lvlText w:val="•"/>
      <w:lvlJc w:val="left"/>
      <w:pPr>
        <w:ind w:left="5470" w:hanging="473"/>
      </w:pPr>
      <w:rPr>
        <w:rFonts w:hint="default"/>
      </w:rPr>
    </w:lvl>
    <w:lvl w:ilvl="6" w:tplc="1B3C1B72">
      <w:numFmt w:val="bullet"/>
      <w:lvlText w:val="•"/>
      <w:lvlJc w:val="left"/>
      <w:pPr>
        <w:ind w:left="6424" w:hanging="473"/>
      </w:pPr>
      <w:rPr>
        <w:rFonts w:hint="default"/>
      </w:rPr>
    </w:lvl>
    <w:lvl w:ilvl="7" w:tplc="5C8AA0CE">
      <w:numFmt w:val="bullet"/>
      <w:lvlText w:val="•"/>
      <w:lvlJc w:val="left"/>
      <w:pPr>
        <w:ind w:left="7378" w:hanging="473"/>
      </w:pPr>
      <w:rPr>
        <w:rFonts w:hint="default"/>
      </w:rPr>
    </w:lvl>
    <w:lvl w:ilvl="8" w:tplc="84A2DAD6">
      <w:numFmt w:val="bullet"/>
      <w:lvlText w:val="•"/>
      <w:lvlJc w:val="left"/>
      <w:pPr>
        <w:ind w:left="8332" w:hanging="473"/>
      </w:pPr>
      <w:rPr>
        <w:rFonts w:hint="default"/>
      </w:rPr>
    </w:lvl>
  </w:abstractNum>
  <w:abstractNum w:abstractNumId="29" w15:restartNumberingAfterBreak="0">
    <w:nsid w:val="4794426E"/>
    <w:multiLevelType w:val="hybridMultilevel"/>
    <w:tmpl w:val="59021706"/>
    <w:lvl w:ilvl="0" w:tplc="C4DA5208">
      <w:start w:val="19"/>
      <w:numFmt w:val="decimal"/>
      <w:lvlText w:val="%1"/>
      <w:lvlJc w:val="left"/>
      <w:pPr>
        <w:ind w:left="700" w:hanging="586"/>
        <w:jc w:val="left"/>
      </w:pPr>
      <w:rPr>
        <w:rFonts w:ascii="Calibri" w:eastAsia="Calibri" w:hAnsi="Calibri" w:cs="Calibri" w:hint="default"/>
        <w:w w:val="100"/>
        <w:sz w:val="22"/>
        <w:szCs w:val="22"/>
      </w:rPr>
    </w:lvl>
    <w:lvl w:ilvl="1" w:tplc="7CF68416">
      <w:numFmt w:val="bullet"/>
      <w:lvlText w:val="•"/>
      <w:lvlJc w:val="left"/>
      <w:pPr>
        <w:ind w:left="1654" w:hanging="586"/>
      </w:pPr>
      <w:rPr>
        <w:rFonts w:hint="default"/>
      </w:rPr>
    </w:lvl>
    <w:lvl w:ilvl="2" w:tplc="BF2EC0F0">
      <w:numFmt w:val="bullet"/>
      <w:lvlText w:val="•"/>
      <w:lvlJc w:val="left"/>
      <w:pPr>
        <w:ind w:left="2608" w:hanging="586"/>
      </w:pPr>
      <w:rPr>
        <w:rFonts w:hint="default"/>
      </w:rPr>
    </w:lvl>
    <w:lvl w:ilvl="3" w:tplc="3D321BAC">
      <w:numFmt w:val="bullet"/>
      <w:lvlText w:val="•"/>
      <w:lvlJc w:val="left"/>
      <w:pPr>
        <w:ind w:left="3562" w:hanging="586"/>
      </w:pPr>
      <w:rPr>
        <w:rFonts w:hint="default"/>
      </w:rPr>
    </w:lvl>
    <w:lvl w:ilvl="4" w:tplc="2044503E">
      <w:numFmt w:val="bullet"/>
      <w:lvlText w:val="•"/>
      <w:lvlJc w:val="left"/>
      <w:pPr>
        <w:ind w:left="4516" w:hanging="586"/>
      </w:pPr>
      <w:rPr>
        <w:rFonts w:hint="default"/>
      </w:rPr>
    </w:lvl>
    <w:lvl w:ilvl="5" w:tplc="DF102494">
      <w:numFmt w:val="bullet"/>
      <w:lvlText w:val="•"/>
      <w:lvlJc w:val="left"/>
      <w:pPr>
        <w:ind w:left="5470" w:hanging="586"/>
      </w:pPr>
      <w:rPr>
        <w:rFonts w:hint="default"/>
      </w:rPr>
    </w:lvl>
    <w:lvl w:ilvl="6" w:tplc="9D4E2672">
      <w:numFmt w:val="bullet"/>
      <w:lvlText w:val="•"/>
      <w:lvlJc w:val="left"/>
      <w:pPr>
        <w:ind w:left="6424" w:hanging="586"/>
      </w:pPr>
      <w:rPr>
        <w:rFonts w:hint="default"/>
      </w:rPr>
    </w:lvl>
    <w:lvl w:ilvl="7" w:tplc="5F0227B4">
      <w:numFmt w:val="bullet"/>
      <w:lvlText w:val="•"/>
      <w:lvlJc w:val="left"/>
      <w:pPr>
        <w:ind w:left="7378" w:hanging="586"/>
      </w:pPr>
      <w:rPr>
        <w:rFonts w:hint="default"/>
      </w:rPr>
    </w:lvl>
    <w:lvl w:ilvl="8" w:tplc="77101E36">
      <w:numFmt w:val="bullet"/>
      <w:lvlText w:val="•"/>
      <w:lvlJc w:val="left"/>
      <w:pPr>
        <w:ind w:left="8332" w:hanging="586"/>
      </w:pPr>
      <w:rPr>
        <w:rFonts w:hint="default"/>
      </w:rPr>
    </w:lvl>
  </w:abstractNum>
  <w:abstractNum w:abstractNumId="30" w15:restartNumberingAfterBreak="0">
    <w:nsid w:val="4A0B4E3D"/>
    <w:multiLevelType w:val="hybridMultilevel"/>
    <w:tmpl w:val="61F2DFF2"/>
    <w:lvl w:ilvl="0" w:tplc="D6A4EFCA">
      <w:start w:val="19"/>
      <w:numFmt w:val="decimal"/>
      <w:lvlText w:val="%1"/>
      <w:lvlJc w:val="left"/>
      <w:pPr>
        <w:ind w:left="700" w:hanging="586"/>
        <w:jc w:val="left"/>
      </w:pPr>
      <w:rPr>
        <w:rFonts w:ascii="Calibri" w:eastAsia="Calibri" w:hAnsi="Calibri" w:cs="Calibri" w:hint="default"/>
        <w:w w:val="100"/>
        <w:sz w:val="22"/>
        <w:szCs w:val="22"/>
      </w:rPr>
    </w:lvl>
    <w:lvl w:ilvl="1" w:tplc="C3AAEF74">
      <w:numFmt w:val="bullet"/>
      <w:lvlText w:val="•"/>
      <w:lvlJc w:val="left"/>
      <w:pPr>
        <w:ind w:left="1654" w:hanging="586"/>
      </w:pPr>
      <w:rPr>
        <w:rFonts w:hint="default"/>
      </w:rPr>
    </w:lvl>
    <w:lvl w:ilvl="2" w:tplc="E2A44788">
      <w:numFmt w:val="bullet"/>
      <w:lvlText w:val="•"/>
      <w:lvlJc w:val="left"/>
      <w:pPr>
        <w:ind w:left="2608" w:hanging="586"/>
      </w:pPr>
      <w:rPr>
        <w:rFonts w:hint="default"/>
      </w:rPr>
    </w:lvl>
    <w:lvl w:ilvl="3" w:tplc="90FA52F8">
      <w:numFmt w:val="bullet"/>
      <w:lvlText w:val="•"/>
      <w:lvlJc w:val="left"/>
      <w:pPr>
        <w:ind w:left="3562" w:hanging="586"/>
      </w:pPr>
      <w:rPr>
        <w:rFonts w:hint="default"/>
      </w:rPr>
    </w:lvl>
    <w:lvl w:ilvl="4" w:tplc="4D422CE8">
      <w:numFmt w:val="bullet"/>
      <w:lvlText w:val="•"/>
      <w:lvlJc w:val="left"/>
      <w:pPr>
        <w:ind w:left="4516" w:hanging="586"/>
      </w:pPr>
      <w:rPr>
        <w:rFonts w:hint="default"/>
      </w:rPr>
    </w:lvl>
    <w:lvl w:ilvl="5" w:tplc="1DE09A08">
      <w:numFmt w:val="bullet"/>
      <w:lvlText w:val="•"/>
      <w:lvlJc w:val="left"/>
      <w:pPr>
        <w:ind w:left="5470" w:hanging="586"/>
      </w:pPr>
      <w:rPr>
        <w:rFonts w:hint="default"/>
      </w:rPr>
    </w:lvl>
    <w:lvl w:ilvl="6" w:tplc="D20CD79E">
      <w:numFmt w:val="bullet"/>
      <w:lvlText w:val="•"/>
      <w:lvlJc w:val="left"/>
      <w:pPr>
        <w:ind w:left="6424" w:hanging="586"/>
      </w:pPr>
      <w:rPr>
        <w:rFonts w:hint="default"/>
      </w:rPr>
    </w:lvl>
    <w:lvl w:ilvl="7" w:tplc="841EF9D0">
      <w:numFmt w:val="bullet"/>
      <w:lvlText w:val="•"/>
      <w:lvlJc w:val="left"/>
      <w:pPr>
        <w:ind w:left="7378" w:hanging="586"/>
      </w:pPr>
      <w:rPr>
        <w:rFonts w:hint="default"/>
      </w:rPr>
    </w:lvl>
    <w:lvl w:ilvl="8" w:tplc="2AD8FEBC">
      <w:numFmt w:val="bullet"/>
      <w:lvlText w:val="•"/>
      <w:lvlJc w:val="left"/>
      <w:pPr>
        <w:ind w:left="8332" w:hanging="586"/>
      </w:pPr>
      <w:rPr>
        <w:rFonts w:hint="default"/>
      </w:rPr>
    </w:lvl>
  </w:abstractNum>
  <w:abstractNum w:abstractNumId="31" w15:restartNumberingAfterBreak="0">
    <w:nsid w:val="4D853DC3"/>
    <w:multiLevelType w:val="hybridMultilevel"/>
    <w:tmpl w:val="49BCFED4"/>
    <w:lvl w:ilvl="0" w:tplc="976479C2">
      <w:start w:val="33"/>
      <w:numFmt w:val="decimal"/>
      <w:lvlText w:val="%1"/>
      <w:lvlJc w:val="left"/>
      <w:pPr>
        <w:ind w:left="700" w:hanging="586"/>
        <w:jc w:val="left"/>
      </w:pPr>
      <w:rPr>
        <w:rFonts w:ascii="Calibri" w:eastAsia="Calibri" w:hAnsi="Calibri" w:cs="Calibri" w:hint="default"/>
        <w:w w:val="100"/>
        <w:sz w:val="22"/>
        <w:szCs w:val="22"/>
      </w:rPr>
    </w:lvl>
    <w:lvl w:ilvl="1" w:tplc="6E4E4534">
      <w:numFmt w:val="bullet"/>
      <w:lvlText w:val="•"/>
      <w:lvlJc w:val="left"/>
      <w:pPr>
        <w:ind w:left="1654" w:hanging="586"/>
      </w:pPr>
      <w:rPr>
        <w:rFonts w:hint="default"/>
      </w:rPr>
    </w:lvl>
    <w:lvl w:ilvl="2" w:tplc="2CB6AB32">
      <w:numFmt w:val="bullet"/>
      <w:lvlText w:val="•"/>
      <w:lvlJc w:val="left"/>
      <w:pPr>
        <w:ind w:left="2608" w:hanging="586"/>
      </w:pPr>
      <w:rPr>
        <w:rFonts w:hint="default"/>
      </w:rPr>
    </w:lvl>
    <w:lvl w:ilvl="3" w:tplc="41829C12">
      <w:numFmt w:val="bullet"/>
      <w:lvlText w:val="•"/>
      <w:lvlJc w:val="left"/>
      <w:pPr>
        <w:ind w:left="3562" w:hanging="586"/>
      </w:pPr>
      <w:rPr>
        <w:rFonts w:hint="default"/>
      </w:rPr>
    </w:lvl>
    <w:lvl w:ilvl="4" w:tplc="DEFAB782">
      <w:numFmt w:val="bullet"/>
      <w:lvlText w:val="•"/>
      <w:lvlJc w:val="left"/>
      <w:pPr>
        <w:ind w:left="4516" w:hanging="586"/>
      </w:pPr>
      <w:rPr>
        <w:rFonts w:hint="default"/>
      </w:rPr>
    </w:lvl>
    <w:lvl w:ilvl="5" w:tplc="6FCED3C0">
      <w:numFmt w:val="bullet"/>
      <w:lvlText w:val="•"/>
      <w:lvlJc w:val="left"/>
      <w:pPr>
        <w:ind w:left="5470" w:hanging="586"/>
      </w:pPr>
      <w:rPr>
        <w:rFonts w:hint="default"/>
      </w:rPr>
    </w:lvl>
    <w:lvl w:ilvl="6" w:tplc="2A543182">
      <w:numFmt w:val="bullet"/>
      <w:lvlText w:val="•"/>
      <w:lvlJc w:val="left"/>
      <w:pPr>
        <w:ind w:left="6424" w:hanging="586"/>
      </w:pPr>
      <w:rPr>
        <w:rFonts w:hint="default"/>
      </w:rPr>
    </w:lvl>
    <w:lvl w:ilvl="7" w:tplc="D22EEF62">
      <w:numFmt w:val="bullet"/>
      <w:lvlText w:val="•"/>
      <w:lvlJc w:val="left"/>
      <w:pPr>
        <w:ind w:left="7378" w:hanging="586"/>
      </w:pPr>
      <w:rPr>
        <w:rFonts w:hint="default"/>
      </w:rPr>
    </w:lvl>
    <w:lvl w:ilvl="8" w:tplc="498842F0">
      <w:numFmt w:val="bullet"/>
      <w:lvlText w:val="•"/>
      <w:lvlJc w:val="left"/>
      <w:pPr>
        <w:ind w:left="8332" w:hanging="586"/>
      </w:pPr>
      <w:rPr>
        <w:rFonts w:hint="default"/>
      </w:rPr>
    </w:lvl>
  </w:abstractNum>
  <w:abstractNum w:abstractNumId="32" w15:restartNumberingAfterBreak="0">
    <w:nsid w:val="524B3F46"/>
    <w:multiLevelType w:val="hybridMultilevel"/>
    <w:tmpl w:val="27622138"/>
    <w:lvl w:ilvl="0" w:tplc="D2B04B84">
      <w:start w:val="1"/>
      <w:numFmt w:val="decimal"/>
      <w:lvlText w:val="%1"/>
      <w:lvlJc w:val="left"/>
      <w:pPr>
        <w:ind w:left="700" w:hanging="473"/>
        <w:jc w:val="left"/>
      </w:pPr>
      <w:rPr>
        <w:rFonts w:ascii="Calibri" w:eastAsia="Calibri" w:hAnsi="Calibri" w:cs="Calibri" w:hint="default"/>
        <w:w w:val="100"/>
        <w:sz w:val="22"/>
        <w:szCs w:val="22"/>
      </w:rPr>
    </w:lvl>
    <w:lvl w:ilvl="1" w:tplc="87AA0ACA">
      <w:numFmt w:val="bullet"/>
      <w:lvlText w:val="•"/>
      <w:lvlJc w:val="left"/>
      <w:pPr>
        <w:ind w:left="1654" w:hanging="473"/>
      </w:pPr>
      <w:rPr>
        <w:rFonts w:hint="default"/>
      </w:rPr>
    </w:lvl>
    <w:lvl w:ilvl="2" w:tplc="353A6536">
      <w:numFmt w:val="bullet"/>
      <w:lvlText w:val="•"/>
      <w:lvlJc w:val="left"/>
      <w:pPr>
        <w:ind w:left="2608" w:hanging="473"/>
      </w:pPr>
      <w:rPr>
        <w:rFonts w:hint="default"/>
      </w:rPr>
    </w:lvl>
    <w:lvl w:ilvl="3" w:tplc="20780D52">
      <w:numFmt w:val="bullet"/>
      <w:lvlText w:val="•"/>
      <w:lvlJc w:val="left"/>
      <w:pPr>
        <w:ind w:left="3562" w:hanging="473"/>
      </w:pPr>
      <w:rPr>
        <w:rFonts w:hint="default"/>
      </w:rPr>
    </w:lvl>
    <w:lvl w:ilvl="4" w:tplc="49E89712">
      <w:numFmt w:val="bullet"/>
      <w:lvlText w:val="•"/>
      <w:lvlJc w:val="left"/>
      <w:pPr>
        <w:ind w:left="4516" w:hanging="473"/>
      </w:pPr>
      <w:rPr>
        <w:rFonts w:hint="default"/>
      </w:rPr>
    </w:lvl>
    <w:lvl w:ilvl="5" w:tplc="05C82896">
      <w:numFmt w:val="bullet"/>
      <w:lvlText w:val="•"/>
      <w:lvlJc w:val="left"/>
      <w:pPr>
        <w:ind w:left="5470" w:hanging="473"/>
      </w:pPr>
      <w:rPr>
        <w:rFonts w:hint="default"/>
      </w:rPr>
    </w:lvl>
    <w:lvl w:ilvl="6" w:tplc="457C0DBC">
      <w:numFmt w:val="bullet"/>
      <w:lvlText w:val="•"/>
      <w:lvlJc w:val="left"/>
      <w:pPr>
        <w:ind w:left="6424" w:hanging="473"/>
      </w:pPr>
      <w:rPr>
        <w:rFonts w:hint="default"/>
      </w:rPr>
    </w:lvl>
    <w:lvl w:ilvl="7" w:tplc="2A5A4BCE">
      <w:numFmt w:val="bullet"/>
      <w:lvlText w:val="•"/>
      <w:lvlJc w:val="left"/>
      <w:pPr>
        <w:ind w:left="7378" w:hanging="473"/>
      </w:pPr>
      <w:rPr>
        <w:rFonts w:hint="default"/>
      </w:rPr>
    </w:lvl>
    <w:lvl w:ilvl="8" w:tplc="786AF44C">
      <w:numFmt w:val="bullet"/>
      <w:lvlText w:val="•"/>
      <w:lvlJc w:val="left"/>
      <w:pPr>
        <w:ind w:left="8332" w:hanging="473"/>
      </w:pPr>
      <w:rPr>
        <w:rFonts w:hint="default"/>
      </w:rPr>
    </w:lvl>
  </w:abstractNum>
  <w:abstractNum w:abstractNumId="33" w15:restartNumberingAfterBreak="0">
    <w:nsid w:val="54601D9B"/>
    <w:multiLevelType w:val="hybridMultilevel"/>
    <w:tmpl w:val="1660CC26"/>
    <w:lvl w:ilvl="0" w:tplc="521C7D6A">
      <w:start w:val="1"/>
      <w:numFmt w:val="decimal"/>
      <w:lvlText w:val="%1"/>
      <w:lvlJc w:val="left"/>
      <w:pPr>
        <w:ind w:left="3260" w:hanging="3034"/>
        <w:jc w:val="left"/>
      </w:pPr>
      <w:rPr>
        <w:rFonts w:ascii="Calibri" w:eastAsia="Calibri" w:hAnsi="Calibri" w:cs="Calibri" w:hint="default"/>
        <w:w w:val="100"/>
        <w:sz w:val="22"/>
        <w:szCs w:val="22"/>
      </w:rPr>
    </w:lvl>
    <w:lvl w:ilvl="1" w:tplc="AE708014">
      <w:numFmt w:val="bullet"/>
      <w:lvlText w:val="•"/>
      <w:lvlJc w:val="left"/>
      <w:pPr>
        <w:ind w:left="3958" w:hanging="3034"/>
      </w:pPr>
      <w:rPr>
        <w:rFonts w:hint="default"/>
      </w:rPr>
    </w:lvl>
    <w:lvl w:ilvl="2" w:tplc="F16EB968">
      <w:numFmt w:val="bullet"/>
      <w:lvlText w:val="•"/>
      <w:lvlJc w:val="left"/>
      <w:pPr>
        <w:ind w:left="4656" w:hanging="3034"/>
      </w:pPr>
      <w:rPr>
        <w:rFonts w:hint="default"/>
      </w:rPr>
    </w:lvl>
    <w:lvl w:ilvl="3" w:tplc="3D0092D0">
      <w:numFmt w:val="bullet"/>
      <w:lvlText w:val="•"/>
      <w:lvlJc w:val="left"/>
      <w:pPr>
        <w:ind w:left="5354" w:hanging="3034"/>
      </w:pPr>
      <w:rPr>
        <w:rFonts w:hint="default"/>
      </w:rPr>
    </w:lvl>
    <w:lvl w:ilvl="4" w:tplc="B1E65DFE">
      <w:numFmt w:val="bullet"/>
      <w:lvlText w:val="•"/>
      <w:lvlJc w:val="left"/>
      <w:pPr>
        <w:ind w:left="6052" w:hanging="3034"/>
      </w:pPr>
      <w:rPr>
        <w:rFonts w:hint="default"/>
      </w:rPr>
    </w:lvl>
    <w:lvl w:ilvl="5" w:tplc="3064B2E4">
      <w:numFmt w:val="bullet"/>
      <w:lvlText w:val="•"/>
      <w:lvlJc w:val="left"/>
      <w:pPr>
        <w:ind w:left="6750" w:hanging="3034"/>
      </w:pPr>
      <w:rPr>
        <w:rFonts w:hint="default"/>
      </w:rPr>
    </w:lvl>
    <w:lvl w:ilvl="6" w:tplc="8C4A81A4">
      <w:numFmt w:val="bullet"/>
      <w:lvlText w:val="•"/>
      <w:lvlJc w:val="left"/>
      <w:pPr>
        <w:ind w:left="7448" w:hanging="3034"/>
      </w:pPr>
      <w:rPr>
        <w:rFonts w:hint="default"/>
      </w:rPr>
    </w:lvl>
    <w:lvl w:ilvl="7" w:tplc="E6F61078">
      <w:numFmt w:val="bullet"/>
      <w:lvlText w:val="•"/>
      <w:lvlJc w:val="left"/>
      <w:pPr>
        <w:ind w:left="8146" w:hanging="3034"/>
      </w:pPr>
      <w:rPr>
        <w:rFonts w:hint="default"/>
      </w:rPr>
    </w:lvl>
    <w:lvl w:ilvl="8" w:tplc="31C0D96A">
      <w:numFmt w:val="bullet"/>
      <w:lvlText w:val="•"/>
      <w:lvlJc w:val="left"/>
      <w:pPr>
        <w:ind w:left="8844" w:hanging="3034"/>
      </w:pPr>
      <w:rPr>
        <w:rFonts w:hint="default"/>
      </w:rPr>
    </w:lvl>
  </w:abstractNum>
  <w:abstractNum w:abstractNumId="34" w15:restartNumberingAfterBreak="0">
    <w:nsid w:val="54B85745"/>
    <w:multiLevelType w:val="hybridMultilevel"/>
    <w:tmpl w:val="7160D26A"/>
    <w:lvl w:ilvl="0" w:tplc="E7D0A544">
      <w:start w:val="7"/>
      <w:numFmt w:val="decimal"/>
      <w:lvlText w:val="%1"/>
      <w:lvlJc w:val="left"/>
      <w:pPr>
        <w:ind w:left="1060" w:hanging="833"/>
        <w:jc w:val="right"/>
      </w:pPr>
      <w:rPr>
        <w:rFonts w:ascii="Calibri" w:eastAsia="Calibri" w:hAnsi="Calibri" w:cs="Calibri" w:hint="default"/>
        <w:w w:val="100"/>
        <w:sz w:val="22"/>
        <w:szCs w:val="22"/>
      </w:rPr>
    </w:lvl>
    <w:lvl w:ilvl="1" w:tplc="A666202E">
      <w:numFmt w:val="bullet"/>
      <w:lvlText w:val="•"/>
      <w:lvlJc w:val="left"/>
      <w:pPr>
        <w:ind w:left="1978" w:hanging="833"/>
      </w:pPr>
      <w:rPr>
        <w:rFonts w:hint="default"/>
      </w:rPr>
    </w:lvl>
    <w:lvl w:ilvl="2" w:tplc="DFCE8B44">
      <w:numFmt w:val="bullet"/>
      <w:lvlText w:val="•"/>
      <w:lvlJc w:val="left"/>
      <w:pPr>
        <w:ind w:left="2896" w:hanging="833"/>
      </w:pPr>
      <w:rPr>
        <w:rFonts w:hint="default"/>
      </w:rPr>
    </w:lvl>
    <w:lvl w:ilvl="3" w:tplc="538ED4C2">
      <w:numFmt w:val="bullet"/>
      <w:lvlText w:val="•"/>
      <w:lvlJc w:val="left"/>
      <w:pPr>
        <w:ind w:left="3814" w:hanging="833"/>
      </w:pPr>
      <w:rPr>
        <w:rFonts w:hint="default"/>
      </w:rPr>
    </w:lvl>
    <w:lvl w:ilvl="4" w:tplc="AC68BD7A">
      <w:numFmt w:val="bullet"/>
      <w:lvlText w:val="•"/>
      <w:lvlJc w:val="left"/>
      <w:pPr>
        <w:ind w:left="4732" w:hanging="833"/>
      </w:pPr>
      <w:rPr>
        <w:rFonts w:hint="default"/>
      </w:rPr>
    </w:lvl>
    <w:lvl w:ilvl="5" w:tplc="80548A78">
      <w:numFmt w:val="bullet"/>
      <w:lvlText w:val="•"/>
      <w:lvlJc w:val="left"/>
      <w:pPr>
        <w:ind w:left="5650" w:hanging="833"/>
      </w:pPr>
      <w:rPr>
        <w:rFonts w:hint="default"/>
      </w:rPr>
    </w:lvl>
    <w:lvl w:ilvl="6" w:tplc="BEB0F26A">
      <w:numFmt w:val="bullet"/>
      <w:lvlText w:val="•"/>
      <w:lvlJc w:val="left"/>
      <w:pPr>
        <w:ind w:left="6568" w:hanging="833"/>
      </w:pPr>
      <w:rPr>
        <w:rFonts w:hint="default"/>
      </w:rPr>
    </w:lvl>
    <w:lvl w:ilvl="7" w:tplc="956E25FA">
      <w:numFmt w:val="bullet"/>
      <w:lvlText w:val="•"/>
      <w:lvlJc w:val="left"/>
      <w:pPr>
        <w:ind w:left="7486" w:hanging="833"/>
      </w:pPr>
      <w:rPr>
        <w:rFonts w:hint="default"/>
      </w:rPr>
    </w:lvl>
    <w:lvl w:ilvl="8" w:tplc="4D54F06C">
      <w:numFmt w:val="bullet"/>
      <w:lvlText w:val="•"/>
      <w:lvlJc w:val="left"/>
      <w:pPr>
        <w:ind w:left="8404" w:hanging="833"/>
      </w:pPr>
      <w:rPr>
        <w:rFonts w:hint="default"/>
      </w:rPr>
    </w:lvl>
  </w:abstractNum>
  <w:abstractNum w:abstractNumId="35" w15:restartNumberingAfterBreak="0">
    <w:nsid w:val="5795487A"/>
    <w:multiLevelType w:val="hybridMultilevel"/>
    <w:tmpl w:val="80ACC40C"/>
    <w:lvl w:ilvl="0" w:tplc="952EA95A">
      <w:start w:val="1"/>
      <w:numFmt w:val="decimal"/>
      <w:lvlText w:val="%1"/>
      <w:lvlJc w:val="left"/>
      <w:pPr>
        <w:ind w:left="700" w:hanging="473"/>
        <w:jc w:val="right"/>
      </w:pPr>
      <w:rPr>
        <w:rFonts w:ascii="Calibri" w:eastAsia="Calibri" w:hAnsi="Calibri" w:cs="Calibri" w:hint="default"/>
        <w:w w:val="100"/>
        <w:sz w:val="22"/>
        <w:szCs w:val="22"/>
      </w:rPr>
    </w:lvl>
    <w:lvl w:ilvl="1" w:tplc="5F40AC6A">
      <w:start w:val="1"/>
      <w:numFmt w:val="decimal"/>
      <w:lvlText w:val="%2"/>
      <w:lvlJc w:val="left"/>
      <w:pPr>
        <w:ind w:left="1060" w:hanging="833"/>
        <w:jc w:val="right"/>
      </w:pPr>
      <w:rPr>
        <w:rFonts w:ascii="Calibri" w:eastAsia="Calibri" w:hAnsi="Calibri" w:cs="Calibri" w:hint="default"/>
        <w:w w:val="100"/>
        <w:sz w:val="22"/>
        <w:szCs w:val="22"/>
      </w:rPr>
    </w:lvl>
    <w:lvl w:ilvl="2" w:tplc="E81E81C0">
      <w:numFmt w:val="bullet"/>
      <w:lvlText w:val="•"/>
      <w:lvlJc w:val="left"/>
      <w:pPr>
        <w:ind w:left="2080" w:hanging="833"/>
      </w:pPr>
      <w:rPr>
        <w:rFonts w:hint="default"/>
      </w:rPr>
    </w:lvl>
    <w:lvl w:ilvl="3" w:tplc="0F86C8F2">
      <w:numFmt w:val="bullet"/>
      <w:lvlText w:val="•"/>
      <w:lvlJc w:val="left"/>
      <w:pPr>
        <w:ind w:left="3100" w:hanging="833"/>
      </w:pPr>
      <w:rPr>
        <w:rFonts w:hint="default"/>
      </w:rPr>
    </w:lvl>
    <w:lvl w:ilvl="4" w:tplc="62F27A08">
      <w:numFmt w:val="bullet"/>
      <w:lvlText w:val="•"/>
      <w:lvlJc w:val="left"/>
      <w:pPr>
        <w:ind w:left="4120" w:hanging="833"/>
      </w:pPr>
      <w:rPr>
        <w:rFonts w:hint="default"/>
      </w:rPr>
    </w:lvl>
    <w:lvl w:ilvl="5" w:tplc="2056EC16">
      <w:numFmt w:val="bullet"/>
      <w:lvlText w:val="•"/>
      <w:lvlJc w:val="left"/>
      <w:pPr>
        <w:ind w:left="5140" w:hanging="833"/>
      </w:pPr>
      <w:rPr>
        <w:rFonts w:hint="default"/>
      </w:rPr>
    </w:lvl>
    <w:lvl w:ilvl="6" w:tplc="C91A8210">
      <w:numFmt w:val="bullet"/>
      <w:lvlText w:val="•"/>
      <w:lvlJc w:val="left"/>
      <w:pPr>
        <w:ind w:left="6160" w:hanging="833"/>
      </w:pPr>
      <w:rPr>
        <w:rFonts w:hint="default"/>
      </w:rPr>
    </w:lvl>
    <w:lvl w:ilvl="7" w:tplc="254C40AE">
      <w:numFmt w:val="bullet"/>
      <w:lvlText w:val="•"/>
      <w:lvlJc w:val="left"/>
      <w:pPr>
        <w:ind w:left="7180" w:hanging="833"/>
      </w:pPr>
      <w:rPr>
        <w:rFonts w:hint="default"/>
      </w:rPr>
    </w:lvl>
    <w:lvl w:ilvl="8" w:tplc="D110EE68">
      <w:numFmt w:val="bullet"/>
      <w:lvlText w:val="•"/>
      <w:lvlJc w:val="left"/>
      <w:pPr>
        <w:ind w:left="8200" w:hanging="833"/>
      </w:pPr>
      <w:rPr>
        <w:rFonts w:hint="default"/>
      </w:rPr>
    </w:lvl>
  </w:abstractNum>
  <w:abstractNum w:abstractNumId="36" w15:restartNumberingAfterBreak="0">
    <w:nsid w:val="582963D7"/>
    <w:multiLevelType w:val="hybridMultilevel"/>
    <w:tmpl w:val="F4286E06"/>
    <w:lvl w:ilvl="0" w:tplc="54C45D34">
      <w:start w:val="14"/>
      <w:numFmt w:val="decimal"/>
      <w:lvlText w:val="%1"/>
      <w:lvlJc w:val="left"/>
      <w:pPr>
        <w:ind w:left="700" w:hanging="586"/>
        <w:jc w:val="left"/>
      </w:pPr>
      <w:rPr>
        <w:rFonts w:ascii="Calibri" w:eastAsia="Calibri" w:hAnsi="Calibri" w:cs="Calibri" w:hint="default"/>
        <w:w w:val="100"/>
        <w:sz w:val="22"/>
        <w:szCs w:val="22"/>
      </w:rPr>
    </w:lvl>
    <w:lvl w:ilvl="1" w:tplc="F9304054">
      <w:numFmt w:val="bullet"/>
      <w:lvlText w:val="•"/>
      <w:lvlJc w:val="left"/>
      <w:pPr>
        <w:ind w:left="1654" w:hanging="586"/>
      </w:pPr>
      <w:rPr>
        <w:rFonts w:hint="default"/>
      </w:rPr>
    </w:lvl>
    <w:lvl w:ilvl="2" w:tplc="6354F572">
      <w:numFmt w:val="bullet"/>
      <w:lvlText w:val="•"/>
      <w:lvlJc w:val="left"/>
      <w:pPr>
        <w:ind w:left="2608" w:hanging="586"/>
      </w:pPr>
      <w:rPr>
        <w:rFonts w:hint="default"/>
      </w:rPr>
    </w:lvl>
    <w:lvl w:ilvl="3" w:tplc="CC9E48FE">
      <w:numFmt w:val="bullet"/>
      <w:lvlText w:val="•"/>
      <w:lvlJc w:val="left"/>
      <w:pPr>
        <w:ind w:left="3562" w:hanging="586"/>
      </w:pPr>
      <w:rPr>
        <w:rFonts w:hint="default"/>
      </w:rPr>
    </w:lvl>
    <w:lvl w:ilvl="4" w:tplc="99B09A50">
      <w:numFmt w:val="bullet"/>
      <w:lvlText w:val="•"/>
      <w:lvlJc w:val="left"/>
      <w:pPr>
        <w:ind w:left="4516" w:hanging="586"/>
      </w:pPr>
      <w:rPr>
        <w:rFonts w:hint="default"/>
      </w:rPr>
    </w:lvl>
    <w:lvl w:ilvl="5" w:tplc="76FC44A8">
      <w:numFmt w:val="bullet"/>
      <w:lvlText w:val="•"/>
      <w:lvlJc w:val="left"/>
      <w:pPr>
        <w:ind w:left="5470" w:hanging="586"/>
      </w:pPr>
      <w:rPr>
        <w:rFonts w:hint="default"/>
      </w:rPr>
    </w:lvl>
    <w:lvl w:ilvl="6" w:tplc="38A21210">
      <w:numFmt w:val="bullet"/>
      <w:lvlText w:val="•"/>
      <w:lvlJc w:val="left"/>
      <w:pPr>
        <w:ind w:left="6424" w:hanging="586"/>
      </w:pPr>
      <w:rPr>
        <w:rFonts w:hint="default"/>
      </w:rPr>
    </w:lvl>
    <w:lvl w:ilvl="7" w:tplc="4FBE839C">
      <w:numFmt w:val="bullet"/>
      <w:lvlText w:val="•"/>
      <w:lvlJc w:val="left"/>
      <w:pPr>
        <w:ind w:left="7378" w:hanging="586"/>
      </w:pPr>
      <w:rPr>
        <w:rFonts w:hint="default"/>
      </w:rPr>
    </w:lvl>
    <w:lvl w:ilvl="8" w:tplc="7AEC0D12">
      <w:numFmt w:val="bullet"/>
      <w:lvlText w:val="•"/>
      <w:lvlJc w:val="left"/>
      <w:pPr>
        <w:ind w:left="8332" w:hanging="586"/>
      </w:pPr>
      <w:rPr>
        <w:rFonts w:hint="default"/>
      </w:rPr>
    </w:lvl>
  </w:abstractNum>
  <w:abstractNum w:abstractNumId="37" w15:restartNumberingAfterBreak="0">
    <w:nsid w:val="5A0A79D0"/>
    <w:multiLevelType w:val="hybridMultilevel"/>
    <w:tmpl w:val="092A0BDE"/>
    <w:lvl w:ilvl="0" w:tplc="8010588E">
      <w:start w:val="43"/>
      <w:numFmt w:val="decimal"/>
      <w:lvlText w:val="%1"/>
      <w:lvlJc w:val="left"/>
      <w:pPr>
        <w:ind w:left="700" w:hanging="586"/>
        <w:jc w:val="left"/>
      </w:pPr>
      <w:rPr>
        <w:rFonts w:ascii="Calibri" w:eastAsia="Calibri" w:hAnsi="Calibri" w:cs="Calibri" w:hint="default"/>
        <w:w w:val="100"/>
        <w:sz w:val="22"/>
        <w:szCs w:val="22"/>
      </w:rPr>
    </w:lvl>
    <w:lvl w:ilvl="1" w:tplc="B0B6D480">
      <w:numFmt w:val="bullet"/>
      <w:lvlText w:val="•"/>
      <w:lvlJc w:val="left"/>
      <w:pPr>
        <w:ind w:left="1654" w:hanging="586"/>
      </w:pPr>
      <w:rPr>
        <w:rFonts w:hint="default"/>
      </w:rPr>
    </w:lvl>
    <w:lvl w:ilvl="2" w:tplc="C84A3818">
      <w:numFmt w:val="bullet"/>
      <w:lvlText w:val="•"/>
      <w:lvlJc w:val="left"/>
      <w:pPr>
        <w:ind w:left="2608" w:hanging="586"/>
      </w:pPr>
      <w:rPr>
        <w:rFonts w:hint="default"/>
      </w:rPr>
    </w:lvl>
    <w:lvl w:ilvl="3" w:tplc="5F663EC8">
      <w:numFmt w:val="bullet"/>
      <w:lvlText w:val="•"/>
      <w:lvlJc w:val="left"/>
      <w:pPr>
        <w:ind w:left="3562" w:hanging="586"/>
      </w:pPr>
      <w:rPr>
        <w:rFonts w:hint="default"/>
      </w:rPr>
    </w:lvl>
    <w:lvl w:ilvl="4" w:tplc="FEDAAB6C">
      <w:numFmt w:val="bullet"/>
      <w:lvlText w:val="•"/>
      <w:lvlJc w:val="left"/>
      <w:pPr>
        <w:ind w:left="4516" w:hanging="586"/>
      </w:pPr>
      <w:rPr>
        <w:rFonts w:hint="default"/>
      </w:rPr>
    </w:lvl>
    <w:lvl w:ilvl="5" w:tplc="F1BA0BBC">
      <w:numFmt w:val="bullet"/>
      <w:lvlText w:val="•"/>
      <w:lvlJc w:val="left"/>
      <w:pPr>
        <w:ind w:left="5470" w:hanging="586"/>
      </w:pPr>
      <w:rPr>
        <w:rFonts w:hint="default"/>
      </w:rPr>
    </w:lvl>
    <w:lvl w:ilvl="6" w:tplc="906CEE7C">
      <w:numFmt w:val="bullet"/>
      <w:lvlText w:val="•"/>
      <w:lvlJc w:val="left"/>
      <w:pPr>
        <w:ind w:left="6424" w:hanging="586"/>
      </w:pPr>
      <w:rPr>
        <w:rFonts w:hint="default"/>
      </w:rPr>
    </w:lvl>
    <w:lvl w:ilvl="7" w:tplc="92928110">
      <w:numFmt w:val="bullet"/>
      <w:lvlText w:val="•"/>
      <w:lvlJc w:val="left"/>
      <w:pPr>
        <w:ind w:left="7378" w:hanging="586"/>
      </w:pPr>
      <w:rPr>
        <w:rFonts w:hint="default"/>
      </w:rPr>
    </w:lvl>
    <w:lvl w:ilvl="8" w:tplc="E2F0A3E6">
      <w:numFmt w:val="bullet"/>
      <w:lvlText w:val="•"/>
      <w:lvlJc w:val="left"/>
      <w:pPr>
        <w:ind w:left="8332" w:hanging="586"/>
      </w:pPr>
      <w:rPr>
        <w:rFonts w:hint="default"/>
      </w:rPr>
    </w:lvl>
  </w:abstractNum>
  <w:abstractNum w:abstractNumId="38" w15:restartNumberingAfterBreak="0">
    <w:nsid w:val="5A2F1267"/>
    <w:multiLevelType w:val="hybridMultilevel"/>
    <w:tmpl w:val="5B04FA56"/>
    <w:lvl w:ilvl="0" w:tplc="36BE9BF0">
      <w:start w:val="31"/>
      <w:numFmt w:val="decimal"/>
      <w:lvlText w:val="%1"/>
      <w:lvlJc w:val="left"/>
      <w:pPr>
        <w:ind w:left="700" w:hanging="586"/>
        <w:jc w:val="left"/>
      </w:pPr>
      <w:rPr>
        <w:rFonts w:ascii="Calibri" w:eastAsia="Calibri" w:hAnsi="Calibri" w:cs="Calibri" w:hint="default"/>
        <w:w w:val="100"/>
        <w:sz w:val="22"/>
        <w:szCs w:val="22"/>
      </w:rPr>
    </w:lvl>
    <w:lvl w:ilvl="1" w:tplc="ACEEB6EA">
      <w:numFmt w:val="bullet"/>
      <w:lvlText w:val="•"/>
      <w:lvlJc w:val="left"/>
      <w:pPr>
        <w:ind w:left="1654" w:hanging="586"/>
      </w:pPr>
      <w:rPr>
        <w:rFonts w:hint="default"/>
      </w:rPr>
    </w:lvl>
    <w:lvl w:ilvl="2" w:tplc="E4542FB2">
      <w:numFmt w:val="bullet"/>
      <w:lvlText w:val="•"/>
      <w:lvlJc w:val="left"/>
      <w:pPr>
        <w:ind w:left="2608" w:hanging="586"/>
      </w:pPr>
      <w:rPr>
        <w:rFonts w:hint="default"/>
      </w:rPr>
    </w:lvl>
    <w:lvl w:ilvl="3" w:tplc="4EDE08CA">
      <w:numFmt w:val="bullet"/>
      <w:lvlText w:val="•"/>
      <w:lvlJc w:val="left"/>
      <w:pPr>
        <w:ind w:left="3562" w:hanging="586"/>
      </w:pPr>
      <w:rPr>
        <w:rFonts w:hint="default"/>
      </w:rPr>
    </w:lvl>
    <w:lvl w:ilvl="4" w:tplc="A6A8E3F0">
      <w:numFmt w:val="bullet"/>
      <w:lvlText w:val="•"/>
      <w:lvlJc w:val="left"/>
      <w:pPr>
        <w:ind w:left="4516" w:hanging="586"/>
      </w:pPr>
      <w:rPr>
        <w:rFonts w:hint="default"/>
      </w:rPr>
    </w:lvl>
    <w:lvl w:ilvl="5" w:tplc="1FF8CE00">
      <w:numFmt w:val="bullet"/>
      <w:lvlText w:val="•"/>
      <w:lvlJc w:val="left"/>
      <w:pPr>
        <w:ind w:left="5470" w:hanging="586"/>
      </w:pPr>
      <w:rPr>
        <w:rFonts w:hint="default"/>
      </w:rPr>
    </w:lvl>
    <w:lvl w:ilvl="6" w:tplc="78E8DA40">
      <w:numFmt w:val="bullet"/>
      <w:lvlText w:val="•"/>
      <w:lvlJc w:val="left"/>
      <w:pPr>
        <w:ind w:left="6424" w:hanging="586"/>
      </w:pPr>
      <w:rPr>
        <w:rFonts w:hint="default"/>
      </w:rPr>
    </w:lvl>
    <w:lvl w:ilvl="7" w:tplc="5A361D7C">
      <w:numFmt w:val="bullet"/>
      <w:lvlText w:val="•"/>
      <w:lvlJc w:val="left"/>
      <w:pPr>
        <w:ind w:left="7378" w:hanging="586"/>
      </w:pPr>
      <w:rPr>
        <w:rFonts w:hint="default"/>
      </w:rPr>
    </w:lvl>
    <w:lvl w:ilvl="8" w:tplc="79F2A646">
      <w:numFmt w:val="bullet"/>
      <w:lvlText w:val="•"/>
      <w:lvlJc w:val="left"/>
      <w:pPr>
        <w:ind w:left="8332" w:hanging="586"/>
      </w:pPr>
      <w:rPr>
        <w:rFonts w:hint="default"/>
      </w:rPr>
    </w:lvl>
  </w:abstractNum>
  <w:abstractNum w:abstractNumId="39" w15:restartNumberingAfterBreak="0">
    <w:nsid w:val="5BDC41D1"/>
    <w:multiLevelType w:val="hybridMultilevel"/>
    <w:tmpl w:val="434C4F60"/>
    <w:lvl w:ilvl="0" w:tplc="78385772">
      <w:start w:val="16"/>
      <w:numFmt w:val="decimal"/>
      <w:lvlText w:val="%1"/>
      <w:lvlJc w:val="left"/>
      <w:pPr>
        <w:ind w:left="700" w:hanging="586"/>
        <w:jc w:val="left"/>
      </w:pPr>
      <w:rPr>
        <w:rFonts w:ascii="Calibri" w:eastAsia="Calibri" w:hAnsi="Calibri" w:cs="Calibri" w:hint="default"/>
        <w:w w:val="100"/>
        <w:sz w:val="22"/>
        <w:szCs w:val="22"/>
      </w:rPr>
    </w:lvl>
    <w:lvl w:ilvl="1" w:tplc="2744AC12">
      <w:numFmt w:val="bullet"/>
      <w:lvlText w:val="•"/>
      <w:lvlJc w:val="left"/>
      <w:pPr>
        <w:ind w:left="1654" w:hanging="586"/>
      </w:pPr>
      <w:rPr>
        <w:rFonts w:hint="default"/>
      </w:rPr>
    </w:lvl>
    <w:lvl w:ilvl="2" w:tplc="B8DA1338">
      <w:numFmt w:val="bullet"/>
      <w:lvlText w:val="•"/>
      <w:lvlJc w:val="left"/>
      <w:pPr>
        <w:ind w:left="2608" w:hanging="586"/>
      </w:pPr>
      <w:rPr>
        <w:rFonts w:hint="default"/>
      </w:rPr>
    </w:lvl>
    <w:lvl w:ilvl="3" w:tplc="CB32F954">
      <w:numFmt w:val="bullet"/>
      <w:lvlText w:val="•"/>
      <w:lvlJc w:val="left"/>
      <w:pPr>
        <w:ind w:left="3562" w:hanging="586"/>
      </w:pPr>
      <w:rPr>
        <w:rFonts w:hint="default"/>
      </w:rPr>
    </w:lvl>
    <w:lvl w:ilvl="4" w:tplc="CDB64C0A">
      <w:numFmt w:val="bullet"/>
      <w:lvlText w:val="•"/>
      <w:lvlJc w:val="left"/>
      <w:pPr>
        <w:ind w:left="4516" w:hanging="586"/>
      </w:pPr>
      <w:rPr>
        <w:rFonts w:hint="default"/>
      </w:rPr>
    </w:lvl>
    <w:lvl w:ilvl="5" w:tplc="7712865E">
      <w:numFmt w:val="bullet"/>
      <w:lvlText w:val="•"/>
      <w:lvlJc w:val="left"/>
      <w:pPr>
        <w:ind w:left="5470" w:hanging="586"/>
      </w:pPr>
      <w:rPr>
        <w:rFonts w:hint="default"/>
      </w:rPr>
    </w:lvl>
    <w:lvl w:ilvl="6" w:tplc="45D6931E">
      <w:numFmt w:val="bullet"/>
      <w:lvlText w:val="•"/>
      <w:lvlJc w:val="left"/>
      <w:pPr>
        <w:ind w:left="6424" w:hanging="586"/>
      </w:pPr>
      <w:rPr>
        <w:rFonts w:hint="default"/>
      </w:rPr>
    </w:lvl>
    <w:lvl w:ilvl="7" w:tplc="75EC7F8A">
      <w:numFmt w:val="bullet"/>
      <w:lvlText w:val="•"/>
      <w:lvlJc w:val="left"/>
      <w:pPr>
        <w:ind w:left="7378" w:hanging="586"/>
      </w:pPr>
      <w:rPr>
        <w:rFonts w:hint="default"/>
      </w:rPr>
    </w:lvl>
    <w:lvl w:ilvl="8" w:tplc="37AC27DA">
      <w:numFmt w:val="bullet"/>
      <w:lvlText w:val="•"/>
      <w:lvlJc w:val="left"/>
      <w:pPr>
        <w:ind w:left="8332" w:hanging="586"/>
      </w:pPr>
      <w:rPr>
        <w:rFonts w:hint="default"/>
      </w:rPr>
    </w:lvl>
  </w:abstractNum>
  <w:abstractNum w:abstractNumId="40" w15:restartNumberingAfterBreak="0">
    <w:nsid w:val="603804A9"/>
    <w:multiLevelType w:val="hybridMultilevel"/>
    <w:tmpl w:val="F9A49944"/>
    <w:lvl w:ilvl="0" w:tplc="4ACCCA76">
      <w:start w:val="8"/>
      <w:numFmt w:val="decimal"/>
      <w:lvlText w:val="%1"/>
      <w:lvlJc w:val="left"/>
      <w:pPr>
        <w:ind w:left="700" w:hanging="473"/>
        <w:jc w:val="right"/>
      </w:pPr>
      <w:rPr>
        <w:rFonts w:ascii="Calibri" w:eastAsia="Calibri" w:hAnsi="Calibri" w:cs="Calibri" w:hint="default"/>
        <w:w w:val="100"/>
        <w:sz w:val="22"/>
        <w:szCs w:val="22"/>
      </w:rPr>
    </w:lvl>
    <w:lvl w:ilvl="1" w:tplc="AE6E34EA">
      <w:numFmt w:val="bullet"/>
      <w:lvlText w:val="•"/>
      <w:lvlJc w:val="left"/>
      <w:pPr>
        <w:ind w:left="1654" w:hanging="473"/>
      </w:pPr>
      <w:rPr>
        <w:rFonts w:hint="default"/>
      </w:rPr>
    </w:lvl>
    <w:lvl w:ilvl="2" w:tplc="4070833A">
      <w:numFmt w:val="bullet"/>
      <w:lvlText w:val="•"/>
      <w:lvlJc w:val="left"/>
      <w:pPr>
        <w:ind w:left="2608" w:hanging="473"/>
      </w:pPr>
      <w:rPr>
        <w:rFonts w:hint="default"/>
      </w:rPr>
    </w:lvl>
    <w:lvl w:ilvl="3" w:tplc="ACAA7680">
      <w:numFmt w:val="bullet"/>
      <w:lvlText w:val="•"/>
      <w:lvlJc w:val="left"/>
      <w:pPr>
        <w:ind w:left="3562" w:hanging="473"/>
      </w:pPr>
      <w:rPr>
        <w:rFonts w:hint="default"/>
      </w:rPr>
    </w:lvl>
    <w:lvl w:ilvl="4" w:tplc="7EDE8B62">
      <w:numFmt w:val="bullet"/>
      <w:lvlText w:val="•"/>
      <w:lvlJc w:val="left"/>
      <w:pPr>
        <w:ind w:left="4516" w:hanging="473"/>
      </w:pPr>
      <w:rPr>
        <w:rFonts w:hint="default"/>
      </w:rPr>
    </w:lvl>
    <w:lvl w:ilvl="5" w:tplc="93325578">
      <w:numFmt w:val="bullet"/>
      <w:lvlText w:val="•"/>
      <w:lvlJc w:val="left"/>
      <w:pPr>
        <w:ind w:left="5470" w:hanging="473"/>
      </w:pPr>
      <w:rPr>
        <w:rFonts w:hint="default"/>
      </w:rPr>
    </w:lvl>
    <w:lvl w:ilvl="6" w:tplc="44F86F9E">
      <w:numFmt w:val="bullet"/>
      <w:lvlText w:val="•"/>
      <w:lvlJc w:val="left"/>
      <w:pPr>
        <w:ind w:left="6424" w:hanging="473"/>
      </w:pPr>
      <w:rPr>
        <w:rFonts w:hint="default"/>
      </w:rPr>
    </w:lvl>
    <w:lvl w:ilvl="7" w:tplc="986A9890">
      <w:numFmt w:val="bullet"/>
      <w:lvlText w:val="•"/>
      <w:lvlJc w:val="left"/>
      <w:pPr>
        <w:ind w:left="7378" w:hanging="473"/>
      </w:pPr>
      <w:rPr>
        <w:rFonts w:hint="default"/>
      </w:rPr>
    </w:lvl>
    <w:lvl w:ilvl="8" w:tplc="69960F22">
      <w:numFmt w:val="bullet"/>
      <w:lvlText w:val="•"/>
      <w:lvlJc w:val="left"/>
      <w:pPr>
        <w:ind w:left="8332" w:hanging="473"/>
      </w:pPr>
      <w:rPr>
        <w:rFonts w:hint="default"/>
      </w:rPr>
    </w:lvl>
  </w:abstractNum>
  <w:abstractNum w:abstractNumId="41" w15:restartNumberingAfterBreak="0">
    <w:nsid w:val="65E83F24"/>
    <w:multiLevelType w:val="hybridMultilevel"/>
    <w:tmpl w:val="25660C98"/>
    <w:lvl w:ilvl="0" w:tplc="A0729C9A">
      <w:start w:val="1"/>
      <w:numFmt w:val="decimal"/>
      <w:lvlText w:val="%1"/>
      <w:lvlJc w:val="left"/>
      <w:pPr>
        <w:ind w:left="700" w:hanging="473"/>
        <w:jc w:val="right"/>
      </w:pPr>
      <w:rPr>
        <w:rFonts w:ascii="Calibri" w:eastAsia="Calibri" w:hAnsi="Calibri" w:cs="Calibri" w:hint="default"/>
        <w:w w:val="100"/>
        <w:sz w:val="22"/>
        <w:szCs w:val="22"/>
      </w:rPr>
    </w:lvl>
    <w:lvl w:ilvl="1" w:tplc="3CCCC1AC">
      <w:start w:val="1"/>
      <w:numFmt w:val="decimal"/>
      <w:lvlText w:val="%2"/>
      <w:lvlJc w:val="left"/>
      <w:pPr>
        <w:ind w:left="1060" w:hanging="833"/>
        <w:jc w:val="left"/>
      </w:pPr>
      <w:rPr>
        <w:rFonts w:ascii="Calibri" w:eastAsia="Calibri" w:hAnsi="Calibri" w:cs="Calibri" w:hint="default"/>
        <w:w w:val="100"/>
        <w:sz w:val="22"/>
        <w:szCs w:val="22"/>
      </w:rPr>
    </w:lvl>
    <w:lvl w:ilvl="2" w:tplc="94725EB4">
      <w:numFmt w:val="bullet"/>
      <w:lvlText w:val=""/>
      <w:lvlJc w:val="left"/>
      <w:pPr>
        <w:ind w:left="1060" w:hanging="360"/>
      </w:pPr>
      <w:rPr>
        <w:rFonts w:ascii="Symbol" w:eastAsia="Symbol" w:hAnsi="Symbol" w:cs="Symbol" w:hint="default"/>
        <w:w w:val="100"/>
        <w:sz w:val="24"/>
        <w:szCs w:val="24"/>
      </w:rPr>
    </w:lvl>
    <w:lvl w:ilvl="3" w:tplc="B1DCE250">
      <w:numFmt w:val="bullet"/>
      <w:lvlText w:val="•"/>
      <w:lvlJc w:val="left"/>
      <w:pPr>
        <w:ind w:left="3100" w:hanging="360"/>
      </w:pPr>
      <w:rPr>
        <w:rFonts w:hint="default"/>
      </w:rPr>
    </w:lvl>
    <w:lvl w:ilvl="4" w:tplc="97B44804">
      <w:numFmt w:val="bullet"/>
      <w:lvlText w:val="•"/>
      <w:lvlJc w:val="left"/>
      <w:pPr>
        <w:ind w:left="4120" w:hanging="360"/>
      </w:pPr>
      <w:rPr>
        <w:rFonts w:hint="default"/>
      </w:rPr>
    </w:lvl>
    <w:lvl w:ilvl="5" w:tplc="14E62A64">
      <w:numFmt w:val="bullet"/>
      <w:lvlText w:val="•"/>
      <w:lvlJc w:val="left"/>
      <w:pPr>
        <w:ind w:left="5140" w:hanging="360"/>
      </w:pPr>
      <w:rPr>
        <w:rFonts w:hint="default"/>
      </w:rPr>
    </w:lvl>
    <w:lvl w:ilvl="6" w:tplc="CA96723C">
      <w:numFmt w:val="bullet"/>
      <w:lvlText w:val="•"/>
      <w:lvlJc w:val="left"/>
      <w:pPr>
        <w:ind w:left="6160" w:hanging="360"/>
      </w:pPr>
      <w:rPr>
        <w:rFonts w:hint="default"/>
      </w:rPr>
    </w:lvl>
    <w:lvl w:ilvl="7" w:tplc="C8DAFD46">
      <w:numFmt w:val="bullet"/>
      <w:lvlText w:val="•"/>
      <w:lvlJc w:val="left"/>
      <w:pPr>
        <w:ind w:left="7180" w:hanging="360"/>
      </w:pPr>
      <w:rPr>
        <w:rFonts w:hint="default"/>
      </w:rPr>
    </w:lvl>
    <w:lvl w:ilvl="8" w:tplc="17C8BEAC">
      <w:numFmt w:val="bullet"/>
      <w:lvlText w:val="•"/>
      <w:lvlJc w:val="left"/>
      <w:pPr>
        <w:ind w:left="8200" w:hanging="360"/>
      </w:pPr>
      <w:rPr>
        <w:rFonts w:hint="default"/>
      </w:rPr>
    </w:lvl>
  </w:abstractNum>
  <w:abstractNum w:abstractNumId="42" w15:restartNumberingAfterBreak="0">
    <w:nsid w:val="68EB58A3"/>
    <w:multiLevelType w:val="hybridMultilevel"/>
    <w:tmpl w:val="72EC2336"/>
    <w:lvl w:ilvl="0" w:tplc="17CC2E7E">
      <w:start w:val="17"/>
      <w:numFmt w:val="decimal"/>
      <w:lvlText w:val="%1"/>
      <w:lvlJc w:val="left"/>
      <w:pPr>
        <w:ind w:left="700" w:hanging="586"/>
        <w:jc w:val="left"/>
      </w:pPr>
      <w:rPr>
        <w:rFonts w:ascii="Calibri" w:eastAsia="Calibri" w:hAnsi="Calibri" w:cs="Calibri" w:hint="default"/>
        <w:w w:val="100"/>
        <w:sz w:val="22"/>
        <w:szCs w:val="22"/>
      </w:rPr>
    </w:lvl>
    <w:lvl w:ilvl="1" w:tplc="05C25E1E">
      <w:numFmt w:val="bullet"/>
      <w:lvlText w:val="•"/>
      <w:lvlJc w:val="left"/>
      <w:pPr>
        <w:ind w:left="1654" w:hanging="586"/>
      </w:pPr>
      <w:rPr>
        <w:rFonts w:hint="default"/>
      </w:rPr>
    </w:lvl>
    <w:lvl w:ilvl="2" w:tplc="29C0F894">
      <w:numFmt w:val="bullet"/>
      <w:lvlText w:val="•"/>
      <w:lvlJc w:val="left"/>
      <w:pPr>
        <w:ind w:left="2608" w:hanging="586"/>
      </w:pPr>
      <w:rPr>
        <w:rFonts w:hint="default"/>
      </w:rPr>
    </w:lvl>
    <w:lvl w:ilvl="3" w:tplc="0C904D8A">
      <w:numFmt w:val="bullet"/>
      <w:lvlText w:val="•"/>
      <w:lvlJc w:val="left"/>
      <w:pPr>
        <w:ind w:left="3562" w:hanging="586"/>
      </w:pPr>
      <w:rPr>
        <w:rFonts w:hint="default"/>
      </w:rPr>
    </w:lvl>
    <w:lvl w:ilvl="4" w:tplc="39386352">
      <w:numFmt w:val="bullet"/>
      <w:lvlText w:val="•"/>
      <w:lvlJc w:val="left"/>
      <w:pPr>
        <w:ind w:left="4516" w:hanging="586"/>
      </w:pPr>
      <w:rPr>
        <w:rFonts w:hint="default"/>
      </w:rPr>
    </w:lvl>
    <w:lvl w:ilvl="5" w:tplc="974004A0">
      <w:numFmt w:val="bullet"/>
      <w:lvlText w:val="•"/>
      <w:lvlJc w:val="left"/>
      <w:pPr>
        <w:ind w:left="5470" w:hanging="586"/>
      </w:pPr>
      <w:rPr>
        <w:rFonts w:hint="default"/>
      </w:rPr>
    </w:lvl>
    <w:lvl w:ilvl="6" w:tplc="BE44D040">
      <w:numFmt w:val="bullet"/>
      <w:lvlText w:val="•"/>
      <w:lvlJc w:val="left"/>
      <w:pPr>
        <w:ind w:left="6424" w:hanging="586"/>
      </w:pPr>
      <w:rPr>
        <w:rFonts w:hint="default"/>
      </w:rPr>
    </w:lvl>
    <w:lvl w:ilvl="7" w:tplc="BDE21094">
      <w:numFmt w:val="bullet"/>
      <w:lvlText w:val="•"/>
      <w:lvlJc w:val="left"/>
      <w:pPr>
        <w:ind w:left="7378" w:hanging="586"/>
      </w:pPr>
      <w:rPr>
        <w:rFonts w:hint="default"/>
      </w:rPr>
    </w:lvl>
    <w:lvl w:ilvl="8" w:tplc="4DE24CEC">
      <w:numFmt w:val="bullet"/>
      <w:lvlText w:val="•"/>
      <w:lvlJc w:val="left"/>
      <w:pPr>
        <w:ind w:left="8332" w:hanging="586"/>
      </w:pPr>
      <w:rPr>
        <w:rFonts w:hint="default"/>
      </w:rPr>
    </w:lvl>
  </w:abstractNum>
  <w:abstractNum w:abstractNumId="43" w15:restartNumberingAfterBreak="0">
    <w:nsid w:val="6A587954"/>
    <w:multiLevelType w:val="hybridMultilevel"/>
    <w:tmpl w:val="B21C7BDC"/>
    <w:lvl w:ilvl="0" w:tplc="4668801C">
      <w:start w:val="1"/>
      <w:numFmt w:val="decimal"/>
      <w:lvlText w:val="%1"/>
      <w:lvlJc w:val="left"/>
      <w:pPr>
        <w:ind w:left="700" w:hanging="473"/>
        <w:jc w:val="right"/>
      </w:pPr>
      <w:rPr>
        <w:rFonts w:ascii="Calibri" w:eastAsia="Calibri" w:hAnsi="Calibri" w:cs="Calibri" w:hint="default"/>
        <w:w w:val="100"/>
        <w:sz w:val="22"/>
        <w:szCs w:val="22"/>
      </w:rPr>
    </w:lvl>
    <w:lvl w:ilvl="1" w:tplc="44E2062A">
      <w:numFmt w:val="bullet"/>
      <w:lvlText w:val="•"/>
      <w:lvlJc w:val="left"/>
      <w:pPr>
        <w:ind w:left="1654" w:hanging="473"/>
      </w:pPr>
      <w:rPr>
        <w:rFonts w:hint="default"/>
      </w:rPr>
    </w:lvl>
    <w:lvl w:ilvl="2" w:tplc="BA840296">
      <w:numFmt w:val="bullet"/>
      <w:lvlText w:val="•"/>
      <w:lvlJc w:val="left"/>
      <w:pPr>
        <w:ind w:left="2608" w:hanging="473"/>
      </w:pPr>
      <w:rPr>
        <w:rFonts w:hint="default"/>
      </w:rPr>
    </w:lvl>
    <w:lvl w:ilvl="3" w:tplc="B2B65EEA">
      <w:numFmt w:val="bullet"/>
      <w:lvlText w:val="•"/>
      <w:lvlJc w:val="left"/>
      <w:pPr>
        <w:ind w:left="3562" w:hanging="473"/>
      </w:pPr>
      <w:rPr>
        <w:rFonts w:hint="default"/>
      </w:rPr>
    </w:lvl>
    <w:lvl w:ilvl="4" w:tplc="A0DCC67E">
      <w:numFmt w:val="bullet"/>
      <w:lvlText w:val="•"/>
      <w:lvlJc w:val="left"/>
      <w:pPr>
        <w:ind w:left="4516" w:hanging="473"/>
      </w:pPr>
      <w:rPr>
        <w:rFonts w:hint="default"/>
      </w:rPr>
    </w:lvl>
    <w:lvl w:ilvl="5" w:tplc="7B9ED4F6">
      <w:numFmt w:val="bullet"/>
      <w:lvlText w:val="•"/>
      <w:lvlJc w:val="left"/>
      <w:pPr>
        <w:ind w:left="5470" w:hanging="473"/>
      </w:pPr>
      <w:rPr>
        <w:rFonts w:hint="default"/>
      </w:rPr>
    </w:lvl>
    <w:lvl w:ilvl="6" w:tplc="6582C736">
      <w:numFmt w:val="bullet"/>
      <w:lvlText w:val="•"/>
      <w:lvlJc w:val="left"/>
      <w:pPr>
        <w:ind w:left="6424" w:hanging="473"/>
      </w:pPr>
      <w:rPr>
        <w:rFonts w:hint="default"/>
      </w:rPr>
    </w:lvl>
    <w:lvl w:ilvl="7" w:tplc="0BE23926">
      <w:numFmt w:val="bullet"/>
      <w:lvlText w:val="•"/>
      <w:lvlJc w:val="left"/>
      <w:pPr>
        <w:ind w:left="7378" w:hanging="473"/>
      </w:pPr>
      <w:rPr>
        <w:rFonts w:hint="default"/>
      </w:rPr>
    </w:lvl>
    <w:lvl w:ilvl="8" w:tplc="D576A098">
      <w:numFmt w:val="bullet"/>
      <w:lvlText w:val="•"/>
      <w:lvlJc w:val="left"/>
      <w:pPr>
        <w:ind w:left="8332" w:hanging="473"/>
      </w:pPr>
      <w:rPr>
        <w:rFonts w:hint="default"/>
      </w:rPr>
    </w:lvl>
  </w:abstractNum>
  <w:abstractNum w:abstractNumId="44" w15:restartNumberingAfterBreak="0">
    <w:nsid w:val="6C4E3CD6"/>
    <w:multiLevelType w:val="hybridMultilevel"/>
    <w:tmpl w:val="38E88938"/>
    <w:lvl w:ilvl="0" w:tplc="9A5C49DA">
      <w:start w:val="1"/>
      <w:numFmt w:val="decimal"/>
      <w:lvlText w:val="%1"/>
      <w:lvlJc w:val="left"/>
      <w:pPr>
        <w:ind w:left="700" w:hanging="473"/>
        <w:jc w:val="right"/>
      </w:pPr>
      <w:rPr>
        <w:rFonts w:ascii="Calibri" w:eastAsia="Calibri" w:hAnsi="Calibri" w:cs="Calibri" w:hint="default"/>
        <w:w w:val="100"/>
        <w:sz w:val="22"/>
        <w:szCs w:val="22"/>
      </w:rPr>
    </w:lvl>
    <w:lvl w:ilvl="1" w:tplc="97CA91AA">
      <w:numFmt w:val="bullet"/>
      <w:lvlText w:val="•"/>
      <w:lvlJc w:val="left"/>
      <w:pPr>
        <w:ind w:left="1654" w:hanging="473"/>
      </w:pPr>
      <w:rPr>
        <w:rFonts w:hint="default"/>
      </w:rPr>
    </w:lvl>
    <w:lvl w:ilvl="2" w:tplc="8AFA3190">
      <w:numFmt w:val="bullet"/>
      <w:lvlText w:val="•"/>
      <w:lvlJc w:val="left"/>
      <w:pPr>
        <w:ind w:left="2608" w:hanging="473"/>
      </w:pPr>
      <w:rPr>
        <w:rFonts w:hint="default"/>
      </w:rPr>
    </w:lvl>
    <w:lvl w:ilvl="3" w:tplc="EB4C538A">
      <w:numFmt w:val="bullet"/>
      <w:lvlText w:val="•"/>
      <w:lvlJc w:val="left"/>
      <w:pPr>
        <w:ind w:left="3562" w:hanging="473"/>
      </w:pPr>
      <w:rPr>
        <w:rFonts w:hint="default"/>
      </w:rPr>
    </w:lvl>
    <w:lvl w:ilvl="4" w:tplc="36084888">
      <w:numFmt w:val="bullet"/>
      <w:lvlText w:val="•"/>
      <w:lvlJc w:val="left"/>
      <w:pPr>
        <w:ind w:left="4516" w:hanging="473"/>
      </w:pPr>
      <w:rPr>
        <w:rFonts w:hint="default"/>
      </w:rPr>
    </w:lvl>
    <w:lvl w:ilvl="5" w:tplc="F0548052">
      <w:numFmt w:val="bullet"/>
      <w:lvlText w:val="•"/>
      <w:lvlJc w:val="left"/>
      <w:pPr>
        <w:ind w:left="5470" w:hanging="473"/>
      </w:pPr>
      <w:rPr>
        <w:rFonts w:hint="default"/>
      </w:rPr>
    </w:lvl>
    <w:lvl w:ilvl="6" w:tplc="588675CA">
      <w:numFmt w:val="bullet"/>
      <w:lvlText w:val="•"/>
      <w:lvlJc w:val="left"/>
      <w:pPr>
        <w:ind w:left="6424" w:hanging="473"/>
      </w:pPr>
      <w:rPr>
        <w:rFonts w:hint="default"/>
      </w:rPr>
    </w:lvl>
    <w:lvl w:ilvl="7" w:tplc="4CEC4EE6">
      <w:numFmt w:val="bullet"/>
      <w:lvlText w:val="•"/>
      <w:lvlJc w:val="left"/>
      <w:pPr>
        <w:ind w:left="7378" w:hanging="473"/>
      </w:pPr>
      <w:rPr>
        <w:rFonts w:hint="default"/>
      </w:rPr>
    </w:lvl>
    <w:lvl w:ilvl="8" w:tplc="4246FBEA">
      <w:numFmt w:val="bullet"/>
      <w:lvlText w:val="•"/>
      <w:lvlJc w:val="left"/>
      <w:pPr>
        <w:ind w:left="8332" w:hanging="473"/>
      </w:pPr>
      <w:rPr>
        <w:rFonts w:hint="default"/>
      </w:rPr>
    </w:lvl>
  </w:abstractNum>
  <w:abstractNum w:abstractNumId="45" w15:restartNumberingAfterBreak="0">
    <w:nsid w:val="6D273D50"/>
    <w:multiLevelType w:val="hybridMultilevel"/>
    <w:tmpl w:val="E572C524"/>
    <w:lvl w:ilvl="0" w:tplc="6C82355A">
      <w:start w:val="1"/>
      <w:numFmt w:val="decimal"/>
      <w:lvlText w:val="%1"/>
      <w:lvlJc w:val="left"/>
      <w:pPr>
        <w:ind w:left="700" w:hanging="473"/>
        <w:jc w:val="left"/>
      </w:pPr>
      <w:rPr>
        <w:rFonts w:ascii="Calibri" w:eastAsia="Calibri" w:hAnsi="Calibri" w:cs="Calibri" w:hint="default"/>
        <w:w w:val="100"/>
        <w:sz w:val="22"/>
        <w:szCs w:val="22"/>
      </w:rPr>
    </w:lvl>
    <w:lvl w:ilvl="1" w:tplc="2572EFEC">
      <w:numFmt w:val="bullet"/>
      <w:lvlText w:val="•"/>
      <w:lvlJc w:val="left"/>
      <w:pPr>
        <w:ind w:left="1654" w:hanging="473"/>
      </w:pPr>
      <w:rPr>
        <w:rFonts w:hint="default"/>
      </w:rPr>
    </w:lvl>
    <w:lvl w:ilvl="2" w:tplc="B404B626">
      <w:numFmt w:val="bullet"/>
      <w:lvlText w:val="•"/>
      <w:lvlJc w:val="left"/>
      <w:pPr>
        <w:ind w:left="2608" w:hanging="473"/>
      </w:pPr>
      <w:rPr>
        <w:rFonts w:hint="default"/>
      </w:rPr>
    </w:lvl>
    <w:lvl w:ilvl="3" w:tplc="7E2A7ABE">
      <w:numFmt w:val="bullet"/>
      <w:lvlText w:val="•"/>
      <w:lvlJc w:val="left"/>
      <w:pPr>
        <w:ind w:left="3562" w:hanging="473"/>
      </w:pPr>
      <w:rPr>
        <w:rFonts w:hint="default"/>
      </w:rPr>
    </w:lvl>
    <w:lvl w:ilvl="4" w:tplc="679E8320">
      <w:numFmt w:val="bullet"/>
      <w:lvlText w:val="•"/>
      <w:lvlJc w:val="left"/>
      <w:pPr>
        <w:ind w:left="4516" w:hanging="473"/>
      </w:pPr>
      <w:rPr>
        <w:rFonts w:hint="default"/>
      </w:rPr>
    </w:lvl>
    <w:lvl w:ilvl="5" w:tplc="E33E74D4">
      <w:numFmt w:val="bullet"/>
      <w:lvlText w:val="•"/>
      <w:lvlJc w:val="left"/>
      <w:pPr>
        <w:ind w:left="5470" w:hanging="473"/>
      </w:pPr>
      <w:rPr>
        <w:rFonts w:hint="default"/>
      </w:rPr>
    </w:lvl>
    <w:lvl w:ilvl="6" w:tplc="62781C06">
      <w:numFmt w:val="bullet"/>
      <w:lvlText w:val="•"/>
      <w:lvlJc w:val="left"/>
      <w:pPr>
        <w:ind w:left="6424" w:hanging="473"/>
      </w:pPr>
      <w:rPr>
        <w:rFonts w:hint="default"/>
      </w:rPr>
    </w:lvl>
    <w:lvl w:ilvl="7" w:tplc="5B7AA9F8">
      <w:numFmt w:val="bullet"/>
      <w:lvlText w:val="•"/>
      <w:lvlJc w:val="left"/>
      <w:pPr>
        <w:ind w:left="7378" w:hanging="473"/>
      </w:pPr>
      <w:rPr>
        <w:rFonts w:hint="default"/>
      </w:rPr>
    </w:lvl>
    <w:lvl w:ilvl="8" w:tplc="214480F0">
      <w:numFmt w:val="bullet"/>
      <w:lvlText w:val="•"/>
      <w:lvlJc w:val="left"/>
      <w:pPr>
        <w:ind w:left="8332" w:hanging="473"/>
      </w:pPr>
      <w:rPr>
        <w:rFonts w:hint="default"/>
      </w:rPr>
    </w:lvl>
  </w:abstractNum>
  <w:abstractNum w:abstractNumId="46" w15:restartNumberingAfterBreak="0">
    <w:nsid w:val="728947A0"/>
    <w:multiLevelType w:val="hybridMultilevel"/>
    <w:tmpl w:val="25F20388"/>
    <w:lvl w:ilvl="0" w:tplc="BF3E651E">
      <w:start w:val="1"/>
      <w:numFmt w:val="decimal"/>
      <w:lvlText w:val="%1"/>
      <w:lvlJc w:val="left"/>
      <w:pPr>
        <w:ind w:left="700" w:hanging="473"/>
        <w:jc w:val="right"/>
      </w:pPr>
      <w:rPr>
        <w:rFonts w:ascii="Calibri" w:eastAsia="Calibri" w:hAnsi="Calibri" w:cs="Calibri" w:hint="default"/>
        <w:w w:val="100"/>
        <w:sz w:val="22"/>
        <w:szCs w:val="22"/>
      </w:rPr>
    </w:lvl>
    <w:lvl w:ilvl="1" w:tplc="CEEE1DBC">
      <w:numFmt w:val="bullet"/>
      <w:lvlText w:val="•"/>
      <w:lvlJc w:val="left"/>
      <w:pPr>
        <w:ind w:left="1654" w:hanging="473"/>
      </w:pPr>
      <w:rPr>
        <w:rFonts w:hint="default"/>
      </w:rPr>
    </w:lvl>
    <w:lvl w:ilvl="2" w:tplc="176CDD5A">
      <w:numFmt w:val="bullet"/>
      <w:lvlText w:val="•"/>
      <w:lvlJc w:val="left"/>
      <w:pPr>
        <w:ind w:left="2608" w:hanging="473"/>
      </w:pPr>
      <w:rPr>
        <w:rFonts w:hint="default"/>
      </w:rPr>
    </w:lvl>
    <w:lvl w:ilvl="3" w:tplc="89D4124A">
      <w:numFmt w:val="bullet"/>
      <w:lvlText w:val="•"/>
      <w:lvlJc w:val="left"/>
      <w:pPr>
        <w:ind w:left="3562" w:hanging="473"/>
      </w:pPr>
      <w:rPr>
        <w:rFonts w:hint="default"/>
      </w:rPr>
    </w:lvl>
    <w:lvl w:ilvl="4" w:tplc="13FACB4E">
      <w:numFmt w:val="bullet"/>
      <w:lvlText w:val="•"/>
      <w:lvlJc w:val="left"/>
      <w:pPr>
        <w:ind w:left="4516" w:hanging="473"/>
      </w:pPr>
      <w:rPr>
        <w:rFonts w:hint="default"/>
      </w:rPr>
    </w:lvl>
    <w:lvl w:ilvl="5" w:tplc="23C0D4A6">
      <w:numFmt w:val="bullet"/>
      <w:lvlText w:val="•"/>
      <w:lvlJc w:val="left"/>
      <w:pPr>
        <w:ind w:left="5470" w:hanging="473"/>
      </w:pPr>
      <w:rPr>
        <w:rFonts w:hint="default"/>
      </w:rPr>
    </w:lvl>
    <w:lvl w:ilvl="6" w:tplc="5A7CA4B4">
      <w:numFmt w:val="bullet"/>
      <w:lvlText w:val="•"/>
      <w:lvlJc w:val="left"/>
      <w:pPr>
        <w:ind w:left="6424" w:hanging="473"/>
      </w:pPr>
      <w:rPr>
        <w:rFonts w:hint="default"/>
      </w:rPr>
    </w:lvl>
    <w:lvl w:ilvl="7" w:tplc="FBD49412">
      <w:numFmt w:val="bullet"/>
      <w:lvlText w:val="•"/>
      <w:lvlJc w:val="left"/>
      <w:pPr>
        <w:ind w:left="7378" w:hanging="473"/>
      </w:pPr>
      <w:rPr>
        <w:rFonts w:hint="default"/>
      </w:rPr>
    </w:lvl>
    <w:lvl w:ilvl="8" w:tplc="1C0A1444">
      <w:numFmt w:val="bullet"/>
      <w:lvlText w:val="•"/>
      <w:lvlJc w:val="left"/>
      <w:pPr>
        <w:ind w:left="8332" w:hanging="473"/>
      </w:pPr>
      <w:rPr>
        <w:rFonts w:hint="default"/>
      </w:rPr>
    </w:lvl>
  </w:abstractNum>
  <w:abstractNum w:abstractNumId="47" w15:restartNumberingAfterBreak="0">
    <w:nsid w:val="74232823"/>
    <w:multiLevelType w:val="hybridMultilevel"/>
    <w:tmpl w:val="E938AA64"/>
    <w:lvl w:ilvl="0" w:tplc="41941BF4">
      <w:start w:val="6"/>
      <w:numFmt w:val="decimal"/>
      <w:lvlText w:val="%1"/>
      <w:lvlJc w:val="left"/>
      <w:pPr>
        <w:ind w:left="700" w:hanging="473"/>
        <w:jc w:val="left"/>
      </w:pPr>
      <w:rPr>
        <w:rFonts w:ascii="Calibri" w:eastAsia="Calibri" w:hAnsi="Calibri" w:cs="Calibri" w:hint="default"/>
        <w:w w:val="100"/>
        <w:sz w:val="22"/>
        <w:szCs w:val="22"/>
      </w:rPr>
    </w:lvl>
    <w:lvl w:ilvl="1" w:tplc="ACBC3A0E">
      <w:numFmt w:val="bullet"/>
      <w:lvlText w:val="•"/>
      <w:lvlJc w:val="left"/>
      <w:pPr>
        <w:ind w:left="1654" w:hanging="473"/>
      </w:pPr>
      <w:rPr>
        <w:rFonts w:hint="default"/>
      </w:rPr>
    </w:lvl>
    <w:lvl w:ilvl="2" w:tplc="BCFEE294">
      <w:numFmt w:val="bullet"/>
      <w:lvlText w:val="•"/>
      <w:lvlJc w:val="left"/>
      <w:pPr>
        <w:ind w:left="2608" w:hanging="473"/>
      </w:pPr>
      <w:rPr>
        <w:rFonts w:hint="default"/>
      </w:rPr>
    </w:lvl>
    <w:lvl w:ilvl="3" w:tplc="FB7EADF8">
      <w:numFmt w:val="bullet"/>
      <w:lvlText w:val="•"/>
      <w:lvlJc w:val="left"/>
      <w:pPr>
        <w:ind w:left="3562" w:hanging="473"/>
      </w:pPr>
      <w:rPr>
        <w:rFonts w:hint="default"/>
      </w:rPr>
    </w:lvl>
    <w:lvl w:ilvl="4" w:tplc="88EC3BEC">
      <w:numFmt w:val="bullet"/>
      <w:lvlText w:val="•"/>
      <w:lvlJc w:val="left"/>
      <w:pPr>
        <w:ind w:left="4516" w:hanging="473"/>
      </w:pPr>
      <w:rPr>
        <w:rFonts w:hint="default"/>
      </w:rPr>
    </w:lvl>
    <w:lvl w:ilvl="5" w:tplc="5A363418">
      <w:numFmt w:val="bullet"/>
      <w:lvlText w:val="•"/>
      <w:lvlJc w:val="left"/>
      <w:pPr>
        <w:ind w:left="5470" w:hanging="473"/>
      </w:pPr>
      <w:rPr>
        <w:rFonts w:hint="default"/>
      </w:rPr>
    </w:lvl>
    <w:lvl w:ilvl="6" w:tplc="D1BC99CA">
      <w:numFmt w:val="bullet"/>
      <w:lvlText w:val="•"/>
      <w:lvlJc w:val="left"/>
      <w:pPr>
        <w:ind w:left="6424" w:hanging="473"/>
      </w:pPr>
      <w:rPr>
        <w:rFonts w:hint="default"/>
      </w:rPr>
    </w:lvl>
    <w:lvl w:ilvl="7" w:tplc="7DDE381E">
      <w:numFmt w:val="bullet"/>
      <w:lvlText w:val="•"/>
      <w:lvlJc w:val="left"/>
      <w:pPr>
        <w:ind w:left="7378" w:hanging="473"/>
      </w:pPr>
      <w:rPr>
        <w:rFonts w:hint="default"/>
      </w:rPr>
    </w:lvl>
    <w:lvl w:ilvl="8" w:tplc="5DE694EC">
      <w:numFmt w:val="bullet"/>
      <w:lvlText w:val="•"/>
      <w:lvlJc w:val="left"/>
      <w:pPr>
        <w:ind w:left="8332" w:hanging="473"/>
      </w:pPr>
      <w:rPr>
        <w:rFonts w:hint="default"/>
      </w:rPr>
    </w:lvl>
  </w:abstractNum>
  <w:abstractNum w:abstractNumId="48" w15:restartNumberingAfterBreak="0">
    <w:nsid w:val="747A3710"/>
    <w:multiLevelType w:val="hybridMultilevel"/>
    <w:tmpl w:val="24B4773C"/>
    <w:lvl w:ilvl="0" w:tplc="C6A41758">
      <w:start w:val="1"/>
      <w:numFmt w:val="decimal"/>
      <w:lvlText w:val="%1"/>
      <w:lvlJc w:val="left"/>
      <w:pPr>
        <w:ind w:left="700" w:hanging="473"/>
        <w:jc w:val="right"/>
      </w:pPr>
      <w:rPr>
        <w:rFonts w:ascii="Calibri" w:eastAsia="Calibri" w:hAnsi="Calibri" w:cs="Calibri" w:hint="default"/>
        <w:w w:val="100"/>
        <w:sz w:val="22"/>
        <w:szCs w:val="22"/>
      </w:rPr>
    </w:lvl>
    <w:lvl w:ilvl="1" w:tplc="FF0274FC">
      <w:numFmt w:val="bullet"/>
      <w:lvlText w:val="•"/>
      <w:lvlJc w:val="left"/>
      <w:pPr>
        <w:ind w:left="1654" w:hanging="473"/>
      </w:pPr>
      <w:rPr>
        <w:rFonts w:hint="default"/>
      </w:rPr>
    </w:lvl>
    <w:lvl w:ilvl="2" w:tplc="6206E94E">
      <w:numFmt w:val="bullet"/>
      <w:lvlText w:val="•"/>
      <w:lvlJc w:val="left"/>
      <w:pPr>
        <w:ind w:left="2608" w:hanging="473"/>
      </w:pPr>
      <w:rPr>
        <w:rFonts w:hint="default"/>
      </w:rPr>
    </w:lvl>
    <w:lvl w:ilvl="3" w:tplc="DC4AA7BA">
      <w:numFmt w:val="bullet"/>
      <w:lvlText w:val="•"/>
      <w:lvlJc w:val="left"/>
      <w:pPr>
        <w:ind w:left="3562" w:hanging="473"/>
      </w:pPr>
      <w:rPr>
        <w:rFonts w:hint="default"/>
      </w:rPr>
    </w:lvl>
    <w:lvl w:ilvl="4" w:tplc="10F27606">
      <w:numFmt w:val="bullet"/>
      <w:lvlText w:val="•"/>
      <w:lvlJc w:val="left"/>
      <w:pPr>
        <w:ind w:left="4516" w:hanging="473"/>
      </w:pPr>
      <w:rPr>
        <w:rFonts w:hint="default"/>
      </w:rPr>
    </w:lvl>
    <w:lvl w:ilvl="5" w:tplc="5BC87848">
      <w:numFmt w:val="bullet"/>
      <w:lvlText w:val="•"/>
      <w:lvlJc w:val="left"/>
      <w:pPr>
        <w:ind w:left="5470" w:hanging="473"/>
      </w:pPr>
      <w:rPr>
        <w:rFonts w:hint="default"/>
      </w:rPr>
    </w:lvl>
    <w:lvl w:ilvl="6" w:tplc="DB5CF20C">
      <w:numFmt w:val="bullet"/>
      <w:lvlText w:val="•"/>
      <w:lvlJc w:val="left"/>
      <w:pPr>
        <w:ind w:left="6424" w:hanging="473"/>
      </w:pPr>
      <w:rPr>
        <w:rFonts w:hint="default"/>
      </w:rPr>
    </w:lvl>
    <w:lvl w:ilvl="7" w:tplc="63621E8C">
      <w:numFmt w:val="bullet"/>
      <w:lvlText w:val="•"/>
      <w:lvlJc w:val="left"/>
      <w:pPr>
        <w:ind w:left="7378" w:hanging="473"/>
      </w:pPr>
      <w:rPr>
        <w:rFonts w:hint="default"/>
      </w:rPr>
    </w:lvl>
    <w:lvl w:ilvl="8" w:tplc="3FB6AC84">
      <w:numFmt w:val="bullet"/>
      <w:lvlText w:val="•"/>
      <w:lvlJc w:val="left"/>
      <w:pPr>
        <w:ind w:left="8332" w:hanging="473"/>
      </w:pPr>
      <w:rPr>
        <w:rFonts w:hint="default"/>
      </w:rPr>
    </w:lvl>
  </w:abstractNum>
  <w:abstractNum w:abstractNumId="49" w15:restartNumberingAfterBreak="0">
    <w:nsid w:val="77595D7A"/>
    <w:multiLevelType w:val="hybridMultilevel"/>
    <w:tmpl w:val="9B94F9E2"/>
    <w:lvl w:ilvl="0" w:tplc="DF88E718">
      <w:start w:val="40"/>
      <w:numFmt w:val="decimal"/>
      <w:lvlText w:val="%1"/>
      <w:lvlJc w:val="left"/>
      <w:pPr>
        <w:ind w:left="700" w:hanging="586"/>
        <w:jc w:val="left"/>
      </w:pPr>
      <w:rPr>
        <w:rFonts w:ascii="Calibri" w:eastAsia="Calibri" w:hAnsi="Calibri" w:cs="Calibri" w:hint="default"/>
        <w:w w:val="100"/>
        <w:sz w:val="22"/>
        <w:szCs w:val="22"/>
      </w:rPr>
    </w:lvl>
    <w:lvl w:ilvl="1" w:tplc="249CD354">
      <w:numFmt w:val="bullet"/>
      <w:lvlText w:val="•"/>
      <w:lvlJc w:val="left"/>
      <w:pPr>
        <w:ind w:left="1654" w:hanging="586"/>
      </w:pPr>
      <w:rPr>
        <w:rFonts w:hint="default"/>
      </w:rPr>
    </w:lvl>
    <w:lvl w:ilvl="2" w:tplc="FF4C8F7A">
      <w:numFmt w:val="bullet"/>
      <w:lvlText w:val="•"/>
      <w:lvlJc w:val="left"/>
      <w:pPr>
        <w:ind w:left="2608" w:hanging="586"/>
      </w:pPr>
      <w:rPr>
        <w:rFonts w:hint="default"/>
      </w:rPr>
    </w:lvl>
    <w:lvl w:ilvl="3" w:tplc="E8C2159E">
      <w:numFmt w:val="bullet"/>
      <w:lvlText w:val="•"/>
      <w:lvlJc w:val="left"/>
      <w:pPr>
        <w:ind w:left="3562" w:hanging="586"/>
      </w:pPr>
      <w:rPr>
        <w:rFonts w:hint="default"/>
      </w:rPr>
    </w:lvl>
    <w:lvl w:ilvl="4" w:tplc="AE0C7818">
      <w:numFmt w:val="bullet"/>
      <w:lvlText w:val="•"/>
      <w:lvlJc w:val="left"/>
      <w:pPr>
        <w:ind w:left="4516" w:hanging="586"/>
      </w:pPr>
      <w:rPr>
        <w:rFonts w:hint="default"/>
      </w:rPr>
    </w:lvl>
    <w:lvl w:ilvl="5" w:tplc="CD7A7994">
      <w:numFmt w:val="bullet"/>
      <w:lvlText w:val="•"/>
      <w:lvlJc w:val="left"/>
      <w:pPr>
        <w:ind w:left="5470" w:hanging="586"/>
      </w:pPr>
      <w:rPr>
        <w:rFonts w:hint="default"/>
      </w:rPr>
    </w:lvl>
    <w:lvl w:ilvl="6" w:tplc="9A9029F6">
      <w:numFmt w:val="bullet"/>
      <w:lvlText w:val="•"/>
      <w:lvlJc w:val="left"/>
      <w:pPr>
        <w:ind w:left="6424" w:hanging="586"/>
      </w:pPr>
      <w:rPr>
        <w:rFonts w:hint="default"/>
      </w:rPr>
    </w:lvl>
    <w:lvl w:ilvl="7" w:tplc="324E3922">
      <w:numFmt w:val="bullet"/>
      <w:lvlText w:val="•"/>
      <w:lvlJc w:val="left"/>
      <w:pPr>
        <w:ind w:left="7378" w:hanging="586"/>
      </w:pPr>
      <w:rPr>
        <w:rFonts w:hint="default"/>
      </w:rPr>
    </w:lvl>
    <w:lvl w:ilvl="8" w:tplc="2272F870">
      <w:numFmt w:val="bullet"/>
      <w:lvlText w:val="•"/>
      <w:lvlJc w:val="left"/>
      <w:pPr>
        <w:ind w:left="8332" w:hanging="586"/>
      </w:pPr>
      <w:rPr>
        <w:rFonts w:hint="default"/>
      </w:rPr>
    </w:lvl>
  </w:abstractNum>
  <w:abstractNum w:abstractNumId="50" w15:restartNumberingAfterBreak="0">
    <w:nsid w:val="790E4E48"/>
    <w:multiLevelType w:val="hybridMultilevel"/>
    <w:tmpl w:val="B29CABC6"/>
    <w:lvl w:ilvl="0" w:tplc="46FCAF2C">
      <w:start w:val="17"/>
      <w:numFmt w:val="decimal"/>
      <w:lvlText w:val="%1"/>
      <w:lvlJc w:val="left"/>
      <w:pPr>
        <w:ind w:left="700" w:hanging="586"/>
        <w:jc w:val="left"/>
      </w:pPr>
      <w:rPr>
        <w:rFonts w:ascii="Calibri" w:eastAsia="Calibri" w:hAnsi="Calibri" w:cs="Calibri" w:hint="default"/>
        <w:w w:val="100"/>
        <w:sz w:val="22"/>
        <w:szCs w:val="22"/>
      </w:rPr>
    </w:lvl>
    <w:lvl w:ilvl="1" w:tplc="9628F086">
      <w:numFmt w:val="bullet"/>
      <w:lvlText w:val="•"/>
      <w:lvlJc w:val="left"/>
      <w:pPr>
        <w:ind w:left="1654" w:hanging="586"/>
      </w:pPr>
      <w:rPr>
        <w:rFonts w:hint="default"/>
      </w:rPr>
    </w:lvl>
    <w:lvl w:ilvl="2" w:tplc="F07C5B6E">
      <w:numFmt w:val="bullet"/>
      <w:lvlText w:val="•"/>
      <w:lvlJc w:val="left"/>
      <w:pPr>
        <w:ind w:left="2608" w:hanging="586"/>
      </w:pPr>
      <w:rPr>
        <w:rFonts w:hint="default"/>
      </w:rPr>
    </w:lvl>
    <w:lvl w:ilvl="3" w:tplc="28C4393A">
      <w:numFmt w:val="bullet"/>
      <w:lvlText w:val="•"/>
      <w:lvlJc w:val="left"/>
      <w:pPr>
        <w:ind w:left="3562" w:hanging="586"/>
      </w:pPr>
      <w:rPr>
        <w:rFonts w:hint="default"/>
      </w:rPr>
    </w:lvl>
    <w:lvl w:ilvl="4" w:tplc="DF208CD8">
      <w:numFmt w:val="bullet"/>
      <w:lvlText w:val="•"/>
      <w:lvlJc w:val="left"/>
      <w:pPr>
        <w:ind w:left="4516" w:hanging="586"/>
      </w:pPr>
      <w:rPr>
        <w:rFonts w:hint="default"/>
      </w:rPr>
    </w:lvl>
    <w:lvl w:ilvl="5" w:tplc="D2105B32">
      <w:numFmt w:val="bullet"/>
      <w:lvlText w:val="•"/>
      <w:lvlJc w:val="left"/>
      <w:pPr>
        <w:ind w:left="5470" w:hanging="586"/>
      </w:pPr>
      <w:rPr>
        <w:rFonts w:hint="default"/>
      </w:rPr>
    </w:lvl>
    <w:lvl w:ilvl="6" w:tplc="2562748A">
      <w:numFmt w:val="bullet"/>
      <w:lvlText w:val="•"/>
      <w:lvlJc w:val="left"/>
      <w:pPr>
        <w:ind w:left="6424" w:hanging="586"/>
      </w:pPr>
      <w:rPr>
        <w:rFonts w:hint="default"/>
      </w:rPr>
    </w:lvl>
    <w:lvl w:ilvl="7" w:tplc="4E8A79EA">
      <w:numFmt w:val="bullet"/>
      <w:lvlText w:val="•"/>
      <w:lvlJc w:val="left"/>
      <w:pPr>
        <w:ind w:left="7378" w:hanging="586"/>
      </w:pPr>
      <w:rPr>
        <w:rFonts w:hint="default"/>
      </w:rPr>
    </w:lvl>
    <w:lvl w:ilvl="8" w:tplc="AB383810">
      <w:numFmt w:val="bullet"/>
      <w:lvlText w:val="•"/>
      <w:lvlJc w:val="left"/>
      <w:pPr>
        <w:ind w:left="8332" w:hanging="586"/>
      </w:pPr>
      <w:rPr>
        <w:rFonts w:hint="default"/>
      </w:rPr>
    </w:lvl>
  </w:abstractNum>
  <w:abstractNum w:abstractNumId="51" w15:restartNumberingAfterBreak="0">
    <w:nsid w:val="7F303158"/>
    <w:multiLevelType w:val="hybridMultilevel"/>
    <w:tmpl w:val="7C0EC29A"/>
    <w:lvl w:ilvl="0" w:tplc="056AFE1E">
      <w:start w:val="1"/>
      <w:numFmt w:val="decimal"/>
      <w:lvlText w:val="%1"/>
      <w:lvlJc w:val="left"/>
      <w:pPr>
        <w:ind w:left="700" w:hanging="473"/>
        <w:jc w:val="right"/>
      </w:pPr>
      <w:rPr>
        <w:rFonts w:ascii="Calibri" w:eastAsia="Calibri" w:hAnsi="Calibri" w:cs="Calibri" w:hint="default"/>
        <w:w w:val="100"/>
        <w:sz w:val="22"/>
        <w:szCs w:val="22"/>
      </w:rPr>
    </w:lvl>
    <w:lvl w:ilvl="1" w:tplc="479CB08A">
      <w:numFmt w:val="bullet"/>
      <w:lvlText w:val="•"/>
      <w:lvlJc w:val="left"/>
      <w:pPr>
        <w:ind w:left="1654" w:hanging="473"/>
      </w:pPr>
      <w:rPr>
        <w:rFonts w:hint="default"/>
      </w:rPr>
    </w:lvl>
    <w:lvl w:ilvl="2" w:tplc="1332E50A">
      <w:numFmt w:val="bullet"/>
      <w:lvlText w:val="•"/>
      <w:lvlJc w:val="left"/>
      <w:pPr>
        <w:ind w:left="2608" w:hanging="473"/>
      </w:pPr>
      <w:rPr>
        <w:rFonts w:hint="default"/>
      </w:rPr>
    </w:lvl>
    <w:lvl w:ilvl="3" w:tplc="35E84F2E">
      <w:numFmt w:val="bullet"/>
      <w:lvlText w:val="•"/>
      <w:lvlJc w:val="left"/>
      <w:pPr>
        <w:ind w:left="3562" w:hanging="473"/>
      </w:pPr>
      <w:rPr>
        <w:rFonts w:hint="default"/>
      </w:rPr>
    </w:lvl>
    <w:lvl w:ilvl="4" w:tplc="F880EE2A">
      <w:numFmt w:val="bullet"/>
      <w:lvlText w:val="•"/>
      <w:lvlJc w:val="left"/>
      <w:pPr>
        <w:ind w:left="4516" w:hanging="473"/>
      </w:pPr>
      <w:rPr>
        <w:rFonts w:hint="default"/>
      </w:rPr>
    </w:lvl>
    <w:lvl w:ilvl="5" w:tplc="5E86952E">
      <w:numFmt w:val="bullet"/>
      <w:lvlText w:val="•"/>
      <w:lvlJc w:val="left"/>
      <w:pPr>
        <w:ind w:left="5470" w:hanging="473"/>
      </w:pPr>
      <w:rPr>
        <w:rFonts w:hint="default"/>
      </w:rPr>
    </w:lvl>
    <w:lvl w:ilvl="6" w:tplc="775A430C">
      <w:numFmt w:val="bullet"/>
      <w:lvlText w:val="•"/>
      <w:lvlJc w:val="left"/>
      <w:pPr>
        <w:ind w:left="6424" w:hanging="473"/>
      </w:pPr>
      <w:rPr>
        <w:rFonts w:hint="default"/>
      </w:rPr>
    </w:lvl>
    <w:lvl w:ilvl="7" w:tplc="93BE7550">
      <w:numFmt w:val="bullet"/>
      <w:lvlText w:val="•"/>
      <w:lvlJc w:val="left"/>
      <w:pPr>
        <w:ind w:left="7378" w:hanging="473"/>
      </w:pPr>
      <w:rPr>
        <w:rFonts w:hint="default"/>
      </w:rPr>
    </w:lvl>
    <w:lvl w:ilvl="8" w:tplc="0E08BD78">
      <w:numFmt w:val="bullet"/>
      <w:lvlText w:val="•"/>
      <w:lvlJc w:val="left"/>
      <w:pPr>
        <w:ind w:left="8332" w:hanging="473"/>
      </w:pPr>
      <w:rPr>
        <w:rFonts w:hint="default"/>
      </w:rPr>
    </w:lvl>
  </w:abstractNum>
  <w:num w:numId="1" w16cid:durableId="1889144458">
    <w:abstractNumId w:val="41"/>
  </w:num>
  <w:num w:numId="2" w16cid:durableId="163129884">
    <w:abstractNumId w:val="18"/>
  </w:num>
  <w:num w:numId="3" w16cid:durableId="214897086">
    <w:abstractNumId w:val="8"/>
  </w:num>
  <w:num w:numId="4" w16cid:durableId="559288302">
    <w:abstractNumId w:val="2"/>
  </w:num>
  <w:num w:numId="5" w16cid:durableId="1160729811">
    <w:abstractNumId w:val="9"/>
  </w:num>
  <w:num w:numId="6" w16cid:durableId="805850810">
    <w:abstractNumId w:val="23"/>
  </w:num>
  <w:num w:numId="7" w16cid:durableId="1490059100">
    <w:abstractNumId w:val="4"/>
  </w:num>
  <w:num w:numId="8" w16cid:durableId="261039600">
    <w:abstractNumId w:val="22"/>
  </w:num>
  <w:num w:numId="9" w16cid:durableId="1412000242">
    <w:abstractNumId w:val="7"/>
  </w:num>
  <w:num w:numId="10" w16cid:durableId="61417324">
    <w:abstractNumId w:val="47"/>
  </w:num>
  <w:num w:numId="11" w16cid:durableId="546571878">
    <w:abstractNumId w:val="32"/>
  </w:num>
  <w:num w:numId="12" w16cid:durableId="1090347964">
    <w:abstractNumId w:val="37"/>
  </w:num>
  <w:num w:numId="13" w16cid:durableId="684132409">
    <w:abstractNumId w:val="19"/>
  </w:num>
  <w:num w:numId="14" w16cid:durableId="872108967">
    <w:abstractNumId w:val="29"/>
  </w:num>
  <w:num w:numId="15" w16cid:durableId="1150515100">
    <w:abstractNumId w:val="27"/>
  </w:num>
  <w:num w:numId="16" w16cid:durableId="804354619">
    <w:abstractNumId w:val="5"/>
  </w:num>
  <w:num w:numId="17" w16cid:durableId="1982071385">
    <w:abstractNumId w:val="38"/>
  </w:num>
  <w:num w:numId="18" w16cid:durableId="1828159391">
    <w:abstractNumId w:val="26"/>
  </w:num>
  <w:num w:numId="19" w16cid:durableId="1355033756">
    <w:abstractNumId w:val="45"/>
  </w:num>
  <w:num w:numId="20" w16cid:durableId="1577933069">
    <w:abstractNumId w:val="49"/>
  </w:num>
  <w:num w:numId="21" w16cid:durableId="691692074">
    <w:abstractNumId w:val="31"/>
  </w:num>
  <w:num w:numId="22" w16cid:durableId="828325039">
    <w:abstractNumId w:val="17"/>
  </w:num>
  <w:num w:numId="23" w16cid:durableId="198473465">
    <w:abstractNumId w:val="30"/>
  </w:num>
  <w:num w:numId="24" w16cid:durableId="2094818759">
    <w:abstractNumId w:val="1"/>
  </w:num>
  <w:num w:numId="25" w16cid:durableId="1630476016">
    <w:abstractNumId w:val="20"/>
  </w:num>
  <w:num w:numId="26" w16cid:durableId="1600525282">
    <w:abstractNumId w:val="12"/>
  </w:num>
  <w:num w:numId="27" w16cid:durableId="927925200">
    <w:abstractNumId w:val="39"/>
  </w:num>
  <w:num w:numId="28" w16cid:durableId="208107971">
    <w:abstractNumId w:val="11"/>
  </w:num>
  <w:num w:numId="29" w16cid:durableId="1669862310">
    <w:abstractNumId w:val="3"/>
  </w:num>
  <w:num w:numId="30" w16cid:durableId="2028675013">
    <w:abstractNumId w:val="14"/>
  </w:num>
  <w:num w:numId="31" w16cid:durableId="229967846">
    <w:abstractNumId w:val="28"/>
  </w:num>
  <w:num w:numId="32" w16cid:durableId="665284881">
    <w:abstractNumId w:val="51"/>
  </w:num>
  <w:num w:numId="33" w16cid:durableId="2002005405">
    <w:abstractNumId w:val="15"/>
  </w:num>
  <w:num w:numId="34" w16cid:durableId="877204325">
    <w:abstractNumId w:val="13"/>
  </w:num>
  <w:num w:numId="35" w16cid:durableId="1361978914">
    <w:abstractNumId w:val="24"/>
  </w:num>
  <w:num w:numId="36" w16cid:durableId="1931968353">
    <w:abstractNumId w:val="34"/>
  </w:num>
  <w:num w:numId="37" w16cid:durableId="602494561">
    <w:abstractNumId w:val="6"/>
  </w:num>
  <w:num w:numId="38" w16cid:durableId="1849129949">
    <w:abstractNumId w:val="25"/>
  </w:num>
  <w:num w:numId="39" w16cid:durableId="1667976618">
    <w:abstractNumId w:val="35"/>
  </w:num>
  <w:num w:numId="40" w16cid:durableId="1390113329">
    <w:abstractNumId w:val="43"/>
  </w:num>
  <w:num w:numId="41" w16cid:durableId="371226788">
    <w:abstractNumId w:val="21"/>
  </w:num>
  <w:num w:numId="42" w16cid:durableId="232156324">
    <w:abstractNumId w:val="44"/>
  </w:num>
  <w:num w:numId="43" w16cid:durableId="1831022876">
    <w:abstractNumId w:val="48"/>
  </w:num>
  <w:num w:numId="44" w16cid:durableId="373775478">
    <w:abstractNumId w:val="36"/>
  </w:num>
  <w:num w:numId="45" w16cid:durableId="953362454">
    <w:abstractNumId w:val="40"/>
  </w:num>
  <w:num w:numId="46" w16cid:durableId="55671627">
    <w:abstractNumId w:val="0"/>
  </w:num>
  <w:num w:numId="47" w16cid:durableId="260844413">
    <w:abstractNumId w:val="50"/>
  </w:num>
  <w:num w:numId="48" w16cid:durableId="2141027171">
    <w:abstractNumId w:val="10"/>
  </w:num>
  <w:num w:numId="49" w16cid:durableId="286354012">
    <w:abstractNumId w:val="46"/>
  </w:num>
  <w:num w:numId="50" w16cid:durableId="1408378609">
    <w:abstractNumId w:val="42"/>
  </w:num>
  <w:num w:numId="51" w16cid:durableId="299267425">
    <w:abstractNumId w:val="16"/>
  </w:num>
  <w:num w:numId="52" w16cid:durableId="1832521611">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7C"/>
    <w:rsid w:val="000354F8"/>
    <w:rsid w:val="00072C7F"/>
    <w:rsid w:val="00074765"/>
    <w:rsid w:val="001446DA"/>
    <w:rsid w:val="001738D0"/>
    <w:rsid w:val="00231807"/>
    <w:rsid w:val="00247402"/>
    <w:rsid w:val="00285977"/>
    <w:rsid w:val="002C4985"/>
    <w:rsid w:val="002F7E10"/>
    <w:rsid w:val="00344975"/>
    <w:rsid w:val="00387BF7"/>
    <w:rsid w:val="003A0479"/>
    <w:rsid w:val="003B48D4"/>
    <w:rsid w:val="003E48AA"/>
    <w:rsid w:val="003E7483"/>
    <w:rsid w:val="004863D9"/>
    <w:rsid w:val="004915E7"/>
    <w:rsid w:val="004D1A83"/>
    <w:rsid w:val="0052215B"/>
    <w:rsid w:val="00582C08"/>
    <w:rsid w:val="005C4302"/>
    <w:rsid w:val="006124AE"/>
    <w:rsid w:val="006426AA"/>
    <w:rsid w:val="00673728"/>
    <w:rsid w:val="006B05D2"/>
    <w:rsid w:val="0072725F"/>
    <w:rsid w:val="007457E2"/>
    <w:rsid w:val="007E62DF"/>
    <w:rsid w:val="007F1DD3"/>
    <w:rsid w:val="008420E4"/>
    <w:rsid w:val="00866FA3"/>
    <w:rsid w:val="00927478"/>
    <w:rsid w:val="009575D8"/>
    <w:rsid w:val="00A23235"/>
    <w:rsid w:val="00A33CC3"/>
    <w:rsid w:val="00A66E7C"/>
    <w:rsid w:val="00B320F8"/>
    <w:rsid w:val="00B50ECF"/>
    <w:rsid w:val="00BD4931"/>
    <w:rsid w:val="00C008A9"/>
    <w:rsid w:val="00C13395"/>
    <w:rsid w:val="00C25975"/>
    <w:rsid w:val="00C2750D"/>
    <w:rsid w:val="00C71682"/>
    <w:rsid w:val="00D64D9C"/>
    <w:rsid w:val="00E331AC"/>
    <w:rsid w:val="00E608E5"/>
    <w:rsid w:val="00ED330C"/>
    <w:rsid w:val="00FF69B9"/>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FD96D5"/>
  <w15:docId w15:val="{FA1B3ECD-C7FC-D347-B1A0-859D38DB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700" w:hanging="586"/>
      <w:outlineLvl w:val="0"/>
    </w:pPr>
    <w:rPr>
      <w:b/>
      <w:bCs/>
      <w:sz w:val="24"/>
      <w:szCs w:val="24"/>
    </w:rPr>
  </w:style>
  <w:style w:type="paragraph" w:styleId="Heading2">
    <w:name w:val="heading 2"/>
    <w:basedOn w:val="Normal"/>
    <w:uiPriority w:val="9"/>
    <w:unhideWhenUsed/>
    <w:qFormat/>
    <w:pPr>
      <w:ind w:left="7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76" w:lineRule="exact"/>
      <w:ind w:left="700" w:hanging="586"/>
    </w:pPr>
    <w:rPr>
      <w:sz w:val="24"/>
      <w:szCs w:val="24"/>
    </w:rPr>
  </w:style>
  <w:style w:type="paragraph" w:styleId="ListParagraph">
    <w:name w:val="List Paragraph"/>
    <w:basedOn w:val="Normal"/>
    <w:uiPriority w:val="1"/>
    <w:qFormat/>
    <w:pPr>
      <w:spacing w:line="276" w:lineRule="exact"/>
      <w:ind w:left="700" w:hanging="586"/>
    </w:pPr>
  </w:style>
  <w:style w:type="paragraph" w:customStyle="1" w:styleId="TableParagraph">
    <w:name w:val="Table Paragraph"/>
    <w:basedOn w:val="Normal"/>
    <w:uiPriority w:val="1"/>
    <w:qFormat/>
    <w:pPr>
      <w:spacing w:before="60"/>
      <w:ind w:left="72"/>
    </w:pPr>
  </w:style>
  <w:style w:type="paragraph" w:styleId="BalloonText">
    <w:name w:val="Balloon Text"/>
    <w:basedOn w:val="Normal"/>
    <w:link w:val="BalloonTextChar"/>
    <w:uiPriority w:val="99"/>
    <w:semiHidden/>
    <w:unhideWhenUsed/>
    <w:rsid w:val="0072725F"/>
    <w:rPr>
      <w:sz w:val="18"/>
      <w:szCs w:val="18"/>
    </w:rPr>
  </w:style>
  <w:style w:type="character" w:customStyle="1" w:styleId="BalloonTextChar">
    <w:name w:val="Balloon Text Char"/>
    <w:basedOn w:val="DefaultParagraphFont"/>
    <w:link w:val="BalloonText"/>
    <w:uiPriority w:val="99"/>
    <w:semiHidden/>
    <w:rsid w:val="0072725F"/>
    <w:rPr>
      <w:rFonts w:ascii="Times New Roman" w:eastAsia="Times New Roman" w:hAnsi="Times New Roman" w:cs="Times New Roman"/>
      <w:sz w:val="18"/>
      <w:szCs w:val="18"/>
    </w:rPr>
  </w:style>
  <w:style w:type="paragraph" w:styleId="Revision">
    <w:name w:val="Revision"/>
    <w:hidden/>
    <w:uiPriority w:val="99"/>
    <w:semiHidden/>
    <w:rsid w:val="00D64D9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7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ournal-of-nematology-style-guide.org/abbrev_new.html" TargetMode="External"/><Relationship Id="rId18" Type="http://schemas.openxmlformats.org/officeDocument/2006/relationships/hyperlink" Target="http://www.nhm.ac.uk/hosted-sites/iczn/code" TargetMode="External"/><Relationship Id="rId26" Type="http://schemas.openxmlformats.org/officeDocument/2006/relationships/hyperlink" Target="http://www.press.uchicago.edu/Misc/Chicago/cmosfaq/" TargetMode="External"/><Relationship Id="rId3" Type="http://schemas.openxmlformats.org/officeDocument/2006/relationships/customXml" Target="../customXml/item3.xml"/><Relationship Id="rId21" Type="http://schemas.openxmlformats.org/officeDocument/2006/relationships/hyperlink" Target="http://www.journal-of-nematology-style-guide.org/units_of_measure.html" TargetMode="External"/><Relationship Id="rId7" Type="http://schemas.openxmlformats.org/officeDocument/2006/relationships/webSettings" Target="webSettings.xml"/><Relationship Id="rId12" Type="http://schemas.openxmlformats.org/officeDocument/2006/relationships/hyperlink" Target="http://www.journal-of-nematology-style-guide.org/terminology.html" TargetMode="External"/><Relationship Id="rId17" Type="http://schemas.openxmlformats.org/officeDocument/2006/relationships/hyperlink" Target="http://www.journal-of-nematology-style-guide.org/figs.html" TargetMode="External"/><Relationship Id="rId25" Type="http://schemas.openxmlformats.org/officeDocument/2006/relationships/hyperlink" Target="http://www.bipm.org/en/home/" TargetMode="External"/><Relationship Id="rId2" Type="http://schemas.openxmlformats.org/officeDocument/2006/relationships/customXml" Target="../customXml/item2.xml"/><Relationship Id="rId16" Type="http://schemas.openxmlformats.org/officeDocument/2006/relationships/hyperlink" Target="http://www.journal-of-nematology-style-guide.org/figs.html" TargetMode="External"/><Relationship Id="rId20" Type="http://schemas.openxmlformats.org/officeDocument/2006/relationships/hyperlink" Target="http://www.journal-of-nematology-style-guide.org/units_of_measur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wormbook.org/" TargetMode="External"/><Relationship Id="rId23" Type="http://schemas.openxmlformats.org/officeDocument/2006/relationships/hyperlink" Target="http://www.journal-of-nematology-style-guide.org/units_of_measure.html" TargetMode="External"/><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zooban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ournal-of-nematology-style-guide.org/units_of_measure.html" TargetMode="External"/><Relationship Id="rId22" Type="http://schemas.openxmlformats.org/officeDocument/2006/relationships/hyperlink" Target="http://www.journal-of-nematology-style-guide.org/units_of_measure.html"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B033A54C3B24A9210CE5C4CD7988B" ma:contentTypeVersion="14" ma:contentTypeDescription="Create a new document." ma:contentTypeScope="" ma:versionID="74eada6dd53dce451d70930e364f3b6b">
  <xsd:schema xmlns:xsd="http://www.w3.org/2001/XMLSchema" xmlns:xs="http://www.w3.org/2001/XMLSchema" xmlns:p="http://schemas.microsoft.com/office/2006/metadata/properties" xmlns:ns3="4322f4db-d515-441e-9bdd-a10da52f60c1" xmlns:ns4="824deffc-aa9a-472e-be10-aa5b92be4c05" targetNamespace="http://schemas.microsoft.com/office/2006/metadata/properties" ma:root="true" ma:fieldsID="cf099a51ac02dc4e370dbe5c39ec3fde" ns3:_="" ns4:_="">
    <xsd:import namespace="4322f4db-d515-441e-9bdd-a10da52f60c1"/>
    <xsd:import namespace="824deffc-aa9a-472e-be10-aa5b92be4c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2f4db-d515-441e-9bdd-a10da52f60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deffc-aa9a-472e-be10-aa5b92be4c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69AC2-54A4-4116-9266-080D3901B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2f4db-d515-441e-9bdd-a10da52f60c1"/>
    <ds:schemaRef ds:uri="824deffc-aa9a-472e-be10-aa5b92be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6225E-F5DA-4656-A163-82EA460ED4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3A7B22-666E-4562-B16F-A47FEB7031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12185</Words>
  <Characters>69458</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reviewer 1</dc:creator>
  <cp:lastModifiedBy>Churamani Khanal</cp:lastModifiedBy>
  <cp:revision>2</cp:revision>
  <cp:lastPrinted>2021-04-23T05:38:00Z</cp:lastPrinted>
  <dcterms:created xsi:type="dcterms:W3CDTF">2022-12-02T17:43:00Z</dcterms:created>
  <dcterms:modified xsi:type="dcterms:W3CDTF">2022-12-02T17:43:00Z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Adobe Acrobat Pro DC 20.9.20063</vt:lpwstr>
  </property>
  <property fmtid="{D5CDD505-2E9C-101B-9397-08002B2CF9AE}" pid="4" name="LastSaved">
    <vt:filetime>2021-02-03T00:00:00Z</vt:filetime>
  </property>
  <property fmtid="{D5CDD505-2E9C-101B-9397-08002B2CF9AE}" pid="5" name="ContentTypeId">
    <vt:lpwstr>0x010100A03B033A54C3B24A9210CE5C4CD7988B</vt:lpwstr>
  </property>
</Properties>
</file>